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2AC" w14:textId="77777777" w:rsidR="00262730" w:rsidRPr="0080475E" w:rsidRDefault="00262730" w:rsidP="00262730">
      <w:pPr>
        <w:pStyle w:val="Title"/>
        <w:rPr>
          <w:sz w:val="32"/>
        </w:rPr>
      </w:pPr>
      <w:r w:rsidRPr="0080475E">
        <w:rPr>
          <w:b/>
          <w:sz w:val="28"/>
          <w:szCs w:val="22"/>
          <w:u w:val="single"/>
        </w:rPr>
        <w:t>Attorney’s Application to Provide Legal Services as</w:t>
      </w:r>
      <w:r w:rsidR="007A34E9" w:rsidRPr="0080475E">
        <w:rPr>
          <w:sz w:val="32"/>
        </w:rPr>
        <w:t xml:space="preserve"> </w:t>
      </w:r>
    </w:p>
    <w:p w14:paraId="37B802AD" w14:textId="5FB28D68" w:rsidR="007A34E9" w:rsidRPr="0080475E" w:rsidRDefault="007A34E9" w:rsidP="00262730">
      <w:pPr>
        <w:pStyle w:val="Title"/>
        <w:rPr>
          <w:b/>
          <w:sz w:val="28"/>
          <w:szCs w:val="28"/>
          <w:u w:val="single"/>
        </w:rPr>
      </w:pPr>
      <w:r w:rsidRPr="0080475E">
        <w:rPr>
          <w:b/>
          <w:sz w:val="28"/>
          <w:szCs w:val="28"/>
          <w:u w:val="single"/>
        </w:rPr>
        <w:t>C</w:t>
      </w:r>
      <w:r w:rsidR="00262730" w:rsidRPr="0080475E">
        <w:rPr>
          <w:b/>
          <w:sz w:val="28"/>
          <w:szCs w:val="28"/>
          <w:u w:val="single"/>
        </w:rPr>
        <w:t>ourt</w:t>
      </w:r>
      <w:r w:rsidRPr="0080475E">
        <w:rPr>
          <w:b/>
          <w:sz w:val="28"/>
          <w:szCs w:val="28"/>
          <w:u w:val="single"/>
        </w:rPr>
        <w:t>-A</w:t>
      </w:r>
      <w:r w:rsidR="00262730" w:rsidRPr="0080475E">
        <w:rPr>
          <w:b/>
          <w:sz w:val="28"/>
          <w:szCs w:val="28"/>
          <w:u w:val="single"/>
        </w:rPr>
        <w:t>ppointed</w:t>
      </w:r>
      <w:r w:rsidRPr="0080475E">
        <w:rPr>
          <w:b/>
          <w:sz w:val="28"/>
          <w:szCs w:val="28"/>
          <w:u w:val="single"/>
        </w:rPr>
        <w:t xml:space="preserve"> C</w:t>
      </w:r>
      <w:r w:rsidR="00262730" w:rsidRPr="0080475E">
        <w:rPr>
          <w:b/>
          <w:sz w:val="28"/>
          <w:szCs w:val="28"/>
          <w:u w:val="single"/>
        </w:rPr>
        <w:t>ounsel</w:t>
      </w:r>
      <w:r w:rsidRPr="0080475E">
        <w:rPr>
          <w:b/>
          <w:sz w:val="28"/>
          <w:szCs w:val="28"/>
          <w:u w:val="single"/>
        </w:rPr>
        <w:t xml:space="preserve"> </w:t>
      </w:r>
      <w:r w:rsidR="00262730" w:rsidRPr="0080475E">
        <w:rPr>
          <w:b/>
          <w:sz w:val="28"/>
          <w:szCs w:val="28"/>
          <w:u w:val="single"/>
        </w:rPr>
        <w:t xml:space="preserve">in </w:t>
      </w:r>
      <w:r w:rsidR="004F6962" w:rsidRPr="0080475E">
        <w:rPr>
          <w:b/>
          <w:sz w:val="28"/>
          <w:szCs w:val="28"/>
          <w:u w:val="single"/>
        </w:rPr>
        <w:t>Extreme Risk Protection Order</w:t>
      </w:r>
      <w:r w:rsidRPr="0080475E">
        <w:rPr>
          <w:b/>
          <w:sz w:val="28"/>
          <w:szCs w:val="28"/>
          <w:u w:val="single"/>
        </w:rPr>
        <w:t xml:space="preserve"> C</w:t>
      </w:r>
      <w:r w:rsidR="00262730" w:rsidRPr="0080475E">
        <w:rPr>
          <w:b/>
          <w:sz w:val="28"/>
          <w:szCs w:val="28"/>
          <w:u w:val="single"/>
        </w:rPr>
        <w:t>ases</w:t>
      </w:r>
    </w:p>
    <w:p w14:paraId="37B802AE" w14:textId="77777777" w:rsidR="00262730" w:rsidRPr="0080475E" w:rsidRDefault="00262730" w:rsidP="00262730">
      <w:pPr>
        <w:tabs>
          <w:tab w:val="center" w:pos="4680"/>
        </w:tabs>
        <w:jc w:val="center"/>
        <w:rPr>
          <w:b/>
          <w:sz w:val="22"/>
          <w:szCs w:val="22"/>
          <w:u w:val="single"/>
        </w:rPr>
      </w:pPr>
    </w:p>
    <w:p w14:paraId="37B802AF" w14:textId="77777777" w:rsidR="00262730" w:rsidRPr="0080475E" w:rsidRDefault="009111D5" w:rsidP="00262730">
      <w:pPr>
        <w:tabs>
          <w:tab w:val="center" w:pos="4680"/>
        </w:tabs>
        <w:jc w:val="center"/>
        <w:rPr>
          <w:b/>
          <w:sz w:val="22"/>
          <w:szCs w:val="22"/>
          <w:u w:val="single"/>
        </w:rPr>
      </w:pPr>
      <w:r w:rsidRPr="0080475E">
        <w:rPr>
          <w:b/>
          <w:sz w:val="22"/>
          <w:szCs w:val="22"/>
          <w:u w:val="single"/>
        </w:rPr>
        <w:t>HOURLY</w:t>
      </w:r>
      <w:r w:rsidR="00262730" w:rsidRPr="0080475E">
        <w:rPr>
          <w:b/>
          <w:sz w:val="22"/>
          <w:szCs w:val="22"/>
          <w:u w:val="single"/>
        </w:rPr>
        <w:t xml:space="preserve"> </w:t>
      </w:r>
      <w:r w:rsidR="00E976BC" w:rsidRPr="0080475E">
        <w:rPr>
          <w:b/>
          <w:sz w:val="22"/>
          <w:szCs w:val="22"/>
          <w:u w:val="single"/>
        </w:rPr>
        <w:t>A</w:t>
      </w:r>
      <w:r w:rsidR="00262730" w:rsidRPr="0080475E">
        <w:rPr>
          <w:b/>
          <w:sz w:val="22"/>
          <w:szCs w:val="22"/>
          <w:u w:val="single"/>
        </w:rPr>
        <w:t>ppointments</w:t>
      </w:r>
    </w:p>
    <w:p w14:paraId="37B802B0" w14:textId="77777777" w:rsidR="00262730" w:rsidRPr="00310BA9" w:rsidRDefault="00262730" w:rsidP="00262730">
      <w:pPr>
        <w:tabs>
          <w:tab w:val="center" w:pos="4680"/>
        </w:tabs>
        <w:jc w:val="center"/>
        <w:rPr>
          <w:b/>
          <w:sz w:val="22"/>
          <w:szCs w:val="22"/>
          <w:u w:val="single"/>
        </w:rPr>
      </w:pPr>
    </w:p>
    <w:p w14:paraId="37B802B1" w14:textId="3A0D3F85" w:rsidR="00262730" w:rsidRDefault="00262730" w:rsidP="00262730">
      <w:pPr>
        <w:tabs>
          <w:tab w:val="center" w:pos="4680"/>
        </w:tabs>
        <w:jc w:val="center"/>
        <w:rPr>
          <w:b/>
          <w:sz w:val="22"/>
          <w:szCs w:val="22"/>
          <w:u w:val="single"/>
        </w:rPr>
      </w:pPr>
    </w:p>
    <w:p w14:paraId="37B802B2" w14:textId="77777777" w:rsidR="00262730" w:rsidRDefault="00262730" w:rsidP="00262730">
      <w:pPr>
        <w:tabs>
          <w:tab w:val="center" w:pos="4680"/>
        </w:tabs>
        <w:jc w:val="center"/>
        <w:rPr>
          <w:b/>
          <w:sz w:val="22"/>
          <w:szCs w:val="22"/>
          <w:u w:val="single"/>
        </w:rPr>
      </w:pPr>
    </w:p>
    <w:p w14:paraId="37B802B3" w14:textId="77777777" w:rsidR="00262730" w:rsidRDefault="00262730" w:rsidP="00262730">
      <w:pPr>
        <w:tabs>
          <w:tab w:val="center" w:pos="4680"/>
        </w:tabs>
        <w:jc w:val="center"/>
        <w:rPr>
          <w:b/>
          <w:sz w:val="22"/>
          <w:szCs w:val="22"/>
          <w:u w:val="single"/>
        </w:rPr>
      </w:pPr>
    </w:p>
    <w:p w14:paraId="37B802B4" w14:textId="77777777" w:rsidR="00687CAF" w:rsidRDefault="00687CAF" w:rsidP="00687CAF">
      <w:pPr>
        <w:tabs>
          <w:tab w:val="center" w:pos="4680"/>
        </w:tabs>
        <w:rPr>
          <w:b/>
          <w:sz w:val="22"/>
          <w:szCs w:val="22"/>
          <w:u w:val="single"/>
        </w:rPr>
      </w:pPr>
    </w:p>
    <w:p w14:paraId="37B802B5"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7B802B6"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7B802B7"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7B802B8"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37B802B9"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37B802BA" w14:textId="1FF547CE"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r>
    </w:p>
    <w:p w14:paraId="37B802BB"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7B802BC"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w:t>
      </w:r>
      <w:r w:rsidR="00C74C4A">
        <w:rPr>
          <w:sz w:val="22"/>
          <w:szCs w:val="22"/>
        </w:rPr>
        <w:t>_________</w:t>
      </w:r>
      <w:r w:rsidR="00C74C4A">
        <w:rPr>
          <w:sz w:val="22"/>
          <w:szCs w:val="22"/>
        </w:rPr>
        <w:tab/>
      </w:r>
    </w:p>
    <w:p w14:paraId="37B802BD" w14:textId="77777777" w:rsidR="00687CAF" w:rsidRDefault="00687CAF" w:rsidP="00BD0CCB">
      <w:pPr>
        <w:tabs>
          <w:tab w:val="center" w:pos="4680"/>
        </w:tabs>
        <w:rPr>
          <w:b/>
          <w:sz w:val="22"/>
          <w:szCs w:val="22"/>
          <w:u w:val="single"/>
        </w:rPr>
      </w:pPr>
    </w:p>
    <w:p w14:paraId="37B802BE"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7B802BF" w14:textId="77777777" w:rsidR="00EC5319" w:rsidRDefault="00EC5319" w:rsidP="00EC5319">
      <w:pPr>
        <w:tabs>
          <w:tab w:val="center" w:pos="4680"/>
        </w:tabs>
        <w:rPr>
          <w:b/>
          <w:sz w:val="22"/>
          <w:szCs w:val="22"/>
          <w:u w:val="single"/>
        </w:rPr>
      </w:pPr>
    </w:p>
    <w:p w14:paraId="37B802C0" w14:textId="1FD06E06" w:rsidR="00EC5319" w:rsidRDefault="00EC5319" w:rsidP="00EC5319">
      <w:pPr>
        <w:tabs>
          <w:tab w:val="center" w:pos="4680"/>
        </w:tabs>
        <w:rPr>
          <w:sz w:val="22"/>
          <w:szCs w:val="22"/>
        </w:rPr>
      </w:pPr>
      <w:r w:rsidRPr="00EC5319">
        <w:rPr>
          <w:sz w:val="22"/>
          <w:szCs w:val="22"/>
        </w:rPr>
        <w:t xml:space="preserve">This application is to provide representation as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4F6962">
        <w:rPr>
          <w:sz w:val="22"/>
          <w:szCs w:val="22"/>
        </w:rPr>
        <w:t xml:space="preserve"> </w:t>
      </w:r>
      <w:r w:rsidR="00584800">
        <w:rPr>
          <w:sz w:val="22"/>
          <w:szCs w:val="22"/>
        </w:rPr>
        <w:t xml:space="preserve">section </w:t>
      </w:r>
      <w:r w:rsidR="004F6962">
        <w:rPr>
          <w:sz w:val="22"/>
          <w:szCs w:val="22"/>
        </w:rPr>
        <w:t>13-14.5-103</w:t>
      </w:r>
      <w:r w:rsidR="00F801D6">
        <w:rPr>
          <w:sz w:val="22"/>
          <w:szCs w:val="22"/>
        </w:rPr>
        <w:t xml:space="preserve">, C.R.S., </w:t>
      </w:r>
      <w:r w:rsidR="00443EC5">
        <w:rPr>
          <w:sz w:val="22"/>
          <w:szCs w:val="22"/>
        </w:rPr>
        <w:t>and Chief Justice Directive 04-05,</w:t>
      </w:r>
      <w:r w:rsidR="00816F1C">
        <w:rPr>
          <w:sz w:val="22"/>
          <w:szCs w:val="22"/>
        </w:rPr>
        <w:t xml:space="preserve"> </w:t>
      </w:r>
      <w:r w:rsidR="00C53B2B">
        <w:rPr>
          <w:sz w:val="22"/>
          <w:szCs w:val="22"/>
        </w:rPr>
        <w:t xml:space="preserve">as amended, </w:t>
      </w:r>
      <w:r w:rsidRPr="00EC5319">
        <w:rPr>
          <w:sz w:val="22"/>
          <w:szCs w:val="22"/>
        </w:rPr>
        <w:t>in th</w:t>
      </w:r>
      <w:r w:rsidRPr="00EC4392">
        <w:rPr>
          <w:sz w:val="22"/>
          <w:szCs w:val="22"/>
        </w:rPr>
        <w:t>e _________</w:t>
      </w:r>
      <w:r w:rsidR="00584800">
        <w:rPr>
          <w:sz w:val="22"/>
          <w:szCs w:val="22"/>
        </w:rPr>
        <w:t>_________________</w:t>
      </w:r>
      <w:r w:rsidRPr="00EC4392">
        <w:rPr>
          <w:sz w:val="22"/>
          <w:szCs w:val="22"/>
        </w:rPr>
        <w:t xml:space="preserve"> Jud</w:t>
      </w:r>
      <w:r w:rsidRPr="00EC5319">
        <w:rPr>
          <w:sz w:val="22"/>
          <w:szCs w:val="22"/>
        </w:rPr>
        <w:t>icial District</w:t>
      </w:r>
      <w:r w:rsidR="00584800">
        <w:rPr>
          <w:sz w:val="22"/>
          <w:szCs w:val="22"/>
        </w:rPr>
        <w:t>(s)</w:t>
      </w:r>
      <w:r w:rsidRPr="00EC5319">
        <w:rPr>
          <w:sz w:val="22"/>
          <w:szCs w:val="22"/>
        </w:rPr>
        <w:t>.</w:t>
      </w:r>
      <w:r>
        <w:rPr>
          <w:sz w:val="22"/>
          <w:szCs w:val="22"/>
        </w:rPr>
        <w:t xml:space="preserve">  If you are only able to provide representation in certain counties within the district</w:t>
      </w:r>
      <w:r w:rsidR="00584800">
        <w:rPr>
          <w:sz w:val="22"/>
          <w:szCs w:val="22"/>
        </w:rPr>
        <w:t>(s)</w:t>
      </w:r>
      <w:r>
        <w:rPr>
          <w:sz w:val="22"/>
          <w:szCs w:val="22"/>
        </w:rPr>
        <w:t>, please specify those counties:</w:t>
      </w:r>
    </w:p>
    <w:p w14:paraId="37B802C1"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2"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4" w14:textId="77777777" w:rsidR="00EC5319" w:rsidRPr="00EC5319" w:rsidRDefault="00EC5319" w:rsidP="00EC5319">
      <w:pPr>
        <w:tabs>
          <w:tab w:val="center" w:pos="4680"/>
        </w:tabs>
        <w:rPr>
          <w:sz w:val="22"/>
          <w:szCs w:val="22"/>
        </w:rPr>
      </w:pPr>
    </w:p>
    <w:p w14:paraId="37B802C5" w14:textId="24C95301"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w:t>
      </w:r>
      <w:r w:rsidR="004F6962">
        <w:rPr>
          <w:sz w:val="22"/>
          <w:szCs w:val="22"/>
        </w:rPr>
        <w:t>Extreme Risk Protection Order</w:t>
      </w:r>
      <w:r w:rsidRPr="00EC5319">
        <w:rPr>
          <w:sz w:val="22"/>
          <w:szCs w:val="22"/>
        </w:rPr>
        <w:t xml:space="preserve">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7B802C6"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7B802C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8" w14:textId="77777777" w:rsidR="007A34E9" w:rsidRPr="00B11C03" w:rsidRDefault="007A34E9">
      <w:pPr>
        <w:jc w:val="both"/>
        <w:rPr>
          <w:b/>
          <w:sz w:val="22"/>
          <w:szCs w:val="22"/>
        </w:rPr>
      </w:pPr>
    </w:p>
    <w:p w14:paraId="37B802CB" w14:textId="77777777" w:rsidR="007A34E9" w:rsidRPr="00F51985" w:rsidRDefault="007A34E9">
      <w:pPr>
        <w:jc w:val="both"/>
        <w:rPr>
          <w:sz w:val="22"/>
          <w:szCs w:val="22"/>
        </w:rPr>
      </w:pPr>
      <w:r w:rsidRPr="00F51985">
        <w:rPr>
          <w:sz w:val="22"/>
          <w:szCs w:val="22"/>
        </w:rPr>
        <w:t>Further, the undersigned declares as follows:</w:t>
      </w:r>
    </w:p>
    <w:p w14:paraId="37B802CC" w14:textId="77777777" w:rsidR="00B11C03" w:rsidRPr="00F51985" w:rsidRDefault="00B11C03">
      <w:pPr>
        <w:jc w:val="both"/>
        <w:rPr>
          <w:sz w:val="22"/>
          <w:szCs w:val="22"/>
        </w:rPr>
      </w:pPr>
    </w:p>
    <w:p w14:paraId="37B802D2" w14:textId="77777777" w:rsidR="007A64AF" w:rsidRPr="00F51985" w:rsidRDefault="007A64AF">
      <w:pPr>
        <w:jc w:val="both"/>
        <w:rPr>
          <w:sz w:val="22"/>
          <w:szCs w:val="22"/>
        </w:rPr>
      </w:pPr>
    </w:p>
    <w:p w14:paraId="37B802D3" w14:textId="3051D5AA" w:rsidR="00EF2892"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State">
        <w:smartTag w:uri="urn:schemas-microsoft-com:office:smarttags" w:element="place">
          <w:r w:rsidRPr="00310BA9">
            <w:rPr>
              <w:sz w:val="22"/>
              <w:szCs w:val="22"/>
            </w:rPr>
            <w:t>Colorado</w:t>
          </w:r>
        </w:smartTag>
      </w:smartTag>
      <w:r>
        <w:rPr>
          <w:sz w:val="22"/>
          <w:szCs w:val="22"/>
        </w:rPr>
        <w:t xml:space="preserve"> Supreme Court </w:t>
      </w:r>
      <w:r w:rsidRPr="00310BA9">
        <w:rPr>
          <w:sz w:val="22"/>
          <w:szCs w:val="22"/>
        </w:rPr>
        <w:t>___________________________</w:t>
      </w:r>
    </w:p>
    <w:p w14:paraId="4BBCBD6B" w14:textId="77777777" w:rsidR="00807B09" w:rsidRDefault="00807B09" w:rsidP="009A1F5D">
      <w:pPr>
        <w:rPr>
          <w:sz w:val="22"/>
          <w:szCs w:val="22"/>
        </w:rPr>
      </w:pPr>
    </w:p>
    <w:p w14:paraId="37B802D5" w14:textId="6B44DC1A" w:rsidR="009A1F5D" w:rsidRPr="00F04F51" w:rsidRDefault="00807B09" w:rsidP="009A1F5D">
      <w:pPr>
        <w:rPr>
          <w:sz w:val="22"/>
          <w:szCs w:val="22"/>
        </w:rPr>
      </w:pPr>
      <w:r>
        <w:rPr>
          <w:sz w:val="22"/>
          <w:szCs w:val="22"/>
        </w:rPr>
        <w:t>H</w:t>
      </w:r>
      <w:r w:rsidR="009A1F5D" w:rsidRPr="00F04F51">
        <w:rPr>
          <w:sz w:val="22"/>
          <w:szCs w:val="22"/>
        </w:rPr>
        <w:t>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7B802D6"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7"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8" w14:textId="293C1512"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9" w14:textId="77777777" w:rsidR="009A1F5D" w:rsidRPr="006719D7" w:rsidRDefault="009A1F5D" w:rsidP="009A1F5D"/>
    <w:p w14:paraId="37B802DA" w14:textId="5C42D6FC" w:rsidR="009A1F5D" w:rsidRPr="00310BA9" w:rsidRDefault="009A1F5D" w:rsidP="009A1F5D">
      <w:pPr>
        <w:rPr>
          <w:sz w:val="22"/>
          <w:szCs w:val="22"/>
        </w:rPr>
      </w:pPr>
      <w:r w:rsidRPr="00310BA9">
        <w:rPr>
          <w:sz w:val="22"/>
          <w:szCs w:val="22"/>
        </w:rPr>
        <w:t xml:space="preserve">Please include a printout of your disciplinary history (or lack thereof) from the Supreme Court web site.   </w:t>
      </w:r>
      <w:hyperlink r:id="rId11" w:history="1">
        <w:r w:rsidR="00901764">
          <w:rPr>
            <w:rStyle w:val="Hyperlink"/>
            <w:sz w:val="22"/>
            <w:szCs w:val="22"/>
          </w:rPr>
          <w:t>http://www.coloradosupremecourt.com/Search/AttSearch.asp</w:t>
        </w:r>
      </w:hyperlink>
      <w:r w:rsidR="00901764">
        <w:rPr>
          <w:sz w:val="22"/>
          <w:szCs w:val="22"/>
        </w:rPr>
        <w:t>.</w:t>
      </w:r>
    </w:p>
    <w:p w14:paraId="37B802DB" w14:textId="77777777" w:rsidR="00E6745F" w:rsidRPr="00F51985" w:rsidRDefault="00E6745F">
      <w:pPr>
        <w:jc w:val="both"/>
        <w:rPr>
          <w:sz w:val="22"/>
          <w:szCs w:val="22"/>
        </w:rPr>
      </w:pPr>
    </w:p>
    <w:p w14:paraId="37B802DC" w14:textId="77777777" w:rsidR="007A64AF" w:rsidRPr="00F51985" w:rsidRDefault="00E6745F">
      <w:pPr>
        <w:jc w:val="both"/>
        <w:rPr>
          <w:b/>
          <w:sz w:val="22"/>
          <w:szCs w:val="22"/>
          <w:u w:val="single"/>
        </w:rPr>
      </w:pPr>
      <w:r w:rsidRPr="00F51985">
        <w:rPr>
          <w:b/>
          <w:sz w:val="22"/>
          <w:szCs w:val="22"/>
          <w:u w:val="single"/>
        </w:rPr>
        <w:lastRenderedPageBreak/>
        <w:t>EXPERIENCE:</w:t>
      </w:r>
    </w:p>
    <w:p w14:paraId="37B802DD" w14:textId="77777777" w:rsidR="007A64AF" w:rsidRPr="00F51985" w:rsidRDefault="007A64AF">
      <w:pPr>
        <w:jc w:val="both"/>
        <w:rPr>
          <w:sz w:val="22"/>
          <w:szCs w:val="22"/>
        </w:rPr>
      </w:pPr>
    </w:p>
    <w:p w14:paraId="37B802DE"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7B802DF" w14:textId="77777777" w:rsidR="00E6745F" w:rsidRPr="00F51985" w:rsidRDefault="00E6745F" w:rsidP="00E6745F">
      <w:pPr>
        <w:rPr>
          <w:sz w:val="22"/>
          <w:szCs w:val="22"/>
        </w:rPr>
      </w:pPr>
    </w:p>
    <w:p w14:paraId="37B802FE" w14:textId="77777777" w:rsidR="00CD626A" w:rsidRPr="00F51985" w:rsidRDefault="00CD626A" w:rsidP="00BD0CCB">
      <w:pPr>
        <w:tabs>
          <w:tab w:val="left" w:pos="720"/>
          <w:tab w:val="left" w:pos="2880"/>
        </w:tabs>
        <w:spacing w:line="312" w:lineRule="auto"/>
        <w:rPr>
          <w:sz w:val="22"/>
          <w:szCs w:val="22"/>
        </w:rPr>
      </w:pPr>
    </w:p>
    <w:p w14:paraId="37B802FF"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7B80300"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1"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2"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3" w14:textId="77777777" w:rsidR="009A1F5D" w:rsidRDefault="009A1F5D" w:rsidP="00CD626A">
      <w:pPr>
        <w:rPr>
          <w:b/>
          <w:sz w:val="22"/>
          <w:szCs w:val="22"/>
          <w:u w:val="single"/>
        </w:rPr>
      </w:pPr>
    </w:p>
    <w:p w14:paraId="37B8030A" w14:textId="77777777" w:rsidR="00F51985" w:rsidRPr="00F51985" w:rsidRDefault="00F51985" w:rsidP="00F51985">
      <w:pPr>
        <w:spacing w:line="312" w:lineRule="auto"/>
        <w:rPr>
          <w:b/>
          <w:sz w:val="22"/>
          <w:szCs w:val="22"/>
          <w:u w:val="single"/>
        </w:rPr>
      </w:pPr>
    </w:p>
    <w:p w14:paraId="37B8030B"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7B8030C"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7B8030D" w14:textId="77777777" w:rsidR="00F51985" w:rsidRPr="00F51985" w:rsidRDefault="00F51985" w:rsidP="00F51985">
      <w:pPr>
        <w:spacing w:line="312" w:lineRule="auto"/>
        <w:rPr>
          <w:sz w:val="22"/>
          <w:szCs w:val="22"/>
        </w:rPr>
      </w:pPr>
    </w:p>
    <w:p w14:paraId="37B8030E" w14:textId="77777777" w:rsidR="00F51985" w:rsidRPr="00F51985" w:rsidRDefault="00F51985" w:rsidP="00F51985">
      <w:pPr>
        <w:tabs>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Foreign Language Proficiency</w:t>
      </w:r>
      <w:r w:rsidRPr="00F51985">
        <w:rPr>
          <w:sz w:val="22"/>
          <w:szCs w:val="22"/>
        </w:rPr>
        <w:tab/>
        <w:t>__________________________________________</w:t>
      </w:r>
    </w:p>
    <w:p w14:paraId="37B8030F" w14:textId="77777777" w:rsidR="00F51985" w:rsidRPr="00F51985" w:rsidRDefault="00F51985" w:rsidP="00F51985">
      <w:pPr>
        <w:tabs>
          <w:tab w:val="left" w:pos="1710"/>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Other</w:t>
      </w:r>
      <w:r w:rsidRPr="00F51985">
        <w:rPr>
          <w:sz w:val="22"/>
          <w:szCs w:val="22"/>
        </w:rPr>
        <w:tab/>
        <w:t>___________________________________________________________</w:t>
      </w:r>
    </w:p>
    <w:p w14:paraId="37B80310" w14:textId="77777777" w:rsidR="00F51985" w:rsidRPr="00F51985" w:rsidRDefault="00F51985" w:rsidP="00F51985">
      <w:pPr>
        <w:spacing w:line="312" w:lineRule="auto"/>
        <w:rPr>
          <w:sz w:val="22"/>
          <w:szCs w:val="22"/>
        </w:rPr>
      </w:pPr>
    </w:p>
    <w:p w14:paraId="37B80311"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7B80312" w14:textId="158F8795"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w:t>
      </w:r>
    </w:p>
    <w:p w14:paraId="37B80313"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4"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6" w14:textId="77777777" w:rsidR="00F51985" w:rsidRPr="00F51985" w:rsidRDefault="00F51985" w:rsidP="00F51985">
      <w:pPr>
        <w:spacing w:line="312" w:lineRule="auto"/>
        <w:rPr>
          <w:b/>
          <w:sz w:val="22"/>
          <w:szCs w:val="22"/>
          <w:u w:val="single"/>
        </w:rPr>
      </w:pPr>
    </w:p>
    <w:p w14:paraId="37B80317"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7B80318" w14:textId="77777777" w:rsidR="00F51985" w:rsidRPr="00F51985" w:rsidRDefault="00F51985" w:rsidP="00F51985">
      <w:pPr>
        <w:spacing w:line="312" w:lineRule="auto"/>
        <w:rPr>
          <w:sz w:val="22"/>
          <w:szCs w:val="22"/>
        </w:rPr>
      </w:pPr>
    </w:p>
    <w:p w14:paraId="37B80319"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7B8031A"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7B8031B"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7B8031C"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7B8031D" w14:textId="77777777" w:rsidR="00F51985" w:rsidRPr="00F51985" w:rsidRDefault="00F51985" w:rsidP="00F51985">
      <w:pPr>
        <w:spacing w:line="312" w:lineRule="auto"/>
        <w:rPr>
          <w:sz w:val="22"/>
          <w:szCs w:val="22"/>
        </w:rPr>
      </w:pPr>
    </w:p>
    <w:p w14:paraId="37B8031E"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7B8031F" w14:textId="77777777" w:rsidR="009A1F5D" w:rsidRDefault="009A1F5D" w:rsidP="009A1F5D">
      <w:pPr>
        <w:spacing w:line="312" w:lineRule="auto"/>
        <w:ind w:left="360" w:hanging="360"/>
        <w:rPr>
          <w:sz w:val="22"/>
          <w:szCs w:val="22"/>
        </w:rPr>
      </w:pPr>
    </w:p>
    <w:p w14:paraId="684B2043" w14:textId="77777777" w:rsidR="00CF77A6" w:rsidRDefault="009A1F5D" w:rsidP="009A1F5D">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Pr>
          <w:sz w:val="22"/>
          <w:szCs w:val="22"/>
        </w:rPr>
        <w:tab/>
      </w:r>
      <w:r w:rsidRPr="00310BA9">
        <w:rPr>
          <w:sz w:val="22"/>
          <w:szCs w:val="22"/>
        </w:rPr>
        <w:t xml:space="preserve">I believe that I am capable of handling any </w:t>
      </w:r>
      <w:r w:rsidR="00CF77A6">
        <w:rPr>
          <w:sz w:val="22"/>
          <w:szCs w:val="22"/>
        </w:rPr>
        <w:t>Extreme Risk Protection Order</w:t>
      </w:r>
      <w:r w:rsidRPr="00310BA9">
        <w:rPr>
          <w:sz w:val="22"/>
          <w:szCs w:val="22"/>
        </w:rPr>
        <w:t xml:space="preserve"> case to which I am </w:t>
      </w:r>
      <w:r w:rsidR="00CF77A6">
        <w:rPr>
          <w:sz w:val="22"/>
          <w:szCs w:val="22"/>
        </w:rPr>
        <w:t xml:space="preserve"> </w:t>
      </w:r>
    </w:p>
    <w:p w14:paraId="37B80320" w14:textId="7A7B53CF" w:rsidR="009A1F5D" w:rsidRPr="00310BA9" w:rsidRDefault="009A1F5D" w:rsidP="00CF77A6">
      <w:pPr>
        <w:spacing w:line="312" w:lineRule="auto"/>
        <w:ind w:firstLine="720"/>
        <w:rPr>
          <w:sz w:val="22"/>
          <w:szCs w:val="22"/>
        </w:rPr>
      </w:pPr>
      <w:r w:rsidRPr="00310BA9">
        <w:rPr>
          <w:sz w:val="22"/>
          <w:szCs w:val="22"/>
        </w:rPr>
        <w:t>appointed.</w:t>
      </w:r>
    </w:p>
    <w:p w14:paraId="37B80321" w14:textId="77777777" w:rsidR="00F60C1A" w:rsidRDefault="00F60C1A" w:rsidP="009A1F5D">
      <w:pPr>
        <w:ind w:left="720" w:hanging="720"/>
        <w:jc w:val="both"/>
        <w:rPr>
          <w:sz w:val="22"/>
          <w:szCs w:val="22"/>
        </w:rPr>
      </w:pPr>
    </w:p>
    <w:p w14:paraId="37B80322" w14:textId="472D078F" w:rsidR="009A1F5D" w:rsidRPr="0052395F"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901764">
        <w:rPr>
          <w:sz w:val="22"/>
          <w:szCs w:val="22"/>
        </w:rPr>
        <w:t>request all payments</w:t>
      </w:r>
      <w:r w:rsidR="00807B09">
        <w:rPr>
          <w:sz w:val="22"/>
          <w:szCs w:val="22"/>
        </w:rPr>
        <w:t>.</w:t>
      </w:r>
    </w:p>
    <w:p w14:paraId="37B80325" w14:textId="77777777" w:rsidR="00F60C1A" w:rsidRDefault="00F60C1A" w:rsidP="0060481B">
      <w:pPr>
        <w:ind w:left="360" w:hanging="360"/>
        <w:jc w:val="both"/>
        <w:rPr>
          <w:sz w:val="22"/>
          <w:szCs w:val="22"/>
        </w:rPr>
      </w:pPr>
    </w:p>
    <w:p w14:paraId="37B80326"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37B80327"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7B80328" w14:textId="77777777" w:rsidR="0060481B" w:rsidRDefault="0060481B" w:rsidP="0060481B">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37B80329" w14:textId="77777777" w:rsidR="0060481B" w:rsidRDefault="0060481B" w:rsidP="0060481B">
      <w:pPr>
        <w:ind w:firstLine="720"/>
        <w:jc w:val="both"/>
        <w:rPr>
          <w:sz w:val="22"/>
          <w:szCs w:val="22"/>
        </w:rPr>
      </w:pPr>
      <w:r w:rsidRPr="00AC4C4E">
        <w:rPr>
          <w:sz w:val="22"/>
          <w:szCs w:val="22"/>
        </w:rPr>
        <w:t>Colorado).</w:t>
      </w:r>
    </w:p>
    <w:p w14:paraId="37B8032A" w14:textId="77777777" w:rsidR="00F60C1A" w:rsidRDefault="00F60C1A" w:rsidP="00CE3F65">
      <w:pPr>
        <w:ind w:left="720" w:hanging="720"/>
        <w:jc w:val="both"/>
        <w:rPr>
          <w:sz w:val="22"/>
          <w:szCs w:val="22"/>
        </w:rPr>
      </w:pPr>
    </w:p>
    <w:p w14:paraId="37B8032B" w14:textId="77777777" w:rsidR="00EF2892" w:rsidRPr="00310BA9" w:rsidRDefault="00EF2892" w:rsidP="00CE3F65">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7B8032C" w14:textId="77777777" w:rsidR="009A1F5D" w:rsidRPr="00310BA9" w:rsidRDefault="009A1F5D" w:rsidP="009A1F5D">
      <w:pPr>
        <w:jc w:val="both"/>
        <w:rPr>
          <w:sz w:val="22"/>
          <w:szCs w:val="22"/>
        </w:rPr>
      </w:pPr>
    </w:p>
    <w:p w14:paraId="37B8032D"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7B8032E"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7B8032F"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2" w14:textId="77777777" w:rsidR="00EF06BA" w:rsidRDefault="00EF06BA" w:rsidP="00EF06BA">
      <w:pPr>
        <w:spacing w:line="312" w:lineRule="auto"/>
        <w:ind w:left="360" w:hanging="360"/>
        <w:rPr>
          <w:sz w:val="22"/>
          <w:szCs w:val="22"/>
        </w:rPr>
      </w:pPr>
    </w:p>
    <w:p w14:paraId="37B80333" w14:textId="77777777" w:rsidR="00EF06BA" w:rsidRPr="00310BA9" w:rsidRDefault="00EF06BA" w:rsidP="00EF06BA">
      <w:pPr>
        <w:spacing w:line="312" w:lineRule="auto"/>
        <w:ind w:left="360" w:hanging="360"/>
        <w:rPr>
          <w:sz w:val="22"/>
          <w:szCs w:val="22"/>
        </w:rPr>
      </w:pPr>
    </w:p>
    <w:p w14:paraId="37B80334"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7B80335"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7B80336" w14:textId="77777777" w:rsidR="00EF06BA" w:rsidRDefault="00EF06BA" w:rsidP="00EF06BA">
      <w:pPr>
        <w:spacing w:line="312" w:lineRule="auto"/>
        <w:rPr>
          <w:sz w:val="22"/>
          <w:szCs w:val="22"/>
        </w:rPr>
      </w:pPr>
    </w:p>
    <w:p w14:paraId="6B9E6402" w14:textId="6FDBB699" w:rsidR="006C06F4" w:rsidRDefault="00AA34ED" w:rsidP="00AA34ED">
      <w:pPr>
        <w:spacing w:line="312" w:lineRule="auto"/>
        <w:jc w:val="center"/>
        <w:rPr>
          <w:b/>
          <w:sz w:val="22"/>
          <w:szCs w:val="22"/>
        </w:rPr>
      </w:pPr>
      <w:r>
        <w:rPr>
          <w:b/>
          <w:sz w:val="22"/>
          <w:szCs w:val="22"/>
          <w:u w:val="single"/>
        </w:rPr>
        <w:t>Submit this application and refer questions to</w:t>
      </w:r>
      <w:r w:rsidR="006C06F4">
        <w:rPr>
          <w:b/>
          <w:sz w:val="22"/>
          <w:szCs w:val="22"/>
        </w:rPr>
        <w:t xml:space="preserve"> the Court Executive for the District(s) to which you are applying. Addresses for the Courts and names of Court Executives can be located at:</w:t>
      </w:r>
    </w:p>
    <w:p w14:paraId="37B80338" w14:textId="3D5C51F6" w:rsidR="00AA34ED" w:rsidRDefault="0080162F" w:rsidP="00AA34ED">
      <w:pPr>
        <w:spacing w:line="312" w:lineRule="auto"/>
        <w:jc w:val="center"/>
        <w:rPr>
          <w:b/>
          <w:sz w:val="22"/>
        </w:rPr>
      </w:pPr>
      <w:hyperlink r:id="rId12" w:history="1">
        <w:r w:rsidR="00F73006" w:rsidRPr="00A560AB">
          <w:rPr>
            <w:rStyle w:val="Hyperlink"/>
            <w:b/>
            <w:sz w:val="22"/>
          </w:rPr>
          <w:t>https://www.courts.state.co.us/Administration/Unit.cfm?Unit=ExtRisk</w:t>
        </w:r>
      </w:hyperlink>
    </w:p>
    <w:p w14:paraId="29EB5054" w14:textId="77777777" w:rsidR="00F73006" w:rsidRPr="00F73006" w:rsidRDefault="00F73006" w:rsidP="00AA34ED">
      <w:pPr>
        <w:spacing w:line="312" w:lineRule="auto"/>
        <w:jc w:val="center"/>
        <w:rPr>
          <w:b/>
          <w:sz w:val="24"/>
          <w:szCs w:val="22"/>
          <w:u w:val="single"/>
        </w:rPr>
      </w:pPr>
    </w:p>
    <w:p w14:paraId="1B7AA203" w14:textId="0E1D9138" w:rsidR="00F73006" w:rsidRDefault="004069BF" w:rsidP="00F73006">
      <w:pPr>
        <w:spacing w:line="312" w:lineRule="auto"/>
        <w:jc w:val="center"/>
        <w:rPr>
          <w:b/>
        </w:rPr>
      </w:pPr>
      <w:r>
        <w:rPr>
          <w:b/>
          <w:sz w:val="22"/>
          <w:szCs w:val="22"/>
          <w:u w:val="single"/>
        </w:rPr>
        <w:t xml:space="preserve">If you are selected and have not used the Court Appointed Counsel system for billing, </w:t>
      </w:r>
      <w:r w:rsidR="00A04EAB">
        <w:rPr>
          <w:b/>
          <w:sz w:val="22"/>
          <w:szCs w:val="22"/>
          <w:u w:val="single"/>
        </w:rPr>
        <w:t xml:space="preserve">you can find information on the bottom section of this website: </w:t>
      </w:r>
      <w:hyperlink r:id="rId13" w:history="1">
        <w:r w:rsidR="00F73006" w:rsidRPr="00A560AB">
          <w:rPr>
            <w:rStyle w:val="Hyperlink"/>
            <w:b/>
          </w:rPr>
          <w:t>https://www.courts.state.co.us/Administration/Unit.cfm?Unit=ExtRisk</w:t>
        </w:r>
      </w:hyperlink>
    </w:p>
    <w:p w14:paraId="260911B7" w14:textId="77777777" w:rsidR="00F73006" w:rsidRDefault="00F73006" w:rsidP="00F73006">
      <w:pPr>
        <w:spacing w:line="312" w:lineRule="auto"/>
        <w:jc w:val="center"/>
      </w:pPr>
    </w:p>
    <w:p w14:paraId="5DFDDF2A" w14:textId="1BE3D48E" w:rsidR="004069BF" w:rsidRDefault="00A04EAB" w:rsidP="00A04EAB">
      <w:pPr>
        <w:spacing w:line="312" w:lineRule="auto"/>
        <w:jc w:val="center"/>
        <w:rPr>
          <w:b/>
          <w:sz w:val="22"/>
          <w:szCs w:val="22"/>
          <w:u w:val="single"/>
        </w:rPr>
      </w:pPr>
      <w:r>
        <w:rPr>
          <w:b/>
          <w:sz w:val="22"/>
          <w:szCs w:val="22"/>
          <w:u w:val="single"/>
        </w:rPr>
        <w:t>You may also</w:t>
      </w:r>
      <w:r w:rsidR="004069BF">
        <w:rPr>
          <w:b/>
          <w:sz w:val="22"/>
          <w:szCs w:val="22"/>
          <w:u w:val="single"/>
        </w:rPr>
        <w:t xml:space="preserve"> contact </w:t>
      </w:r>
      <w:hyperlink r:id="rId14" w:history="1">
        <w:r w:rsidR="004069BF" w:rsidRPr="005842E9">
          <w:rPr>
            <w:rStyle w:val="Hyperlink"/>
            <w:b/>
            <w:sz w:val="22"/>
            <w:szCs w:val="22"/>
          </w:rPr>
          <w:t>CACpayments@judicial.state.co.us</w:t>
        </w:r>
      </w:hyperlink>
      <w:r w:rsidR="004069BF">
        <w:rPr>
          <w:b/>
          <w:sz w:val="22"/>
          <w:szCs w:val="22"/>
          <w:u w:val="single"/>
        </w:rPr>
        <w:t xml:space="preserve"> </w:t>
      </w:r>
    </w:p>
    <w:p w14:paraId="37B8033D" w14:textId="77777777" w:rsidR="008A3427" w:rsidRPr="008A3427" w:rsidRDefault="008A3427" w:rsidP="008A3427">
      <w:pPr>
        <w:spacing w:line="312" w:lineRule="auto"/>
        <w:rPr>
          <w:b/>
          <w:sz w:val="22"/>
          <w:szCs w:val="22"/>
          <w:u w:val="single"/>
        </w:rPr>
      </w:pPr>
    </w:p>
    <w:p w14:paraId="37B8033F" w14:textId="21ED61F1" w:rsidR="00B10C4F" w:rsidRPr="008B5D65" w:rsidRDefault="008A3427" w:rsidP="008B5D65">
      <w:pPr>
        <w:spacing w:line="312" w:lineRule="auto"/>
        <w:jc w:val="center"/>
        <w:rPr>
          <w:b/>
          <w:i/>
          <w:sz w:val="36"/>
          <w:szCs w:val="36"/>
        </w:rPr>
      </w:pPr>
      <w:r w:rsidRPr="008B5D65">
        <w:rPr>
          <w:b/>
          <w:sz w:val="36"/>
          <w:szCs w:val="36"/>
          <w:u w:val="single"/>
        </w:rPr>
        <w:t xml:space="preserve">Deadline for submitting applications </w:t>
      </w:r>
      <w:r w:rsidR="00645CDD" w:rsidRPr="008B5D65">
        <w:rPr>
          <w:b/>
          <w:sz w:val="36"/>
          <w:szCs w:val="36"/>
          <w:u w:val="single"/>
        </w:rPr>
        <w:t>for the 20</w:t>
      </w:r>
      <w:r w:rsidR="00645CDD" w:rsidRPr="008B5D65">
        <w:rPr>
          <w:b/>
          <w:sz w:val="36"/>
          <w:szCs w:val="36"/>
          <w:u w:val="single"/>
          <w:vertAlign w:val="superscript"/>
        </w:rPr>
        <w:t>th</w:t>
      </w:r>
      <w:r w:rsidR="00645CDD" w:rsidRPr="008B5D65">
        <w:rPr>
          <w:b/>
          <w:sz w:val="36"/>
          <w:szCs w:val="36"/>
          <w:u w:val="single"/>
        </w:rPr>
        <w:t xml:space="preserve"> Judicial District is</w:t>
      </w:r>
      <w:r w:rsidR="008B5D65">
        <w:rPr>
          <w:b/>
          <w:sz w:val="36"/>
          <w:szCs w:val="36"/>
          <w:u w:val="single"/>
        </w:rPr>
        <w:t xml:space="preserve"> </w:t>
      </w:r>
      <w:r w:rsidR="00645CDD" w:rsidRPr="008B5D65">
        <w:rPr>
          <w:b/>
          <w:color w:val="FF0000"/>
          <w:sz w:val="36"/>
          <w:szCs w:val="36"/>
          <w:u w:val="single"/>
        </w:rPr>
        <w:t>5pm, Friday, December 20, 2019</w:t>
      </w:r>
      <w:r w:rsidR="008B5D65" w:rsidRPr="008B5D65">
        <w:rPr>
          <w:b/>
          <w:color w:val="FF0000"/>
          <w:sz w:val="36"/>
          <w:szCs w:val="36"/>
          <w:u w:val="single"/>
        </w:rPr>
        <w:t xml:space="preserve"> to </w:t>
      </w:r>
      <w:r w:rsidR="00BC23E2">
        <w:rPr>
          <w:b/>
          <w:color w:val="FF0000"/>
          <w:sz w:val="36"/>
          <w:szCs w:val="36"/>
          <w:u w:val="single"/>
        </w:rPr>
        <w:t>e</w:t>
      </w:r>
      <w:bookmarkStart w:id="0" w:name="_GoBack"/>
      <w:bookmarkEnd w:id="0"/>
      <w:r w:rsidR="008B5D65" w:rsidRPr="008B5D65">
        <w:rPr>
          <w:b/>
          <w:color w:val="FF0000"/>
          <w:sz w:val="36"/>
          <w:szCs w:val="36"/>
          <w:u w:val="single"/>
        </w:rPr>
        <w:t xml:space="preserve">nsure that attorneys are available </w:t>
      </w:r>
      <w:r w:rsidR="008B5D65">
        <w:rPr>
          <w:b/>
          <w:color w:val="FF0000"/>
          <w:sz w:val="36"/>
          <w:szCs w:val="36"/>
          <w:u w:val="single"/>
        </w:rPr>
        <w:t xml:space="preserve">for appointments </w:t>
      </w:r>
      <w:r w:rsidR="008B5D65" w:rsidRPr="008B5D65">
        <w:rPr>
          <w:b/>
          <w:color w:val="FF0000"/>
          <w:sz w:val="36"/>
          <w:szCs w:val="36"/>
          <w:u w:val="single"/>
        </w:rPr>
        <w:t>by January 1, 2020.  Additional applications will also be accepted after December 20, 2019 and the list will be updated periodically.</w:t>
      </w:r>
    </w:p>
    <w:sectPr w:rsidR="00B10C4F" w:rsidRPr="008B5D65" w:rsidSect="009A1F5D">
      <w:footerReference w:type="default" r:id="rId15"/>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40BA" w14:textId="77777777" w:rsidR="0080162F" w:rsidRDefault="0080162F">
      <w:r>
        <w:separator/>
      </w:r>
    </w:p>
  </w:endnote>
  <w:endnote w:type="continuationSeparator" w:id="0">
    <w:p w14:paraId="04E32F4F" w14:textId="77777777" w:rsidR="0080162F" w:rsidRDefault="0080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0344" w14:textId="77777777" w:rsidR="001077B8" w:rsidRDefault="001077B8" w:rsidP="00205267">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02A0" w14:textId="77777777" w:rsidR="0080162F" w:rsidRDefault="0080162F">
      <w:r>
        <w:separator/>
      </w:r>
    </w:p>
  </w:footnote>
  <w:footnote w:type="continuationSeparator" w:id="0">
    <w:p w14:paraId="630989BF" w14:textId="77777777" w:rsidR="0080162F" w:rsidRDefault="00801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abstractNumId w:val="10"/>
  </w:num>
  <w:num w:numId="2">
    <w:abstractNumId w:val="4"/>
  </w:num>
  <w:num w:numId="3">
    <w:abstractNumId w:val="5"/>
  </w:num>
  <w:num w:numId="4">
    <w:abstractNumId w:val="8"/>
  </w:num>
  <w:num w:numId="5">
    <w:abstractNumId w:val="6"/>
  </w:num>
  <w:num w:numId="6">
    <w:abstractNumId w:val="3"/>
  </w:num>
  <w:num w:numId="7">
    <w:abstractNumId w:val="1"/>
  </w:num>
  <w:num w:numId="8">
    <w:abstractNumId w:val="7"/>
  </w:num>
  <w:num w:numId="9">
    <w:abstractNumId w:val="9"/>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373BB"/>
    <w:rsid w:val="00054DFC"/>
    <w:rsid w:val="001077B8"/>
    <w:rsid w:val="00112CDE"/>
    <w:rsid w:val="001A1194"/>
    <w:rsid w:val="001E19FF"/>
    <w:rsid w:val="001E4764"/>
    <w:rsid w:val="00205267"/>
    <w:rsid w:val="002529DC"/>
    <w:rsid w:val="00262730"/>
    <w:rsid w:val="00264548"/>
    <w:rsid w:val="002700FF"/>
    <w:rsid w:val="002E3242"/>
    <w:rsid w:val="002E7D7A"/>
    <w:rsid w:val="0030358E"/>
    <w:rsid w:val="00313571"/>
    <w:rsid w:val="00344C53"/>
    <w:rsid w:val="00347D8C"/>
    <w:rsid w:val="003652B2"/>
    <w:rsid w:val="003734D1"/>
    <w:rsid w:val="003842BC"/>
    <w:rsid w:val="0039750E"/>
    <w:rsid w:val="003A4E94"/>
    <w:rsid w:val="003A5F73"/>
    <w:rsid w:val="003B3122"/>
    <w:rsid w:val="003F4E66"/>
    <w:rsid w:val="004069BF"/>
    <w:rsid w:val="0044270C"/>
    <w:rsid w:val="00443EC5"/>
    <w:rsid w:val="004441C0"/>
    <w:rsid w:val="004B3E4D"/>
    <w:rsid w:val="004F6962"/>
    <w:rsid w:val="00510FED"/>
    <w:rsid w:val="005118F7"/>
    <w:rsid w:val="00515708"/>
    <w:rsid w:val="00547F74"/>
    <w:rsid w:val="00567FC2"/>
    <w:rsid w:val="00582051"/>
    <w:rsid w:val="00584800"/>
    <w:rsid w:val="005D53C8"/>
    <w:rsid w:val="0060481B"/>
    <w:rsid w:val="00611104"/>
    <w:rsid w:val="00621D1D"/>
    <w:rsid w:val="00624599"/>
    <w:rsid w:val="00626D95"/>
    <w:rsid w:val="00645CDD"/>
    <w:rsid w:val="00651542"/>
    <w:rsid w:val="00674286"/>
    <w:rsid w:val="00675510"/>
    <w:rsid w:val="00687CAF"/>
    <w:rsid w:val="006C06F4"/>
    <w:rsid w:val="006C2CE5"/>
    <w:rsid w:val="006E788E"/>
    <w:rsid w:val="0070585C"/>
    <w:rsid w:val="00732985"/>
    <w:rsid w:val="00783506"/>
    <w:rsid w:val="007A3187"/>
    <w:rsid w:val="007A34E9"/>
    <w:rsid w:val="007A64AF"/>
    <w:rsid w:val="007B1D7C"/>
    <w:rsid w:val="0080162F"/>
    <w:rsid w:val="0080475E"/>
    <w:rsid w:val="00807B09"/>
    <w:rsid w:val="00812825"/>
    <w:rsid w:val="00816F1C"/>
    <w:rsid w:val="008239E5"/>
    <w:rsid w:val="0084306F"/>
    <w:rsid w:val="008A3427"/>
    <w:rsid w:val="008B5D65"/>
    <w:rsid w:val="008D0A26"/>
    <w:rsid w:val="008D17A0"/>
    <w:rsid w:val="00901764"/>
    <w:rsid w:val="009111D5"/>
    <w:rsid w:val="0096723F"/>
    <w:rsid w:val="00974F9E"/>
    <w:rsid w:val="009906A4"/>
    <w:rsid w:val="009A1F5D"/>
    <w:rsid w:val="009A70B6"/>
    <w:rsid w:val="009B57E0"/>
    <w:rsid w:val="00A03AD9"/>
    <w:rsid w:val="00A04EAB"/>
    <w:rsid w:val="00A30E12"/>
    <w:rsid w:val="00A425CD"/>
    <w:rsid w:val="00A42846"/>
    <w:rsid w:val="00A435AD"/>
    <w:rsid w:val="00A5298C"/>
    <w:rsid w:val="00A92607"/>
    <w:rsid w:val="00AA34ED"/>
    <w:rsid w:val="00AE2E68"/>
    <w:rsid w:val="00B10C4F"/>
    <w:rsid w:val="00B11C03"/>
    <w:rsid w:val="00B15AAF"/>
    <w:rsid w:val="00B341D3"/>
    <w:rsid w:val="00B34255"/>
    <w:rsid w:val="00B34884"/>
    <w:rsid w:val="00B677D0"/>
    <w:rsid w:val="00B8496D"/>
    <w:rsid w:val="00BC23E2"/>
    <w:rsid w:val="00BD0CCB"/>
    <w:rsid w:val="00BF266C"/>
    <w:rsid w:val="00BF482E"/>
    <w:rsid w:val="00C07099"/>
    <w:rsid w:val="00C1051C"/>
    <w:rsid w:val="00C371D2"/>
    <w:rsid w:val="00C465F2"/>
    <w:rsid w:val="00C53B2B"/>
    <w:rsid w:val="00C74C4A"/>
    <w:rsid w:val="00C85AF1"/>
    <w:rsid w:val="00CC0C0A"/>
    <w:rsid w:val="00CD4F92"/>
    <w:rsid w:val="00CD626A"/>
    <w:rsid w:val="00CE3F65"/>
    <w:rsid w:val="00CF77A6"/>
    <w:rsid w:val="00D51F07"/>
    <w:rsid w:val="00D526B4"/>
    <w:rsid w:val="00DB3004"/>
    <w:rsid w:val="00DD46BC"/>
    <w:rsid w:val="00DE479D"/>
    <w:rsid w:val="00DE7853"/>
    <w:rsid w:val="00E0708D"/>
    <w:rsid w:val="00E6745F"/>
    <w:rsid w:val="00E90AB9"/>
    <w:rsid w:val="00E976BC"/>
    <w:rsid w:val="00EC4392"/>
    <w:rsid w:val="00EC5319"/>
    <w:rsid w:val="00EF06BA"/>
    <w:rsid w:val="00EF2892"/>
    <w:rsid w:val="00F317BB"/>
    <w:rsid w:val="00F51985"/>
    <w:rsid w:val="00F54955"/>
    <w:rsid w:val="00F60C1A"/>
    <w:rsid w:val="00F70252"/>
    <w:rsid w:val="00F71C28"/>
    <w:rsid w:val="00F73006"/>
    <w:rsid w:val="00F75ABC"/>
    <w:rsid w:val="00F801D6"/>
    <w:rsid w:val="00F97820"/>
    <w:rsid w:val="00FB214E"/>
    <w:rsid w:val="00FB2CAD"/>
    <w:rsid w:val="00FB3F93"/>
    <w:rsid w:val="00FC0E2B"/>
    <w:rsid w:val="00F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B802AC"/>
  <w15:chartTrackingRefBased/>
  <w15:docId w15:val="{46671EC8-D5C4-4948-9B4A-AA7C4939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character" w:styleId="CommentReference">
    <w:name w:val="annotation reference"/>
    <w:basedOn w:val="DefaultParagraphFont"/>
    <w:uiPriority w:val="99"/>
    <w:semiHidden/>
    <w:unhideWhenUsed/>
    <w:rsid w:val="0080475E"/>
    <w:rPr>
      <w:sz w:val="16"/>
      <w:szCs w:val="16"/>
    </w:rPr>
  </w:style>
  <w:style w:type="paragraph" w:styleId="CommentText">
    <w:name w:val="annotation text"/>
    <w:basedOn w:val="Normal"/>
    <w:link w:val="CommentTextChar"/>
    <w:uiPriority w:val="99"/>
    <w:semiHidden/>
    <w:unhideWhenUsed/>
    <w:rsid w:val="0080475E"/>
  </w:style>
  <w:style w:type="character" w:customStyle="1" w:styleId="CommentTextChar">
    <w:name w:val="Comment Text Char"/>
    <w:basedOn w:val="DefaultParagraphFont"/>
    <w:link w:val="CommentText"/>
    <w:uiPriority w:val="99"/>
    <w:semiHidden/>
    <w:rsid w:val="0080475E"/>
  </w:style>
  <w:style w:type="paragraph" w:styleId="CommentSubject">
    <w:name w:val="annotation subject"/>
    <w:basedOn w:val="CommentText"/>
    <w:next w:val="CommentText"/>
    <w:link w:val="CommentSubjectChar"/>
    <w:uiPriority w:val="99"/>
    <w:semiHidden/>
    <w:unhideWhenUsed/>
    <w:rsid w:val="0080475E"/>
    <w:rPr>
      <w:b/>
      <w:bCs/>
    </w:rPr>
  </w:style>
  <w:style w:type="character" w:customStyle="1" w:styleId="CommentSubjectChar">
    <w:name w:val="Comment Subject Char"/>
    <w:basedOn w:val="CommentTextChar"/>
    <w:link w:val="CommentSubject"/>
    <w:uiPriority w:val="99"/>
    <w:semiHidden/>
    <w:rsid w:val="0080475E"/>
    <w:rPr>
      <w:b/>
      <w:bCs/>
    </w:rPr>
  </w:style>
  <w:style w:type="character" w:styleId="UnresolvedMention">
    <w:name w:val="Unresolved Mention"/>
    <w:basedOn w:val="DefaultParagraphFont"/>
    <w:uiPriority w:val="99"/>
    <w:semiHidden/>
    <w:unhideWhenUsed/>
    <w:rsid w:val="006C0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5664">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 w:id="15165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state.co.us/Administration/Unit.cfm?Unit=ExtRi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ts.state.co.us/Administration/Unit.cfm?Unit=ExtRi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radosupremecourt.com/Search/AttSearch.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Cpayments@judicial.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3D6C1427DC744BAACF5017D728C1F" ma:contentTypeVersion="11" ma:contentTypeDescription="Create a new document." ma:contentTypeScope="" ma:versionID="d774795b63a1edc74f83d8caa00fdc43">
  <xsd:schema xmlns:xsd="http://www.w3.org/2001/XMLSchema" xmlns:xs="http://www.w3.org/2001/XMLSchema" xmlns:p="http://schemas.microsoft.com/office/2006/metadata/properties" xmlns:ns3="d334a70c-bc5c-4697-880c-509033a16f7a" xmlns:ns4="4faf062b-61f8-47d7-889d-fe36177eef02" targetNamespace="http://schemas.microsoft.com/office/2006/metadata/properties" ma:root="true" ma:fieldsID="ae470aaa811fc4d76c061f544ee910a4" ns3:_="" ns4:_="">
    <xsd:import namespace="d334a70c-bc5c-4697-880c-509033a16f7a"/>
    <xsd:import namespace="4faf062b-61f8-47d7-889d-fe36177eef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4a70c-bc5c-4697-880c-509033a16f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af062b-61f8-47d7-889d-fe36177eef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5065-B444-4B8B-A886-7CC4509C0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4a70c-bc5c-4697-880c-509033a16f7a"/>
    <ds:schemaRef ds:uri="4faf062b-61f8-47d7-889d-fe36177e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37A67-F162-4A25-9ACB-5948A9A31B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78B675-8695-4FAA-BCD0-0249B97F77B1}">
  <ds:schemaRefs>
    <ds:schemaRef ds:uri="http://schemas.microsoft.com/sharepoint/v3/contenttype/forms"/>
  </ds:schemaRefs>
</ds:datastoreItem>
</file>

<file path=customXml/itemProps4.xml><?xml version="1.0" encoding="utf-8"?>
<ds:datastoreItem xmlns:ds="http://schemas.openxmlformats.org/officeDocument/2006/customXml" ds:itemID="{4FAFDC7A-0C8E-4784-B318-5A290BD9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6779</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waddle, amy</cp:lastModifiedBy>
  <cp:revision>5</cp:revision>
  <cp:lastPrinted>2011-02-28T16:08:00Z</cp:lastPrinted>
  <dcterms:created xsi:type="dcterms:W3CDTF">2019-11-15T20:49:00Z</dcterms:created>
  <dcterms:modified xsi:type="dcterms:W3CDTF">2019-11-18T23:02:00Z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0x010100E4D3D6C1427DC744BAACF5017D728C1F</vt:lpwstr>
  </property>
</Properties>
</file>