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ED5D1F" w14:textId="77777777" w:rsidR="00874883" w:rsidRDefault="00874883" w:rsidP="00874883">
      <w:pPr>
        <w:pStyle w:val="Heading1"/>
        <w:jc w:val="center"/>
        <w:rPr>
          <w:sz w:val="24"/>
          <w:szCs w:val="24"/>
        </w:rPr>
      </w:pPr>
      <w:r>
        <w:rPr>
          <w:sz w:val="24"/>
          <w:szCs w:val="24"/>
        </w:rPr>
        <w:t>AGENDA</w:t>
      </w:r>
    </w:p>
    <w:p w14:paraId="071A43D5" w14:textId="77777777" w:rsidR="00874883" w:rsidRDefault="00874883" w:rsidP="00874883">
      <w:pPr>
        <w:jc w:val="center"/>
      </w:pPr>
    </w:p>
    <w:p w14:paraId="15A9067E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COLORADO SUPREME COURT </w:t>
      </w:r>
    </w:p>
    <w:p w14:paraId="106AC786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ADVISORY COMMITTEE ON THE</w:t>
      </w:r>
    </w:p>
    <w:p w14:paraId="6B75188C" w14:textId="77777777" w:rsidR="00874883" w:rsidRDefault="00874883" w:rsidP="0087488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RULES OF EVIDENCE</w:t>
      </w:r>
    </w:p>
    <w:p w14:paraId="063BADE5" w14:textId="77777777" w:rsidR="00874883" w:rsidRDefault="00874883" w:rsidP="00874883">
      <w:pPr>
        <w:rPr>
          <w:b/>
          <w:sz w:val="24"/>
          <w:szCs w:val="24"/>
        </w:rPr>
      </w:pPr>
    </w:p>
    <w:p w14:paraId="3A8AE78F" w14:textId="3520A3B3" w:rsidR="00874883" w:rsidRDefault="00874883" w:rsidP="008748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Friday, </w:t>
      </w:r>
      <w:r w:rsidR="00C34F5E">
        <w:rPr>
          <w:sz w:val="24"/>
          <w:szCs w:val="24"/>
        </w:rPr>
        <w:t>December</w:t>
      </w:r>
      <w:r>
        <w:rPr>
          <w:sz w:val="24"/>
          <w:szCs w:val="24"/>
        </w:rPr>
        <w:t xml:space="preserve"> </w:t>
      </w:r>
      <w:r w:rsidR="00C34F5E">
        <w:rPr>
          <w:sz w:val="24"/>
          <w:szCs w:val="24"/>
        </w:rPr>
        <w:t>4</w:t>
      </w:r>
      <w:r>
        <w:rPr>
          <w:sz w:val="24"/>
          <w:szCs w:val="24"/>
        </w:rPr>
        <w:t>, 2</w:t>
      </w:r>
      <w:r w:rsidR="00C34F5E">
        <w:rPr>
          <w:sz w:val="24"/>
          <w:szCs w:val="24"/>
        </w:rPr>
        <w:t>020</w:t>
      </w:r>
      <w:r>
        <w:rPr>
          <w:sz w:val="24"/>
          <w:szCs w:val="24"/>
        </w:rPr>
        <w:t>, 1:30</w:t>
      </w:r>
      <w:r w:rsidR="002133BF">
        <w:rPr>
          <w:sz w:val="24"/>
          <w:szCs w:val="24"/>
        </w:rPr>
        <w:t xml:space="preserve"> </w:t>
      </w:r>
      <w:r>
        <w:rPr>
          <w:sz w:val="24"/>
          <w:szCs w:val="24"/>
        </w:rPr>
        <w:t>p.m.</w:t>
      </w:r>
    </w:p>
    <w:p w14:paraId="7DE229B8" w14:textId="0CAD8E27" w:rsidR="00874883" w:rsidRDefault="00C34F5E" w:rsidP="00874883">
      <w:pPr>
        <w:jc w:val="center"/>
        <w:rPr>
          <w:sz w:val="24"/>
          <w:szCs w:val="24"/>
        </w:rPr>
      </w:pPr>
      <w:r>
        <w:rPr>
          <w:sz w:val="24"/>
          <w:szCs w:val="24"/>
        </w:rPr>
        <w:t>Via WebEx</w:t>
      </w:r>
    </w:p>
    <w:p w14:paraId="48B500E2" w14:textId="77777777" w:rsidR="00874883" w:rsidRDefault="00874883" w:rsidP="00874883">
      <w:pPr>
        <w:rPr>
          <w:sz w:val="24"/>
          <w:szCs w:val="24"/>
        </w:rPr>
      </w:pPr>
    </w:p>
    <w:p w14:paraId="62EFA9DA" w14:textId="77777777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Call to order</w:t>
      </w:r>
    </w:p>
    <w:p w14:paraId="1F54028A" w14:textId="77777777" w:rsidR="00874883" w:rsidRDefault="00874883" w:rsidP="00874883">
      <w:pPr>
        <w:pStyle w:val="ListParagraph"/>
        <w:rPr>
          <w:sz w:val="24"/>
          <w:szCs w:val="24"/>
        </w:rPr>
      </w:pPr>
    </w:p>
    <w:p w14:paraId="74F222A6" w14:textId="48F584D1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Approval of </w:t>
      </w:r>
      <w:r w:rsidR="00C34F5E">
        <w:rPr>
          <w:sz w:val="24"/>
          <w:szCs w:val="24"/>
        </w:rPr>
        <w:t>November</w:t>
      </w:r>
      <w:r>
        <w:rPr>
          <w:sz w:val="24"/>
          <w:szCs w:val="24"/>
        </w:rPr>
        <w:t xml:space="preserve"> </w:t>
      </w:r>
      <w:r w:rsidR="00C4222B">
        <w:rPr>
          <w:sz w:val="24"/>
          <w:szCs w:val="24"/>
        </w:rPr>
        <w:t>1</w:t>
      </w:r>
      <w:r>
        <w:rPr>
          <w:sz w:val="24"/>
          <w:szCs w:val="24"/>
        </w:rPr>
        <w:t>, 201</w:t>
      </w:r>
      <w:r w:rsidR="00C4222B">
        <w:rPr>
          <w:sz w:val="24"/>
          <w:szCs w:val="24"/>
        </w:rPr>
        <w:t>9</w:t>
      </w:r>
      <w:r>
        <w:rPr>
          <w:sz w:val="24"/>
          <w:szCs w:val="24"/>
        </w:rPr>
        <w:t xml:space="preserve"> Meeting Minutes </w:t>
      </w:r>
    </w:p>
    <w:p w14:paraId="08283531" w14:textId="77777777" w:rsidR="00874883" w:rsidRDefault="00874883" w:rsidP="00874883">
      <w:pPr>
        <w:rPr>
          <w:sz w:val="24"/>
          <w:szCs w:val="24"/>
        </w:rPr>
      </w:pPr>
    </w:p>
    <w:p w14:paraId="3019ACBE" w14:textId="6653F303" w:rsidR="00C202DC" w:rsidRPr="00C202DC" w:rsidRDefault="00874883" w:rsidP="00C202DC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Announcements from the Chair</w:t>
      </w:r>
    </w:p>
    <w:p w14:paraId="20F69E0A" w14:textId="1A80F4C0" w:rsidR="00C202DC" w:rsidRDefault="00CD46D8" w:rsidP="00C202DC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Member Introductions </w:t>
      </w:r>
    </w:p>
    <w:p w14:paraId="0C1318B6" w14:textId="77777777" w:rsidR="00874883" w:rsidRDefault="00874883" w:rsidP="00874883">
      <w:pPr>
        <w:rPr>
          <w:sz w:val="24"/>
          <w:szCs w:val="24"/>
        </w:rPr>
      </w:pPr>
    </w:p>
    <w:p w14:paraId="635AA5A1" w14:textId="401144F4" w:rsidR="00874883" w:rsidRPr="00416125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Old Business </w:t>
      </w:r>
    </w:p>
    <w:p w14:paraId="27910900" w14:textId="07ECA29D" w:rsidR="00874883" w:rsidRPr="000F2B3F" w:rsidRDefault="006E66E6" w:rsidP="000F2B3F">
      <w:pPr>
        <w:pStyle w:val="ListParagraph"/>
        <w:numPr>
          <w:ilvl w:val="1"/>
          <w:numId w:val="1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FRE</w:t>
      </w:r>
      <w:proofErr w:type="spellEnd"/>
      <w:r>
        <w:rPr>
          <w:sz w:val="24"/>
          <w:szCs w:val="24"/>
        </w:rPr>
        <w:t xml:space="preserve"> 902 - </w:t>
      </w:r>
      <w:r w:rsidR="00BA13D7">
        <w:rPr>
          <w:sz w:val="24"/>
          <w:szCs w:val="24"/>
        </w:rPr>
        <w:t>Ancient Documents Exception to Hearsay</w:t>
      </w:r>
    </w:p>
    <w:p w14:paraId="021313FB" w14:textId="77777777" w:rsidR="00874883" w:rsidRDefault="00874883" w:rsidP="00874883">
      <w:pPr>
        <w:pStyle w:val="NoSpacing"/>
        <w:rPr>
          <w:sz w:val="24"/>
          <w:szCs w:val="24"/>
        </w:rPr>
      </w:pPr>
    </w:p>
    <w:p w14:paraId="30F22288" w14:textId="6BE17479" w:rsidR="00874883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New Business </w:t>
      </w:r>
    </w:p>
    <w:p w14:paraId="433E2A49" w14:textId="223370AB" w:rsidR="00DB0723" w:rsidRDefault="00416125" w:rsidP="00DB0723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416125">
        <w:rPr>
          <w:sz w:val="24"/>
          <w:szCs w:val="24"/>
        </w:rPr>
        <w:t xml:space="preserve">SB20-088 - Evidentiary Rules When Interference </w:t>
      </w:r>
      <w:r w:rsidR="00B07410">
        <w:rPr>
          <w:sz w:val="24"/>
          <w:szCs w:val="24"/>
        </w:rPr>
        <w:t>w</w:t>
      </w:r>
      <w:r w:rsidRPr="00416125">
        <w:rPr>
          <w:sz w:val="24"/>
          <w:szCs w:val="24"/>
        </w:rPr>
        <w:t>ith Witness</w:t>
      </w:r>
    </w:p>
    <w:p w14:paraId="2A76083E" w14:textId="77777777" w:rsidR="0069673D" w:rsidRDefault="0069673D" w:rsidP="0069673D">
      <w:pPr>
        <w:pStyle w:val="ListParagraph"/>
        <w:ind w:left="1440"/>
        <w:rPr>
          <w:sz w:val="24"/>
          <w:szCs w:val="24"/>
        </w:rPr>
      </w:pPr>
    </w:p>
    <w:p w14:paraId="7A6F7DA1" w14:textId="568B450F" w:rsidR="0069673D" w:rsidRPr="000A1E62" w:rsidRDefault="0069673D" w:rsidP="00DB0723">
      <w:pPr>
        <w:pStyle w:val="ListParagraph"/>
        <w:numPr>
          <w:ilvl w:val="1"/>
          <w:numId w:val="1"/>
        </w:numPr>
        <w:rPr>
          <w:sz w:val="24"/>
          <w:szCs w:val="24"/>
        </w:rPr>
      </w:pPr>
      <w:bookmarkStart w:id="0" w:name="_GoBack"/>
      <w:r w:rsidRPr="0069673D">
        <w:rPr>
          <w:sz w:val="24"/>
          <w:szCs w:val="24"/>
        </w:rPr>
        <w:t>Gonzales v. People, 2020 CO 71</w:t>
      </w:r>
    </w:p>
    <w:bookmarkEnd w:id="0"/>
    <w:p w14:paraId="5423848A" w14:textId="77777777" w:rsidR="00874883" w:rsidRPr="00815651" w:rsidRDefault="00874883" w:rsidP="00874883">
      <w:pPr>
        <w:rPr>
          <w:sz w:val="24"/>
          <w:szCs w:val="24"/>
        </w:rPr>
      </w:pPr>
    </w:p>
    <w:p w14:paraId="71A07766" w14:textId="77777777" w:rsidR="00874883" w:rsidRPr="00F7446B" w:rsidRDefault="00874883" w:rsidP="00874883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Adjourn </w:t>
      </w:r>
    </w:p>
    <w:p w14:paraId="34117905" w14:textId="77777777" w:rsidR="00874883" w:rsidRDefault="00874883" w:rsidP="00874883">
      <w:pPr>
        <w:rPr>
          <w:sz w:val="24"/>
          <w:szCs w:val="24"/>
        </w:rPr>
      </w:pPr>
    </w:p>
    <w:p w14:paraId="0038F2F8" w14:textId="77777777" w:rsidR="00874883" w:rsidRDefault="00874883" w:rsidP="00874883">
      <w:pPr>
        <w:rPr>
          <w:sz w:val="24"/>
          <w:szCs w:val="24"/>
        </w:rPr>
      </w:pPr>
    </w:p>
    <w:p w14:paraId="23CDCC5E" w14:textId="77777777" w:rsidR="00874883" w:rsidRDefault="00874883" w:rsidP="00874883"/>
    <w:p w14:paraId="2925F570" w14:textId="77777777" w:rsidR="00FF19FF" w:rsidRDefault="00FF19FF"/>
    <w:sectPr w:rsidR="00FF1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B87940"/>
    <w:multiLevelType w:val="hybridMultilevel"/>
    <w:tmpl w:val="F8E2B7A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883"/>
    <w:rsid w:val="00000349"/>
    <w:rsid w:val="000509FE"/>
    <w:rsid w:val="000F2B3F"/>
    <w:rsid w:val="001304ED"/>
    <w:rsid w:val="001F6D79"/>
    <w:rsid w:val="002133BF"/>
    <w:rsid w:val="00284A07"/>
    <w:rsid w:val="00416125"/>
    <w:rsid w:val="00463227"/>
    <w:rsid w:val="004D4EBE"/>
    <w:rsid w:val="005F67C2"/>
    <w:rsid w:val="006652D5"/>
    <w:rsid w:val="0069673D"/>
    <w:rsid w:val="006E66E6"/>
    <w:rsid w:val="00826EB0"/>
    <w:rsid w:val="00874883"/>
    <w:rsid w:val="00B07410"/>
    <w:rsid w:val="00B85415"/>
    <w:rsid w:val="00BA13D7"/>
    <w:rsid w:val="00C202DC"/>
    <w:rsid w:val="00C34F5E"/>
    <w:rsid w:val="00C4222B"/>
    <w:rsid w:val="00C7140C"/>
    <w:rsid w:val="00CD46D8"/>
    <w:rsid w:val="00DB0723"/>
    <w:rsid w:val="00E26D94"/>
    <w:rsid w:val="00EF0B3A"/>
    <w:rsid w:val="00FF1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50F33"/>
  <w15:chartTrackingRefBased/>
  <w15:docId w15:val="{2A38BEC5-524B-4D55-B80B-3E99E6B32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74883"/>
    <w:pPr>
      <w:keepNext/>
      <w:outlineLvl w:val="0"/>
    </w:pPr>
    <w:rPr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74883"/>
    <w:rPr>
      <w:rFonts w:ascii="Times New Roman" w:hAnsi="Times New Roman" w:cs="Times New Roman"/>
      <w:b/>
      <w:sz w:val="20"/>
      <w:szCs w:val="20"/>
    </w:rPr>
  </w:style>
  <w:style w:type="paragraph" w:styleId="NoSpacing">
    <w:name w:val="No Spacing"/>
    <w:uiPriority w:val="1"/>
    <w:qFormat/>
    <w:rsid w:val="00874883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748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michaels, kathryn</dc:creator>
  <cp:keywords/>
  <dc:description/>
  <cp:lastModifiedBy>michaels, kathryn</cp:lastModifiedBy>
  <cp:revision>13</cp:revision>
  <dcterms:created xsi:type="dcterms:W3CDTF">2020-10-26T14:17:00Z</dcterms:created>
  <dcterms:modified xsi:type="dcterms:W3CDTF">2020-10-26T15:35:00Z</dcterms:modified>
</cp:coreProperties>
</file>