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3600"/>
      </w:tblGrid>
      <w:tr w:rsidR="00F101B0" w:rsidRPr="007F0557" w14:paraId="1C7FD365" w14:textId="77777777" w:rsidTr="00C15C08">
        <w:trPr>
          <w:trHeight w:val="1253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3C2CC0" w14:textId="77777777" w:rsidR="00F101B0" w:rsidRPr="007F0557" w:rsidRDefault="00F101B0" w:rsidP="005806DF">
            <w:pPr>
              <w:tabs>
                <w:tab w:val="left" w:pos="1424"/>
                <w:tab w:val="left" w:pos="2684"/>
                <w:tab w:val="left" w:pos="4117"/>
              </w:tabs>
              <w:spacing w:before="60" w:after="120" w:line="300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b/>
                <w:sz w:val="18"/>
                <w:szCs w:val="18"/>
              </w:rPr>
              <w:t>Court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  <w:r w:rsidRPr="007F0557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F055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55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4494A">
              <w:rPr>
                <w:rFonts w:cs="Arial"/>
                <w:sz w:val="18"/>
                <w:szCs w:val="18"/>
              </w:rPr>
            </w:r>
            <w:r w:rsidR="0004494A">
              <w:rPr>
                <w:rFonts w:cs="Arial"/>
                <w:sz w:val="18"/>
                <w:szCs w:val="18"/>
              </w:rPr>
              <w:fldChar w:fldCharType="separate"/>
            </w:r>
            <w:r w:rsidRPr="007F0557">
              <w:rPr>
                <w:rFonts w:cs="Arial"/>
                <w:sz w:val="18"/>
                <w:szCs w:val="18"/>
              </w:rPr>
              <w:fldChar w:fldCharType="end"/>
            </w:r>
            <w:r w:rsidRPr="007F0557">
              <w:rPr>
                <w:rFonts w:cs="Arial"/>
                <w:sz w:val="18"/>
                <w:szCs w:val="18"/>
              </w:rPr>
              <w:t xml:space="preserve"> District    </w:t>
            </w:r>
            <w:r w:rsidRPr="007F055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55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4494A">
              <w:rPr>
                <w:rFonts w:cs="Arial"/>
                <w:sz w:val="18"/>
                <w:szCs w:val="18"/>
              </w:rPr>
            </w:r>
            <w:r w:rsidR="0004494A">
              <w:rPr>
                <w:rFonts w:cs="Arial"/>
                <w:sz w:val="18"/>
                <w:szCs w:val="18"/>
              </w:rPr>
              <w:fldChar w:fldCharType="separate"/>
            </w:r>
            <w:r w:rsidRPr="007F0557">
              <w:rPr>
                <w:rFonts w:cs="Arial"/>
                <w:sz w:val="18"/>
                <w:szCs w:val="18"/>
              </w:rPr>
              <w:fldChar w:fldCharType="end"/>
            </w:r>
            <w:r w:rsidRPr="007F0557">
              <w:rPr>
                <w:rFonts w:cs="Arial"/>
                <w:sz w:val="18"/>
                <w:szCs w:val="18"/>
              </w:rPr>
              <w:t xml:space="preserve"> County    </w:t>
            </w:r>
            <w:r w:rsidRPr="007F055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55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4494A">
              <w:rPr>
                <w:rFonts w:cs="Arial"/>
                <w:sz w:val="18"/>
                <w:szCs w:val="18"/>
              </w:rPr>
            </w:r>
            <w:r w:rsidR="0004494A">
              <w:rPr>
                <w:rFonts w:cs="Arial"/>
                <w:sz w:val="18"/>
                <w:szCs w:val="18"/>
              </w:rPr>
              <w:fldChar w:fldCharType="separate"/>
            </w:r>
            <w:r w:rsidRPr="007F0557">
              <w:rPr>
                <w:rFonts w:cs="Arial"/>
                <w:sz w:val="18"/>
                <w:szCs w:val="18"/>
              </w:rPr>
              <w:fldChar w:fldCharType="end"/>
            </w:r>
            <w:r w:rsidRPr="007F0557">
              <w:rPr>
                <w:rFonts w:cs="Arial"/>
                <w:sz w:val="18"/>
                <w:szCs w:val="18"/>
              </w:rPr>
              <w:t xml:space="preserve"> Probate    </w:t>
            </w:r>
            <w:r w:rsidRPr="007F055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55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4494A">
              <w:rPr>
                <w:rFonts w:cs="Arial"/>
                <w:sz w:val="18"/>
                <w:szCs w:val="18"/>
              </w:rPr>
            </w:r>
            <w:r w:rsidR="0004494A">
              <w:rPr>
                <w:rFonts w:cs="Arial"/>
                <w:sz w:val="18"/>
                <w:szCs w:val="18"/>
              </w:rPr>
              <w:fldChar w:fldCharType="separate"/>
            </w:r>
            <w:r w:rsidRPr="007F0557">
              <w:rPr>
                <w:rFonts w:cs="Arial"/>
                <w:sz w:val="18"/>
                <w:szCs w:val="18"/>
              </w:rPr>
              <w:fldChar w:fldCharType="end"/>
            </w:r>
            <w:r w:rsidRPr="007F0557">
              <w:rPr>
                <w:rFonts w:cs="Arial"/>
                <w:sz w:val="18"/>
                <w:szCs w:val="18"/>
              </w:rPr>
              <w:t xml:space="preserve"> Juvenile</w:t>
            </w:r>
          </w:p>
          <w:p w14:paraId="328D91ED" w14:textId="77777777" w:rsidR="00F101B0" w:rsidRPr="007F0557" w:rsidRDefault="00F101B0" w:rsidP="005806DF">
            <w:pPr>
              <w:tabs>
                <w:tab w:val="right" w:pos="5742"/>
              </w:tabs>
              <w:spacing w:line="420" w:lineRule="auto"/>
              <w:rPr>
                <w:rFonts w:cs="Arial"/>
                <w:sz w:val="18"/>
                <w:szCs w:val="18"/>
                <w:u w:val="single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Colorado County: </w:t>
            </w:r>
            <w:r w:rsidRPr="007F0557">
              <w:rPr>
                <w:rFonts w:cs="Arial"/>
                <w:sz w:val="18"/>
                <w:szCs w:val="18"/>
                <w:u w:val="single"/>
              </w:rPr>
              <w:tab/>
            </w:r>
          </w:p>
          <w:p w14:paraId="7C23F235" w14:textId="77777777" w:rsidR="00F101B0" w:rsidRPr="007F0557" w:rsidRDefault="00F101B0" w:rsidP="005806DF">
            <w:pPr>
              <w:tabs>
                <w:tab w:val="right" w:pos="6277"/>
              </w:tabs>
              <w:spacing w:after="60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Court Address: </w:t>
            </w:r>
            <w:r w:rsidRPr="007F0557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14:paraId="0A0FD58A" w14:textId="77777777" w:rsidR="00F101B0" w:rsidRPr="00943F3C" w:rsidRDefault="00F101B0" w:rsidP="005806DF">
            <w:pPr>
              <w:jc w:val="center"/>
              <w:rPr>
                <w:rFonts w:cs="Arial"/>
                <w:i/>
                <w:iCs/>
              </w:rPr>
            </w:pPr>
            <w:r w:rsidRPr="00943F3C">
              <w:rPr>
                <w:rFonts w:cs="Arial"/>
                <w:i/>
                <w:i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ACE864A" wp14:editId="20028BD8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-6985</wp:posOffset>
                      </wp:positionV>
                      <wp:extent cx="1339850" cy="45085"/>
                      <wp:effectExtent l="88900" t="25400" r="107950" b="94615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9850" cy="45085"/>
                                <a:chOff x="8712" y="3456"/>
                                <a:chExt cx="2736" cy="464"/>
                              </a:xfrm>
                            </wpg:grpSpPr>
                            <wps:wsp>
                              <wps:cNvPr id="3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C44F81" id="Group 1" o:spid="_x0000_s1026" style="position:absolute;margin-left:30.55pt;margin-top:-.55pt;width:105.5pt;height:3.55pt;z-index:251659264" coordorigin="8712,3456" coordsize="2736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">
                      <v:line id="Line 3" o:spid="_x0000_s1027" style="position:absolute;flip:y;visibility:visible;mso-wrap-style:square" from="8712,3456" to="8712,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Pr="00943F3C">
              <w:rPr>
                <w:rFonts w:cs="Arial"/>
                <w:i/>
                <w:iCs/>
              </w:rPr>
              <w:t>Court Use Only</w:t>
            </w:r>
          </w:p>
        </w:tc>
      </w:tr>
      <w:tr w:rsidR="00F101B0" w:rsidRPr="007F0557" w14:paraId="5D28A57E" w14:textId="77777777" w:rsidTr="00C15C08">
        <w:trPr>
          <w:trHeight w:val="907"/>
        </w:trPr>
        <w:tc>
          <w:tcPr>
            <w:tcW w:w="57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BCE7A5" w14:textId="77777777" w:rsidR="00801B57" w:rsidRPr="00CE2AA6" w:rsidRDefault="00801B57" w:rsidP="00801B57">
            <w:pPr>
              <w:tabs>
                <w:tab w:val="left" w:pos="6102"/>
              </w:tabs>
              <w:spacing w:before="60" w:after="120"/>
              <w:rPr>
                <w:rFonts w:cs="Arial"/>
                <w:b/>
                <w:bCs/>
                <w:sz w:val="18"/>
                <w:szCs w:val="18"/>
              </w:rPr>
            </w:pPr>
            <w:r w:rsidRPr="00CE2AA6">
              <w:rPr>
                <w:rFonts w:cs="Arial"/>
                <w:b/>
                <w:bCs/>
                <w:sz w:val="18"/>
                <w:szCs w:val="18"/>
              </w:rPr>
              <w:t>Parties:</w:t>
            </w:r>
          </w:p>
          <w:p w14:paraId="5C0F7484" w14:textId="77777777" w:rsidR="00801B57" w:rsidRPr="000E08DD" w:rsidRDefault="00801B57" w:rsidP="00801B57">
            <w:pPr>
              <w:tabs>
                <w:tab w:val="right" w:pos="5548"/>
              </w:tabs>
              <w:spacing w:line="300" w:lineRule="auto"/>
              <w:rPr>
                <w:rFonts w:cs="Arial"/>
                <w:sz w:val="18"/>
                <w:szCs w:val="18"/>
              </w:rPr>
            </w:pPr>
            <w:r w:rsidRPr="00CE2AA6">
              <w:rPr>
                <w:rFonts w:cs="Arial"/>
                <w:sz w:val="18"/>
                <w:szCs w:val="18"/>
              </w:rPr>
              <w:t xml:space="preserve">Petitioner: </w:t>
            </w:r>
            <w:r>
              <w:rPr>
                <w:rFonts w:cs="Arial"/>
                <w:sz w:val="18"/>
                <w:szCs w:val="18"/>
              </w:rPr>
              <w:t>The People of the State of Colorado</w:t>
            </w:r>
          </w:p>
          <w:p w14:paraId="57F5C20B" w14:textId="6629255B" w:rsidR="00801B57" w:rsidRPr="007D62E9" w:rsidRDefault="00864978" w:rsidP="00801B57">
            <w:pPr>
              <w:tabs>
                <w:tab w:val="right" w:pos="6277"/>
              </w:tabs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 the Interest of:</w:t>
            </w:r>
            <w:r w:rsidR="0085599E">
              <w:rPr>
                <w:rFonts w:cs="Arial"/>
                <w:sz w:val="18"/>
                <w:szCs w:val="18"/>
              </w:rPr>
              <w:t xml:space="preserve"> </w:t>
            </w:r>
            <w:r w:rsidRPr="00864978">
              <w:rPr>
                <w:rFonts w:cs="Arial"/>
                <w:i/>
                <w:iCs/>
                <w:sz w:val="18"/>
                <w:szCs w:val="18"/>
              </w:rPr>
              <w:t>(</w:t>
            </w:r>
            <w:r>
              <w:rPr>
                <w:rFonts w:cs="Arial"/>
                <w:i/>
                <w:iCs/>
                <w:sz w:val="18"/>
                <w:szCs w:val="18"/>
              </w:rPr>
              <w:t>c</w:t>
            </w:r>
            <w:r w:rsidR="0085599E" w:rsidRPr="00864978">
              <w:rPr>
                <w:rFonts w:cs="Arial"/>
                <w:i/>
                <w:iCs/>
                <w:sz w:val="18"/>
                <w:szCs w:val="18"/>
              </w:rPr>
              <w:t>hild</w:t>
            </w:r>
            <w:r w:rsidRPr="00864978">
              <w:rPr>
                <w:rFonts w:cs="Arial"/>
                <w:i/>
                <w:iCs/>
                <w:sz w:val="18"/>
                <w:szCs w:val="18"/>
              </w:rPr>
              <w:t>)</w:t>
            </w:r>
            <w:r w:rsidR="00801B57" w:rsidRPr="00CE2AA6">
              <w:rPr>
                <w:rFonts w:cs="Arial"/>
                <w:sz w:val="18"/>
                <w:szCs w:val="18"/>
              </w:rPr>
              <w:t xml:space="preserve"> </w:t>
            </w:r>
            <w:r w:rsidR="00801B57" w:rsidRPr="00CE2AA6">
              <w:rPr>
                <w:rFonts w:cs="Arial"/>
                <w:sz w:val="18"/>
                <w:szCs w:val="18"/>
                <w:u w:val="single"/>
              </w:rPr>
              <w:tab/>
            </w:r>
          </w:p>
          <w:p w14:paraId="0A2214E3" w14:textId="77777777" w:rsidR="00801B57" w:rsidRPr="00CE2AA6" w:rsidRDefault="00801B57" w:rsidP="00801B57">
            <w:pPr>
              <w:spacing w:before="60" w:line="300" w:lineRule="auto"/>
              <w:rPr>
                <w:rFonts w:cs="Arial"/>
                <w:sz w:val="18"/>
                <w:szCs w:val="18"/>
              </w:rPr>
            </w:pPr>
            <w:r w:rsidRPr="00CE2AA6">
              <w:rPr>
                <w:rFonts w:cs="Arial"/>
                <w:sz w:val="18"/>
                <w:szCs w:val="18"/>
              </w:rPr>
              <w:t>&amp;</w:t>
            </w:r>
          </w:p>
          <w:p w14:paraId="211716BC" w14:textId="77777777" w:rsidR="00F101B0" w:rsidRDefault="00801B57" w:rsidP="00801B57">
            <w:pPr>
              <w:tabs>
                <w:tab w:val="right" w:pos="5548"/>
              </w:tabs>
              <w:spacing w:before="60" w:line="240" w:lineRule="auto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Respondents</w:t>
            </w:r>
            <w:r w:rsidRPr="00CE2AA6">
              <w:rPr>
                <w:rFonts w:cs="Arial"/>
                <w:sz w:val="18"/>
                <w:szCs w:val="18"/>
              </w:rPr>
              <w:t xml:space="preserve">: </w:t>
            </w:r>
            <w:r w:rsidRPr="00CE2AA6">
              <w:rPr>
                <w:rFonts w:cs="Arial"/>
                <w:sz w:val="18"/>
                <w:szCs w:val="18"/>
                <w:u w:val="single"/>
              </w:rPr>
              <w:tab/>
            </w:r>
          </w:p>
          <w:p w14:paraId="1BD16E59" w14:textId="373FAE86" w:rsidR="00860473" w:rsidRPr="007B2208" w:rsidRDefault="00860473" w:rsidP="00801B57">
            <w:pPr>
              <w:tabs>
                <w:tab w:val="right" w:pos="5548"/>
              </w:tabs>
              <w:spacing w:before="60" w:line="240" w:lineRule="auto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36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C831E27" w14:textId="77777777" w:rsidR="00F101B0" w:rsidRPr="007F0557" w:rsidRDefault="00F101B0" w:rsidP="005806DF">
            <w:pPr>
              <w:tabs>
                <w:tab w:val="right" w:pos="2570"/>
              </w:tabs>
              <w:spacing w:after="60"/>
              <w:rPr>
                <w:rFonts w:cs="Arial"/>
              </w:rPr>
            </w:pPr>
          </w:p>
        </w:tc>
      </w:tr>
      <w:tr w:rsidR="00F101B0" w:rsidRPr="007F0557" w14:paraId="4D7F5656" w14:textId="77777777" w:rsidTr="005806DF">
        <w:trPr>
          <w:trHeight w:val="999"/>
        </w:trPr>
        <w:tc>
          <w:tcPr>
            <w:tcW w:w="57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61BF1E" w14:textId="77777777" w:rsidR="00F101B0" w:rsidRPr="007F0557" w:rsidRDefault="00F101B0" w:rsidP="005806DF">
            <w:pPr>
              <w:tabs>
                <w:tab w:val="left" w:pos="6102"/>
              </w:tabs>
              <w:spacing w:before="60" w:after="120" w:line="240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EDD4C3" w14:textId="77777777" w:rsidR="00F101B0" w:rsidRPr="007F0557" w:rsidRDefault="00F101B0" w:rsidP="005806DF">
            <w:pPr>
              <w:tabs>
                <w:tab w:val="right" w:pos="2574"/>
              </w:tabs>
              <w:spacing w:before="60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>Case</w:t>
            </w:r>
          </w:p>
          <w:p w14:paraId="12082837" w14:textId="77777777" w:rsidR="00F101B0" w:rsidRPr="007F0557" w:rsidRDefault="00F101B0" w:rsidP="005806DF">
            <w:pPr>
              <w:tabs>
                <w:tab w:val="right" w:pos="3224"/>
              </w:tabs>
              <w:spacing w:line="360" w:lineRule="auto"/>
              <w:rPr>
                <w:rFonts w:cs="Arial"/>
                <w:sz w:val="18"/>
                <w:szCs w:val="18"/>
                <w:u w:val="single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Number: </w:t>
            </w:r>
            <w:r w:rsidRPr="007F0557">
              <w:rPr>
                <w:rFonts w:cs="Arial"/>
                <w:sz w:val="18"/>
                <w:szCs w:val="18"/>
                <w:u w:val="single"/>
              </w:rPr>
              <w:tab/>
            </w:r>
          </w:p>
          <w:p w14:paraId="5DFB84B2" w14:textId="77777777" w:rsidR="00F101B0" w:rsidRPr="007F0557" w:rsidRDefault="00F101B0" w:rsidP="005806DF">
            <w:pPr>
              <w:tabs>
                <w:tab w:val="right" w:pos="3224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Division: </w:t>
            </w:r>
            <w:r w:rsidRPr="007F0557">
              <w:rPr>
                <w:rFonts w:cs="Arial"/>
                <w:sz w:val="18"/>
                <w:szCs w:val="18"/>
                <w:u w:val="single"/>
              </w:rPr>
              <w:tab/>
            </w:r>
          </w:p>
          <w:p w14:paraId="151E7BC8" w14:textId="77777777" w:rsidR="00F101B0" w:rsidRPr="007F0557" w:rsidRDefault="00F101B0" w:rsidP="005806DF">
            <w:pPr>
              <w:tabs>
                <w:tab w:val="right" w:pos="3224"/>
              </w:tabs>
              <w:spacing w:before="60" w:after="60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Courtroom: </w:t>
            </w:r>
            <w:r w:rsidRPr="007F0557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F101B0" w:rsidRPr="007F0557" w14:paraId="4BDEBB91" w14:textId="77777777" w:rsidTr="005806DF">
        <w:trPr>
          <w:cantSplit/>
          <w:trHeight w:val="1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20014D" w14:textId="1F397279" w:rsidR="00F101B0" w:rsidRPr="007F0557" w:rsidRDefault="00F101B0" w:rsidP="005806DF">
            <w:pPr>
              <w:tabs>
                <w:tab w:val="left" w:pos="2676"/>
              </w:tabs>
              <w:spacing w:before="120" w:after="120"/>
              <w:jc w:val="center"/>
              <w:rPr>
                <w:rFonts w:cs="Arial"/>
                <w:bCs/>
                <w:sz w:val="32"/>
                <w:szCs w:val="32"/>
              </w:rPr>
            </w:pPr>
            <w:r w:rsidRPr="007F0557">
              <w:rPr>
                <w:rFonts w:cs="Arial"/>
                <w:b/>
                <w:bCs/>
                <w:sz w:val="28"/>
                <w:szCs w:val="28"/>
              </w:rPr>
              <w:t>Order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re Firearm Request</w:t>
            </w:r>
          </w:p>
        </w:tc>
      </w:tr>
    </w:tbl>
    <w:p w14:paraId="335952B7" w14:textId="6F0EC1C8" w:rsidR="00E946A3" w:rsidRDefault="00F101B0" w:rsidP="00100AC6">
      <w:pPr>
        <w:spacing w:before="360" w:line="360" w:lineRule="auto"/>
        <w:rPr>
          <w:rFonts w:cs="Arial"/>
        </w:rPr>
      </w:pPr>
      <w:r>
        <w:rPr>
          <w:rFonts w:cs="Arial"/>
        </w:rPr>
        <w:t xml:space="preserve">The </w:t>
      </w:r>
      <w:r w:rsidR="009130F7">
        <w:rPr>
          <w:rFonts w:cs="Arial"/>
        </w:rPr>
        <w:t>adjudicated child</w:t>
      </w:r>
      <w:r w:rsidR="00864978">
        <w:rPr>
          <w:rFonts w:cs="Arial"/>
        </w:rPr>
        <w:t xml:space="preserve"> </w:t>
      </w:r>
      <w:r w:rsidR="00E47237">
        <w:rPr>
          <w:rFonts w:cs="Arial"/>
        </w:rPr>
        <w:t xml:space="preserve">[filing party] </w:t>
      </w:r>
      <w:r w:rsidR="00864978">
        <w:rPr>
          <w:rFonts w:cs="Arial"/>
        </w:rPr>
        <w:t>in this case requested</w:t>
      </w:r>
      <w:r>
        <w:rPr>
          <w:rFonts w:cs="Arial"/>
        </w:rPr>
        <w:t xml:space="preserve"> an order to determine that the prohibition </w:t>
      </w:r>
      <w:r w:rsidR="002558A5">
        <w:rPr>
          <w:rFonts w:cs="Arial"/>
        </w:rPr>
        <w:t>against</w:t>
      </w:r>
      <w:r>
        <w:rPr>
          <w:rFonts w:cs="Arial"/>
        </w:rPr>
        <w:t xml:space="preserve"> firearms in C.R.S. § 18-12-108(3)(a) does not apply</w:t>
      </w:r>
      <w:r w:rsidR="00EF6A56">
        <w:rPr>
          <w:rFonts w:cs="Arial"/>
        </w:rPr>
        <w:t xml:space="preserve"> to them</w:t>
      </w:r>
      <w:r>
        <w:rPr>
          <w:rFonts w:cs="Arial"/>
        </w:rPr>
        <w:t>.  The Court has reviewed the record and finds and orders that:</w:t>
      </w:r>
    </w:p>
    <w:p w14:paraId="674A747A" w14:textId="77777777" w:rsidR="00E946A3" w:rsidRPr="00E946A3" w:rsidRDefault="00E946A3" w:rsidP="00100AC6">
      <w:pPr>
        <w:spacing w:before="360" w:line="360" w:lineRule="auto"/>
        <w:rPr>
          <w:rFonts w:cs="Arial"/>
          <w:b/>
          <w:bCs/>
          <w:sz w:val="22"/>
          <w:szCs w:val="22"/>
        </w:rPr>
      </w:pPr>
      <w:r w:rsidRPr="00E946A3">
        <w:rPr>
          <w:rFonts w:cs="Arial"/>
          <w:b/>
          <w:bCs/>
          <w:sz w:val="22"/>
          <w:szCs w:val="22"/>
        </w:rPr>
        <w:t>1.</w:t>
      </w:r>
      <w:r w:rsidRPr="00E946A3">
        <w:rPr>
          <w:rFonts w:cs="Arial"/>
          <w:b/>
          <w:bCs/>
          <w:sz w:val="22"/>
          <w:szCs w:val="22"/>
        </w:rPr>
        <w:tab/>
        <w:t>Grounds</w:t>
      </w:r>
    </w:p>
    <w:p w14:paraId="22AD783D" w14:textId="7CF23720" w:rsidR="00E63B0E" w:rsidRDefault="00F32012" w:rsidP="00E946A3">
      <w:pPr>
        <w:spacing w:before="240" w:line="360" w:lineRule="auto"/>
        <w:ind w:left="720"/>
        <w:rPr>
          <w:rFonts w:cs="Arial"/>
        </w:rPr>
      </w:pPr>
      <w:r>
        <w:rPr>
          <w:rFonts w:cs="Arial"/>
        </w:rPr>
        <w:t xml:space="preserve">The </w:t>
      </w:r>
      <w:r w:rsidR="00E47237">
        <w:rPr>
          <w:rFonts w:cs="Arial"/>
        </w:rPr>
        <w:t>filing party</w:t>
      </w:r>
      <w:r w:rsidR="00E946A3">
        <w:rPr>
          <w:rFonts w:cs="Arial"/>
        </w:rPr>
        <w:t xml:space="preserve"> request</w:t>
      </w:r>
      <w:r>
        <w:rPr>
          <w:rFonts w:cs="Arial"/>
        </w:rPr>
        <w:t>ed</w:t>
      </w:r>
      <w:r w:rsidR="00E946A3">
        <w:rPr>
          <w:rFonts w:cs="Arial"/>
        </w:rPr>
        <w:t xml:space="preserve"> </w:t>
      </w:r>
      <w:r>
        <w:rPr>
          <w:rFonts w:cs="Arial"/>
        </w:rPr>
        <w:t>the</w:t>
      </w:r>
      <w:r w:rsidR="00E946A3">
        <w:rPr>
          <w:rFonts w:cs="Arial"/>
        </w:rPr>
        <w:t xml:space="preserve"> </w:t>
      </w:r>
      <w:r w:rsidR="00977AF8">
        <w:rPr>
          <w:rFonts w:cs="Arial"/>
        </w:rPr>
        <w:t>determination</w:t>
      </w:r>
      <w:r w:rsidR="00812210">
        <w:rPr>
          <w:rFonts w:cs="Arial"/>
        </w:rPr>
        <w:t xml:space="preserve"> </w:t>
      </w:r>
      <w:r w:rsidR="00100AC6">
        <w:rPr>
          <w:rFonts w:cs="Arial"/>
        </w:rPr>
        <w:t xml:space="preserve">pursuant to C.R.S. § </w:t>
      </w:r>
      <w:r w:rsidR="00061A81">
        <w:rPr>
          <w:rFonts w:cs="Arial"/>
        </w:rPr>
        <w:t>18-12-108</w:t>
      </w:r>
      <w:r w:rsidR="00100AC6">
        <w:rPr>
          <w:rFonts w:cs="Arial"/>
        </w:rPr>
        <w:t>(3)(b).</w:t>
      </w:r>
    </w:p>
    <w:p w14:paraId="4B776F08" w14:textId="25671A59" w:rsidR="003A7F8F" w:rsidRPr="003A7F8F" w:rsidRDefault="00E946A3" w:rsidP="00E946A3">
      <w:pPr>
        <w:spacing w:before="360" w:line="360" w:lineRule="auto"/>
        <w:ind w:left="720" w:hanging="72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2</w:t>
      </w:r>
      <w:r w:rsidR="00263A61" w:rsidRPr="003A7F8F">
        <w:rPr>
          <w:rFonts w:cs="Arial"/>
          <w:b/>
          <w:bCs/>
          <w:sz w:val="22"/>
          <w:szCs w:val="22"/>
        </w:rPr>
        <w:t>.</w:t>
      </w:r>
      <w:r w:rsidR="00263A61" w:rsidRPr="003A7F8F">
        <w:rPr>
          <w:rFonts w:cs="Arial"/>
          <w:b/>
          <w:bCs/>
          <w:sz w:val="22"/>
          <w:szCs w:val="22"/>
        </w:rPr>
        <w:tab/>
      </w:r>
      <w:r w:rsidR="009130F7">
        <w:rPr>
          <w:rFonts w:cs="Arial"/>
          <w:b/>
          <w:bCs/>
          <w:sz w:val="22"/>
          <w:szCs w:val="22"/>
        </w:rPr>
        <w:t xml:space="preserve">Procedure and </w:t>
      </w:r>
      <w:r w:rsidR="00F101B0">
        <w:rPr>
          <w:rFonts w:cs="Arial"/>
          <w:b/>
          <w:bCs/>
          <w:sz w:val="22"/>
          <w:szCs w:val="22"/>
        </w:rPr>
        <w:t>Findings</w:t>
      </w:r>
    </w:p>
    <w:p w14:paraId="67403F55" w14:textId="77777777" w:rsidR="00F32012" w:rsidRDefault="003A7F8F" w:rsidP="00F32012">
      <w:pPr>
        <w:tabs>
          <w:tab w:val="left" w:pos="1080"/>
        </w:tabs>
        <w:spacing w:before="240" w:line="360" w:lineRule="auto"/>
        <w:ind w:left="1440" w:hanging="720"/>
        <w:rPr>
          <w:rFonts w:cs="Arial"/>
        </w:rPr>
      </w:pPr>
      <w:r>
        <w:rPr>
          <w:rFonts w:cs="Arial"/>
        </w:rPr>
        <w:t>a)</w:t>
      </w:r>
      <w:r>
        <w:rPr>
          <w:rFonts w:cs="Arial"/>
        </w:rPr>
        <w:tab/>
      </w:r>
      <w:r w:rsidR="00F32012">
        <w:rPr>
          <w:rFonts w:cs="Arial"/>
        </w:rPr>
        <w:t>Qualified Crime</w:t>
      </w:r>
    </w:p>
    <w:p w14:paraId="4526B371" w14:textId="20BD4D52" w:rsidR="00100AC6" w:rsidRDefault="00F32012" w:rsidP="00F32012">
      <w:pPr>
        <w:spacing w:before="240" w:line="360" w:lineRule="auto"/>
        <w:ind w:left="1440" w:hanging="360"/>
        <w:rPr>
          <w:rFonts w:cs="Arial"/>
        </w:rPr>
      </w:pPr>
      <w:r>
        <w:rPr>
          <w:rFonts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"/>
      <w:r>
        <w:rPr>
          <w:rFonts w:cs="Arial"/>
        </w:rPr>
        <w:instrText xml:space="preserve"> FORMCHECKBOX </w:instrText>
      </w:r>
      <w:r w:rsidR="0004494A">
        <w:rPr>
          <w:rFonts w:cs="Arial"/>
        </w:rPr>
      </w:r>
      <w:r w:rsidR="0004494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0"/>
      <w:r>
        <w:rPr>
          <w:rFonts w:cs="Arial"/>
        </w:rPr>
        <w:tab/>
        <w:t xml:space="preserve">The </w:t>
      </w:r>
      <w:r w:rsidR="00E47237">
        <w:rPr>
          <w:rFonts w:cs="Arial"/>
        </w:rPr>
        <w:t>filing party</w:t>
      </w:r>
      <w:r>
        <w:rPr>
          <w:rFonts w:cs="Arial"/>
        </w:rPr>
        <w:t xml:space="preserve"> was adjudicated of a felony crime as define</w:t>
      </w:r>
      <w:r w:rsidR="00076571">
        <w:rPr>
          <w:rFonts w:cs="Arial"/>
        </w:rPr>
        <w:t>d</w:t>
      </w:r>
      <w:r>
        <w:rPr>
          <w:rFonts w:cs="Arial"/>
        </w:rPr>
        <w:t xml:space="preserve"> in C.R.S. § 24-4.1-302</w:t>
      </w:r>
      <w:r w:rsidR="00BE5FCA">
        <w:rPr>
          <w:rFonts w:cs="Arial"/>
        </w:rPr>
        <w:t>(1)</w:t>
      </w:r>
      <w:r w:rsidR="00977AF8">
        <w:rPr>
          <w:rFonts w:cs="Arial"/>
        </w:rPr>
        <w:t>; Or,</w:t>
      </w:r>
    </w:p>
    <w:p w14:paraId="1F9DF37B" w14:textId="3398187B" w:rsidR="00F32012" w:rsidRDefault="00F32012" w:rsidP="002558A5">
      <w:pPr>
        <w:spacing w:before="120" w:line="360" w:lineRule="auto"/>
        <w:ind w:left="1440" w:hanging="360"/>
        <w:rPr>
          <w:rFonts w:cs="Arial"/>
        </w:rPr>
      </w:pPr>
      <w:r>
        <w:rPr>
          <w:rFonts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4494A">
        <w:rPr>
          <w:rFonts w:cs="Arial"/>
        </w:rPr>
      </w:r>
      <w:r w:rsidR="0004494A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ab/>
        <w:t xml:space="preserve">The </w:t>
      </w:r>
      <w:r w:rsidR="00E47237">
        <w:rPr>
          <w:rFonts w:cs="Arial"/>
        </w:rPr>
        <w:t>filing party</w:t>
      </w:r>
      <w:r>
        <w:rPr>
          <w:rFonts w:cs="Arial"/>
        </w:rPr>
        <w:t xml:space="preserve"> was adjudicated of a crime listed in C.R.S. § 18-12-108(7)</w:t>
      </w:r>
      <w:r w:rsidR="00977AF8">
        <w:rPr>
          <w:rFonts w:cs="Arial"/>
        </w:rPr>
        <w:t>; Or,</w:t>
      </w:r>
    </w:p>
    <w:p w14:paraId="15CFE07C" w14:textId="1B2AFC32" w:rsidR="00BE5FCA" w:rsidRDefault="00F32012" w:rsidP="002558A5">
      <w:pPr>
        <w:spacing w:before="120" w:line="360" w:lineRule="auto"/>
        <w:ind w:left="1440" w:hanging="360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4494A">
        <w:rPr>
          <w:rFonts w:cs="Arial"/>
        </w:rPr>
      </w:r>
      <w:r w:rsidR="0004494A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ab/>
      </w:r>
      <w:r w:rsidR="00061A81">
        <w:rPr>
          <w:rFonts w:cs="Arial"/>
        </w:rPr>
        <w:t>The filing party was</w:t>
      </w:r>
      <w:r>
        <w:rPr>
          <w:rFonts w:cs="Arial"/>
        </w:rPr>
        <w:t xml:space="preserve"> adjudicated </w:t>
      </w:r>
      <w:r w:rsidR="00A92D63">
        <w:rPr>
          <w:rFonts w:cs="Arial"/>
        </w:rPr>
        <w:t>for the attempt or conspiracy to commit a</w:t>
      </w:r>
      <w:r>
        <w:rPr>
          <w:rFonts w:cs="Arial"/>
        </w:rPr>
        <w:t xml:space="preserve"> </w:t>
      </w:r>
      <w:r w:rsidR="00061A81">
        <w:rPr>
          <w:rFonts w:cs="Arial"/>
        </w:rPr>
        <w:t xml:space="preserve">felony </w:t>
      </w:r>
      <w:r>
        <w:rPr>
          <w:rFonts w:cs="Arial"/>
        </w:rPr>
        <w:t xml:space="preserve">crime </w:t>
      </w:r>
      <w:r w:rsidR="00A92D63">
        <w:rPr>
          <w:rFonts w:cs="Arial"/>
        </w:rPr>
        <w:t>as defined by C.R.S. § 24-4.1-302</w:t>
      </w:r>
      <w:r w:rsidR="00BE5FCA">
        <w:rPr>
          <w:rFonts w:cs="Arial"/>
        </w:rPr>
        <w:t>(1)</w:t>
      </w:r>
      <w:r w:rsidR="00A92D63">
        <w:rPr>
          <w:rFonts w:cs="Arial"/>
        </w:rPr>
        <w:t>, or</w:t>
      </w:r>
      <w:r w:rsidR="00BE5FCA">
        <w:rPr>
          <w:rFonts w:cs="Arial"/>
        </w:rPr>
        <w:t xml:space="preserve"> a crime</w:t>
      </w:r>
      <w:r w:rsidR="00A92D63">
        <w:rPr>
          <w:rFonts w:cs="Arial"/>
        </w:rPr>
        <w:t xml:space="preserve"> </w:t>
      </w:r>
      <w:r>
        <w:rPr>
          <w:rFonts w:cs="Arial"/>
        </w:rPr>
        <w:t>listed in C.R.S. § 18-12-108(7)</w:t>
      </w:r>
      <w:r w:rsidR="00BE5FCA">
        <w:rPr>
          <w:rFonts w:cs="Arial"/>
        </w:rPr>
        <w:t>; Or,</w:t>
      </w:r>
      <w:r w:rsidR="00A92D63">
        <w:rPr>
          <w:rFonts w:cs="Arial"/>
        </w:rPr>
        <w:t xml:space="preserve"> </w:t>
      </w:r>
    </w:p>
    <w:p w14:paraId="011030AC" w14:textId="06592512" w:rsidR="00F32012" w:rsidRDefault="00BE5FCA" w:rsidP="002558A5">
      <w:pPr>
        <w:spacing w:before="120" w:line="360" w:lineRule="auto"/>
        <w:ind w:left="1440" w:hanging="360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4494A">
        <w:rPr>
          <w:rFonts w:cs="Arial"/>
        </w:rPr>
      </w:r>
      <w:r w:rsidR="0004494A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ab/>
        <w:t xml:space="preserve">The filing party was adjudicated or convicted of a felony crime under any other state’s law or under federal law that would be </w:t>
      </w:r>
      <w:r w:rsidR="00A92D63">
        <w:rPr>
          <w:rFonts w:cs="Arial"/>
        </w:rPr>
        <w:t>a felony under</w:t>
      </w:r>
      <w:r>
        <w:rPr>
          <w:rFonts w:cs="Arial"/>
        </w:rPr>
        <w:t xml:space="preserve"> C.R.S. § 24-4.1-302(1) if committed in</w:t>
      </w:r>
      <w:r w:rsidR="00A92D63">
        <w:rPr>
          <w:rFonts w:cs="Arial"/>
        </w:rPr>
        <w:t xml:space="preserve"> Colorado</w:t>
      </w:r>
      <w:r w:rsidR="00F32012">
        <w:rPr>
          <w:rFonts w:cs="Arial"/>
        </w:rPr>
        <w:t>.</w:t>
      </w:r>
    </w:p>
    <w:p w14:paraId="310C9D21" w14:textId="57BA77BD" w:rsidR="009130F7" w:rsidRDefault="003A7F8F" w:rsidP="002558A5">
      <w:pPr>
        <w:tabs>
          <w:tab w:val="left" w:pos="1080"/>
        </w:tabs>
        <w:spacing w:before="240" w:line="360" w:lineRule="auto"/>
        <w:ind w:left="1440" w:hanging="720"/>
        <w:rPr>
          <w:rFonts w:cs="Arial"/>
        </w:rPr>
      </w:pPr>
      <w:r>
        <w:rPr>
          <w:rFonts w:cs="Arial"/>
        </w:rPr>
        <w:t>b)</w:t>
      </w:r>
      <w:r>
        <w:rPr>
          <w:rFonts w:cs="Arial"/>
        </w:rPr>
        <w:tab/>
      </w:r>
      <w:r w:rsidR="002558A5">
        <w:rPr>
          <w:rFonts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2558A5">
        <w:rPr>
          <w:rFonts w:cs="Arial"/>
        </w:rPr>
        <w:instrText xml:space="preserve"> FORMCHECKBOX </w:instrText>
      </w:r>
      <w:r w:rsidR="0004494A">
        <w:rPr>
          <w:rFonts w:cs="Arial"/>
        </w:rPr>
      </w:r>
      <w:r w:rsidR="0004494A">
        <w:rPr>
          <w:rFonts w:cs="Arial"/>
        </w:rPr>
        <w:fldChar w:fldCharType="separate"/>
      </w:r>
      <w:r w:rsidR="002558A5">
        <w:rPr>
          <w:rFonts w:cs="Arial"/>
        </w:rPr>
        <w:fldChar w:fldCharType="end"/>
      </w:r>
      <w:bookmarkEnd w:id="1"/>
      <w:r w:rsidR="002558A5">
        <w:rPr>
          <w:rFonts w:cs="Arial"/>
        </w:rPr>
        <w:tab/>
        <w:t xml:space="preserve">The </w:t>
      </w:r>
      <w:r w:rsidR="00E47237">
        <w:rPr>
          <w:rFonts w:cs="Arial"/>
        </w:rPr>
        <w:t>filing party</w:t>
      </w:r>
      <w:r w:rsidR="002558A5">
        <w:rPr>
          <w:rFonts w:cs="Arial"/>
        </w:rPr>
        <w:t xml:space="preserve"> has completed their sentence.</w:t>
      </w:r>
    </w:p>
    <w:p w14:paraId="6CCAC98B" w14:textId="24EFE4E1" w:rsidR="009130F7" w:rsidRDefault="009130F7" w:rsidP="009130F7">
      <w:pPr>
        <w:tabs>
          <w:tab w:val="left" w:pos="1080"/>
        </w:tabs>
        <w:spacing w:before="240" w:line="360" w:lineRule="auto"/>
        <w:ind w:left="1440" w:hanging="720"/>
        <w:rPr>
          <w:rFonts w:cs="Arial"/>
        </w:rPr>
      </w:pPr>
      <w:r>
        <w:rPr>
          <w:rFonts w:cs="Arial"/>
        </w:rPr>
        <w:lastRenderedPageBreak/>
        <w:t>c)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4494A">
        <w:rPr>
          <w:rFonts w:cs="Arial"/>
        </w:rPr>
      </w:r>
      <w:r w:rsidR="0004494A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ab/>
      </w:r>
      <w:r w:rsidR="00BE5FCA">
        <w:rPr>
          <w:rFonts w:cs="Arial"/>
        </w:rPr>
        <w:t>Qualifying</w:t>
      </w:r>
      <w:r>
        <w:rPr>
          <w:rFonts w:cs="Arial"/>
        </w:rPr>
        <w:t xml:space="preserve"> victims of the adjudicated offenses in this case</w:t>
      </w:r>
      <w:r w:rsidR="00BE5FCA">
        <w:rPr>
          <w:rFonts w:cs="Arial"/>
        </w:rPr>
        <w:t xml:space="preserve"> were notified</w:t>
      </w:r>
      <w:r>
        <w:rPr>
          <w:rFonts w:cs="Arial"/>
        </w:rPr>
        <w:t xml:space="preserve"> pursuant to C.R.S. § 24-4.1-302.5(b.6).</w:t>
      </w:r>
    </w:p>
    <w:p w14:paraId="5FD88CF4" w14:textId="542082B2" w:rsidR="002558A5" w:rsidRDefault="009130F7" w:rsidP="000D3F5E">
      <w:pPr>
        <w:spacing w:before="240" w:line="360" w:lineRule="auto"/>
        <w:ind w:left="1080" w:hanging="360"/>
        <w:rPr>
          <w:rFonts w:cs="Arial"/>
        </w:rPr>
      </w:pPr>
      <w:r>
        <w:rPr>
          <w:rFonts w:cs="Arial"/>
        </w:rPr>
        <w:t>d</w:t>
      </w:r>
      <w:r w:rsidR="002558A5">
        <w:rPr>
          <w:rFonts w:cs="Arial"/>
        </w:rPr>
        <w:t>)</w:t>
      </w:r>
      <w:r w:rsidR="002558A5">
        <w:rPr>
          <w:rFonts w:cs="Arial"/>
        </w:rPr>
        <w:tab/>
      </w:r>
      <w:r w:rsidR="001A18F5">
        <w:rPr>
          <w:rFonts w:cs="Arial"/>
        </w:rPr>
        <w:t>By a preponderance of the evidence, g</w:t>
      </w:r>
      <w:r w:rsidR="002558A5">
        <w:rPr>
          <w:rFonts w:cs="Arial"/>
        </w:rPr>
        <w:t xml:space="preserve">ood cause for the </w:t>
      </w:r>
      <w:r w:rsidR="00E47237">
        <w:rPr>
          <w:rFonts w:cs="Arial"/>
        </w:rPr>
        <w:t>filing party</w:t>
      </w:r>
      <w:r w:rsidR="002558A5">
        <w:rPr>
          <w:rFonts w:cs="Arial"/>
        </w:rPr>
        <w:t xml:space="preserve"> to possess, use, or carry a firearm</w:t>
      </w:r>
      <w:r w:rsidR="00C76324">
        <w:rPr>
          <w:rFonts w:cs="Arial"/>
        </w:rPr>
        <w:t>:</w:t>
      </w:r>
    </w:p>
    <w:p w14:paraId="5F2E8481" w14:textId="798FBDB2" w:rsidR="00C76324" w:rsidRDefault="00C76324" w:rsidP="000D3F5E">
      <w:pPr>
        <w:tabs>
          <w:tab w:val="left" w:pos="2880"/>
        </w:tabs>
        <w:spacing w:before="240" w:line="360" w:lineRule="auto"/>
        <w:ind w:left="1440"/>
        <w:rPr>
          <w:rFonts w:cs="Arial"/>
        </w:rPr>
      </w:pPr>
      <w:r>
        <w:rPr>
          <w:rFonts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1"/>
      <w:r>
        <w:rPr>
          <w:rFonts w:cs="Arial"/>
        </w:rPr>
        <w:instrText xml:space="preserve"> FORMCHECKBOX </w:instrText>
      </w:r>
      <w:r w:rsidR="0004494A">
        <w:rPr>
          <w:rFonts w:cs="Arial"/>
        </w:rPr>
      </w:r>
      <w:r w:rsidR="0004494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>
        <w:rPr>
          <w:rFonts w:cs="Arial"/>
        </w:rPr>
        <w:t xml:space="preserve"> Exists.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2"/>
      <w:r>
        <w:rPr>
          <w:rFonts w:cs="Arial"/>
        </w:rPr>
        <w:instrText xml:space="preserve"> FORMCHECKBOX </w:instrText>
      </w:r>
      <w:r w:rsidR="0004494A">
        <w:rPr>
          <w:rFonts w:cs="Arial"/>
        </w:rPr>
      </w:r>
      <w:r w:rsidR="0004494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>
        <w:rPr>
          <w:rFonts w:cs="Arial"/>
        </w:rPr>
        <w:t xml:space="preserve"> Does not exist.</w:t>
      </w:r>
    </w:p>
    <w:p w14:paraId="1A6D4DB4" w14:textId="6D4780A6" w:rsidR="00C76324" w:rsidRDefault="00C76324" w:rsidP="00C76324">
      <w:pPr>
        <w:tabs>
          <w:tab w:val="left" w:pos="2880"/>
        </w:tabs>
        <w:spacing w:before="240" w:line="360" w:lineRule="auto"/>
        <w:ind w:left="1440"/>
        <w:rPr>
          <w:rFonts w:cs="Arial"/>
        </w:rPr>
      </w:pPr>
      <w:r>
        <w:rPr>
          <w:rFonts w:cs="Arial"/>
        </w:rPr>
        <w:t>Justification:</w:t>
      </w:r>
    </w:p>
    <w:p w14:paraId="1C60F28F" w14:textId="4E461B29" w:rsidR="003A7F8F" w:rsidRPr="003A7F8F" w:rsidRDefault="003A7F8F" w:rsidP="002558A5">
      <w:pPr>
        <w:tabs>
          <w:tab w:val="left" w:pos="9360"/>
        </w:tabs>
        <w:spacing w:before="120" w:line="240" w:lineRule="auto"/>
        <w:ind w:left="1440"/>
        <w:rPr>
          <w:rFonts w:cs="Arial"/>
          <w:b/>
          <w:bCs/>
          <w:u w:val="single"/>
        </w:rPr>
      </w:pPr>
      <w:r w:rsidRPr="003A7F8F">
        <w:rPr>
          <w:rFonts w:cs="Arial"/>
          <w:b/>
          <w:bCs/>
          <w:u w:val="single"/>
        </w:rPr>
        <w:tab/>
      </w:r>
    </w:p>
    <w:p w14:paraId="1E58DB7F" w14:textId="77777777" w:rsidR="003A7F8F" w:rsidRPr="003A7F8F" w:rsidRDefault="003A7F8F" w:rsidP="002558A5">
      <w:pPr>
        <w:tabs>
          <w:tab w:val="left" w:pos="9360"/>
        </w:tabs>
        <w:spacing w:line="240" w:lineRule="auto"/>
        <w:ind w:left="1440"/>
        <w:rPr>
          <w:rFonts w:cs="Arial"/>
          <w:b/>
          <w:bCs/>
          <w:u w:val="single"/>
        </w:rPr>
      </w:pPr>
      <w:r w:rsidRPr="003A7F8F">
        <w:rPr>
          <w:rFonts w:cs="Arial"/>
          <w:b/>
          <w:bCs/>
          <w:u w:val="single"/>
        </w:rPr>
        <w:tab/>
      </w:r>
    </w:p>
    <w:p w14:paraId="35ADCCDD" w14:textId="77777777" w:rsidR="003A7F8F" w:rsidRPr="003A7F8F" w:rsidRDefault="003A7F8F" w:rsidP="002558A5">
      <w:pPr>
        <w:tabs>
          <w:tab w:val="left" w:pos="9360"/>
        </w:tabs>
        <w:spacing w:line="240" w:lineRule="auto"/>
        <w:ind w:left="1440"/>
        <w:rPr>
          <w:rFonts w:cs="Arial"/>
          <w:b/>
          <w:bCs/>
          <w:u w:val="single"/>
        </w:rPr>
      </w:pPr>
      <w:r w:rsidRPr="003A7F8F">
        <w:rPr>
          <w:rFonts w:cs="Arial"/>
          <w:b/>
          <w:bCs/>
          <w:u w:val="single"/>
        </w:rPr>
        <w:tab/>
      </w:r>
    </w:p>
    <w:p w14:paraId="6798F7E0" w14:textId="77777777" w:rsidR="003A7F8F" w:rsidRPr="003A7F8F" w:rsidRDefault="003A7F8F" w:rsidP="002558A5">
      <w:pPr>
        <w:tabs>
          <w:tab w:val="left" w:pos="9360"/>
        </w:tabs>
        <w:spacing w:line="240" w:lineRule="auto"/>
        <w:ind w:left="1440"/>
        <w:rPr>
          <w:rFonts w:cs="Arial"/>
          <w:b/>
          <w:bCs/>
          <w:u w:val="single"/>
        </w:rPr>
      </w:pPr>
      <w:r w:rsidRPr="003A7F8F">
        <w:rPr>
          <w:rFonts w:cs="Arial"/>
          <w:b/>
          <w:bCs/>
          <w:u w:val="single"/>
        </w:rPr>
        <w:tab/>
      </w:r>
    </w:p>
    <w:p w14:paraId="726A320D" w14:textId="77777777" w:rsidR="003A7F8F" w:rsidRPr="003A7F8F" w:rsidRDefault="003A7F8F" w:rsidP="002558A5">
      <w:pPr>
        <w:tabs>
          <w:tab w:val="left" w:pos="9360"/>
        </w:tabs>
        <w:spacing w:line="240" w:lineRule="auto"/>
        <w:ind w:left="1440"/>
        <w:rPr>
          <w:rFonts w:cs="Arial"/>
          <w:b/>
          <w:bCs/>
          <w:u w:val="single"/>
        </w:rPr>
      </w:pPr>
      <w:r w:rsidRPr="003A7F8F">
        <w:rPr>
          <w:rFonts w:cs="Arial"/>
          <w:b/>
          <w:bCs/>
          <w:u w:val="single"/>
        </w:rPr>
        <w:tab/>
      </w:r>
    </w:p>
    <w:p w14:paraId="6F0F0937" w14:textId="77777777" w:rsidR="003A7F8F" w:rsidRPr="003A7F8F" w:rsidRDefault="003A7F8F" w:rsidP="002558A5">
      <w:pPr>
        <w:tabs>
          <w:tab w:val="left" w:pos="9360"/>
        </w:tabs>
        <w:spacing w:line="240" w:lineRule="auto"/>
        <w:ind w:left="1440"/>
        <w:rPr>
          <w:rFonts w:cs="Arial"/>
          <w:b/>
          <w:bCs/>
          <w:u w:val="single"/>
        </w:rPr>
      </w:pPr>
      <w:r w:rsidRPr="003A7F8F">
        <w:rPr>
          <w:rFonts w:cs="Arial"/>
          <w:b/>
          <w:bCs/>
          <w:u w:val="single"/>
        </w:rPr>
        <w:tab/>
      </w:r>
    </w:p>
    <w:p w14:paraId="2EE183C9" w14:textId="77777777" w:rsidR="003A7F8F" w:rsidRPr="003A7F8F" w:rsidRDefault="003A7F8F" w:rsidP="002558A5">
      <w:pPr>
        <w:tabs>
          <w:tab w:val="left" w:pos="9360"/>
        </w:tabs>
        <w:spacing w:line="240" w:lineRule="auto"/>
        <w:ind w:left="1440"/>
        <w:rPr>
          <w:rFonts w:cs="Arial"/>
          <w:b/>
          <w:bCs/>
          <w:u w:val="single"/>
        </w:rPr>
      </w:pPr>
      <w:r w:rsidRPr="003A7F8F">
        <w:rPr>
          <w:rFonts w:cs="Arial"/>
          <w:b/>
          <w:bCs/>
          <w:u w:val="single"/>
        </w:rPr>
        <w:tab/>
      </w:r>
    </w:p>
    <w:p w14:paraId="77F29B68" w14:textId="77777777" w:rsidR="00E133F5" w:rsidRPr="003A7F8F" w:rsidRDefault="00E133F5" w:rsidP="002558A5">
      <w:pPr>
        <w:tabs>
          <w:tab w:val="left" w:pos="9360"/>
        </w:tabs>
        <w:spacing w:line="240" w:lineRule="auto"/>
        <w:ind w:left="1440"/>
        <w:rPr>
          <w:rFonts w:cs="Arial"/>
          <w:b/>
          <w:bCs/>
          <w:u w:val="single"/>
        </w:rPr>
      </w:pPr>
      <w:r w:rsidRPr="003A7F8F">
        <w:rPr>
          <w:rFonts w:cs="Arial"/>
          <w:b/>
          <w:bCs/>
          <w:u w:val="single"/>
        </w:rPr>
        <w:tab/>
      </w:r>
    </w:p>
    <w:p w14:paraId="3140CE22" w14:textId="77777777" w:rsidR="00E133F5" w:rsidRPr="003A7F8F" w:rsidRDefault="00E133F5" w:rsidP="002558A5">
      <w:pPr>
        <w:tabs>
          <w:tab w:val="left" w:pos="9360"/>
        </w:tabs>
        <w:spacing w:line="240" w:lineRule="auto"/>
        <w:ind w:left="1440"/>
        <w:rPr>
          <w:rFonts w:cs="Arial"/>
          <w:b/>
          <w:bCs/>
          <w:u w:val="single"/>
        </w:rPr>
      </w:pPr>
      <w:r w:rsidRPr="003A7F8F">
        <w:rPr>
          <w:rFonts w:cs="Arial"/>
          <w:b/>
          <w:bCs/>
          <w:u w:val="single"/>
        </w:rPr>
        <w:tab/>
      </w:r>
    </w:p>
    <w:p w14:paraId="2EBCEAD9" w14:textId="77777777" w:rsidR="00D97187" w:rsidRPr="003A7F8F" w:rsidRDefault="00D97187" w:rsidP="002558A5">
      <w:pPr>
        <w:tabs>
          <w:tab w:val="left" w:pos="9360"/>
        </w:tabs>
        <w:spacing w:line="240" w:lineRule="auto"/>
        <w:ind w:left="1440"/>
        <w:rPr>
          <w:rFonts w:cs="Arial"/>
          <w:b/>
          <w:bCs/>
          <w:u w:val="single"/>
        </w:rPr>
      </w:pPr>
      <w:r w:rsidRPr="003A7F8F">
        <w:rPr>
          <w:rFonts w:cs="Arial"/>
          <w:b/>
          <w:bCs/>
          <w:u w:val="single"/>
        </w:rPr>
        <w:tab/>
      </w:r>
    </w:p>
    <w:p w14:paraId="208A4DCB" w14:textId="77777777" w:rsidR="00D97187" w:rsidRPr="003A7F8F" w:rsidRDefault="00D97187" w:rsidP="002558A5">
      <w:pPr>
        <w:tabs>
          <w:tab w:val="left" w:pos="9360"/>
        </w:tabs>
        <w:spacing w:line="240" w:lineRule="auto"/>
        <w:ind w:left="1440"/>
        <w:rPr>
          <w:rFonts w:cs="Arial"/>
          <w:b/>
          <w:bCs/>
          <w:u w:val="single"/>
        </w:rPr>
      </w:pPr>
      <w:r w:rsidRPr="003A7F8F">
        <w:rPr>
          <w:rFonts w:cs="Arial"/>
          <w:b/>
          <w:bCs/>
          <w:u w:val="single"/>
        </w:rPr>
        <w:tab/>
      </w:r>
    </w:p>
    <w:p w14:paraId="50E8AD4B" w14:textId="691453BA" w:rsidR="00E133F5" w:rsidRDefault="00E133F5" w:rsidP="00217C20">
      <w:pPr>
        <w:tabs>
          <w:tab w:val="left" w:pos="9360"/>
        </w:tabs>
        <w:spacing w:line="360" w:lineRule="auto"/>
        <w:ind w:left="1440"/>
        <w:rPr>
          <w:rFonts w:cs="Arial"/>
          <w:b/>
          <w:bCs/>
          <w:u w:val="single"/>
        </w:rPr>
      </w:pPr>
      <w:r w:rsidRPr="003A7F8F">
        <w:rPr>
          <w:rFonts w:cs="Arial"/>
          <w:b/>
          <w:bCs/>
          <w:u w:val="single"/>
        </w:rPr>
        <w:tab/>
      </w:r>
    </w:p>
    <w:p w14:paraId="5968604D" w14:textId="316073B9" w:rsidR="00800870" w:rsidRPr="003A7F8F" w:rsidRDefault="00800870" w:rsidP="00800870">
      <w:pPr>
        <w:spacing w:before="360" w:line="360" w:lineRule="auto"/>
        <w:ind w:left="720" w:hanging="72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3</w:t>
      </w:r>
      <w:r w:rsidRPr="003A7F8F">
        <w:rPr>
          <w:rFonts w:cs="Arial"/>
          <w:b/>
          <w:bCs/>
          <w:sz w:val="22"/>
          <w:szCs w:val="22"/>
        </w:rPr>
        <w:t>.</w:t>
      </w:r>
      <w:r w:rsidRPr="003A7F8F"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>Order</w:t>
      </w:r>
    </w:p>
    <w:p w14:paraId="1AE55DFC" w14:textId="40D0D9A0" w:rsidR="001A18F5" w:rsidRDefault="001A18F5" w:rsidP="001A18F5">
      <w:pPr>
        <w:tabs>
          <w:tab w:val="left" w:pos="2880"/>
        </w:tabs>
        <w:spacing w:before="240" w:line="360" w:lineRule="auto"/>
        <w:ind w:left="1440" w:hanging="360"/>
        <w:rPr>
          <w:rFonts w:cs="Arial"/>
        </w:rPr>
      </w:pPr>
      <w:r>
        <w:rPr>
          <w:rFonts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4"/>
      <w:r>
        <w:rPr>
          <w:rFonts w:cs="Arial"/>
        </w:rPr>
        <w:instrText xml:space="preserve"> FORMCHECKBOX </w:instrText>
      </w:r>
      <w:r w:rsidR="0004494A">
        <w:rPr>
          <w:rFonts w:cs="Arial"/>
        </w:rPr>
      </w:r>
      <w:r w:rsidR="0004494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ab/>
        <w:t>The Court determines that C.R.S. § 18-12-108(3)(a) shall not apply to the filing party.</w:t>
      </w:r>
      <w:r w:rsidR="00D62E00">
        <w:rPr>
          <w:rFonts w:cs="Arial"/>
        </w:rPr>
        <w:t xml:space="preserve">  The filing party may legally possess, use, or carry a firearm.</w:t>
      </w:r>
    </w:p>
    <w:p w14:paraId="49AF43D4" w14:textId="369A8D96" w:rsidR="001F7DF6" w:rsidRDefault="001F7DF6" w:rsidP="001F7DF6">
      <w:pPr>
        <w:spacing w:before="240" w:line="360" w:lineRule="auto"/>
        <w:ind w:left="1080"/>
        <w:rPr>
          <w:rFonts w:cs="Arial"/>
        </w:rPr>
      </w:pPr>
      <w:r>
        <w:rPr>
          <w:rFonts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9"/>
      <w:r>
        <w:rPr>
          <w:rFonts w:cs="Arial"/>
        </w:rPr>
        <w:instrText xml:space="preserve"> FORMCHECKBOX </w:instrText>
      </w:r>
      <w:r w:rsidR="0004494A">
        <w:rPr>
          <w:rFonts w:cs="Arial"/>
        </w:rPr>
      </w:r>
      <w:r w:rsidR="0004494A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 w:rsidR="00103888">
        <w:rPr>
          <w:rFonts w:cs="Arial"/>
        </w:rPr>
        <w:tab/>
        <w:t>The filing party’s request is denied</w:t>
      </w:r>
      <w:r w:rsidR="009130F7">
        <w:rPr>
          <w:rFonts w:cs="Arial"/>
        </w:rPr>
        <w:t>.</w:t>
      </w:r>
    </w:p>
    <w:p w14:paraId="5EA5651D" w14:textId="77777777" w:rsidR="001F7DF6" w:rsidRPr="006F0A93" w:rsidRDefault="001F7DF6" w:rsidP="000F3A08">
      <w:pPr>
        <w:tabs>
          <w:tab w:val="left" w:pos="720"/>
        </w:tabs>
        <w:spacing w:before="360" w:line="360" w:lineRule="auto"/>
        <w:rPr>
          <w:rFonts w:cs="Arial"/>
          <w:b/>
          <w:bCs/>
          <w:sz w:val="22"/>
          <w:szCs w:val="22"/>
        </w:rPr>
      </w:pPr>
      <w:proofErr w:type="gramStart"/>
      <w:r w:rsidRPr="006F0A93">
        <w:rPr>
          <w:rFonts w:cs="Arial"/>
          <w:b/>
          <w:bCs/>
          <w:sz w:val="22"/>
          <w:szCs w:val="22"/>
        </w:rPr>
        <w:t>So</w:t>
      </w:r>
      <w:proofErr w:type="gramEnd"/>
      <w:r w:rsidRPr="006F0A93">
        <w:rPr>
          <w:rFonts w:cs="Arial"/>
          <w:b/>
          <w:bCs/>
          <w:sz w:val="22"/>
          <w:szCs w:val="22"/>
        </w:rPr>
        <w:t xml:space="preserve"> Ordered</w:t>
      </w:r>
    </w:p>
    <w:p w14:paraId="0A2500E6" w14:textId="77777777" w:rsidR="001F7DF6" w:rsidRPr="007F0557" w:rsidRDefault="001F7DF6" w:rsidP="000F3A08">
      <w:pPr>
        <w:tabs>
          <w:tab w:val="left" w:pos="5040"/>
          <w:tab w:val="left" w:pos="5760"/>
          <w:tab w:val="left" w:pos="8640"/>
        </w:tabs>
        <w:spacing w:before="360" w:line="240" w:lineRule="auto"/>
        <w:ind w:left="720"/>
        <w:rPr>
          <w:rFonts w:cs="Arial"/>
          <w:b/>
          <w:bCs/>
          <w:szCs w:val="24"/>
          <w:u w:val="single"/>
        </w:rPr>
      </w:pPr>
      <w:r w:rsidRPr="007F0557">
        <w:rPr>
          <w:rFonts w:cs="Arial"/>
          <w:b/>
          <w:bCs/>
          <w:szCs w:val="24"/>
          <w:u w:val="single"/>
        </w:rPr>
        <w:tab/>
      </w:r>
      <w:r w:rsidRPr="007F0557">
        <w:rPr>
          <w:rFonts w:cs="Arial"/>
          <w:b/>
          <w:bCs/>
          <w:szCs w:val="24"/>
        </w:rPr>
        <w:tab/>
      </w:r>
      <w:r w:rsidRPr="007F0557">
        <w:rPr>
          <w:rFonts w:cs="Arial"/>
          <w:b/>
          <w:bCs/>
          <w:szCs w:val="24"/>
          <w:u w:val="single"/>
        </w:rPr>
        <w:tab/>
      </w:r>
    </w:p>
    <w:p w14:paraId="77CC04E6" w14:textId="48A03898" w:rsidR="004C51A2" w:rsidRPr="007F0557" w:rsidRDefault="001F7DF6" w:rsidP="000F3A08">
      <w:pPr>
        <w:tabs>
          <w:tab w:val="left" w:pos="5760"/>
          <w:tab w:val="right" w:pos="8640"/>
        </w:tabs>
        <w:snapToGrid w:val="0"/>
        <w:spacing w:after="360" w:line="360" w:lineRule="auto"/>
        <w:ind w:left="720"/>
        <w:rPr>
          <w:rFonts w:cs="Arial"/>
          <w:i/>
          <w:iCs/>
          <w:color w:val="4472C4" w:themeColor="accent1"/>
          <w:sz w:val="18"/>
          <w:szCs w:val="18"/>
        </w:rPr>
      </w:pPr>
      <w:r w:rsidRPr="007F0557">
        <w:rPr>
          <w:rFonts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7F0557">
        <w:rPr>
          <w:rFonts w:cs="Arial"/>
        </w:rPr>
        <w:instrText xml:space="preserve"> FORMCHECKBOX </w:instrText>
      </w:r>
      <w:r w:rsidR="0004494A">
        <w:rPr>
          <w:rFonts w:cs="Arial"/>
        </w:rPr>
      </w:r>
      <w:r w:rsidR="0004494A">
        <w:rPr>
          <w:rFonts w:cs="Arial"/>
        </w:rPr>
        <w:fldChar w:fldCharType="separate"/>
      </w:r>
      <w:r w:rsidRPr="007F0557">
        <w:rPr>
          <w:rFonts w:cs="Arial"/>
        </w:rPr>
        <w:fldChar w:fldCharType="end"/>
      </w:r>
      <w:r w:rsidRPr="007F0557">
        <w:rPr>
          <w:rFonts w:cs="Arial"/>
        </w:rPr>
        <w:t xml:space="preserve"> Judge     </w:t>
      </w:r>
      <w:r w:rsidRPr="007F0557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F0557">
        <w:rPr>
          <w:rFonts w:cs="Arial"/>
        </w:rPr>
        <w:instrText xml:space="preserve"> FORMCHECKBOX </w:instrText>
      </w:r>
      <w:r w:rsidR="0004494A">
        <w:rPr>
          <w:rFonts w:cs="Arial"/>
        </w:rPr>
      </w:r>
      <w:r w:rsidR="0004494A">
        <w:rPr>
          <w:rFonts w:cs="Arial"/>
        </w:rPr>
        <w:fldChar w:fldCharType="separate"/>
      </w:r>
      <w:r w:rsidRPr="007F0557">
        <w:rPr>
          <w:rFonts w:cs="Arial"/>
        </w:rPr>
        <w:fldChar w:fldCharType="end"/>
      </w:r>
      <w:r w:rsidRPr="007F0557">
        <w:rPr>
          <w:rFonts w:cs="Arial"/>
        </w:rPr>
        <w:t xml:space="preserve"> Magistrate</w:t>
      </w:r>
      <w:r w:rsidRPr="007F0557">
        <w:rPr>
          <w:rFonts w:cs="Arial"/>
        </w:rPr>
        <w:tab/>
        <w:t>Dated</w:t>
      </w:r>
    </w:p>
    <w:sectPr w:rsidR="004C51A2" w:rsidRPr="007F0557" w:rsidSect="00100AC6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167AF" w14:textId="77777777" w:rsidR="00F316A3" w:rsidRDefault="00F316A3" w:rsidP="00100AC6">
      <w:pPr>
        <w:spacing w:line="240" w:lineRule="auto"/>
      </w:pPr>
      <w:r>
        <w:separator/>
      </w:r>
    </w:p>
  </w:endnote>
  <w:endnote w:type="continuationSeparator" w:id="0">
    <w:p w14:paraId="2434963B" w14:textId="77777777" w:rsidR="00F316A3" w:rsidRDefault="00F316A3" w:rsidP="00100A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7356" w14:textId="00A1C759" w:rsidR="000F3A08" w:rsidRPr="00EC7555" w:rsidRDefault="000F3A08" w:rsidP="000F3A08">
    <w:pPr>
      <w:pStyle w:val="Footer"/>
      <w:tabs>
        <w:tab w:val="clear" w:pos="4680"/>
        <w:tab w:val="left" w:pos="5760"/>
      </w:tabs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JDF 646 – Order re Firearm Request</w:t>
    </w:r>
    <w:r w:rsidRPr="00EC7555">
      <w:rPr>
        <w:color w:val="000000" w:themeColor="text1"/>
        <w:sz w:val="16"/>
        <w:szCs w:val="16"/>
      </w:rPr>
      <w:tab/>
      <w:t xml:space="preserve">R: </w:t>
    </w:r>
    <w:r>
      <w:rPr>
        <w:color w:val="000000" w:themeColor="text1"/>
        <w:sz w:val="16"/>
        <w:szCs w:val="16"/>
      </w:rPr>
      <w:t xml:space="preserve">April </w:t>
    </w:r>
    <w:r w:rsidR="00A43C6A">
      <w:rPr>
        <w:color w:val="000000" w:themeColor="text1"/>
        <w:sz w:val="16"/>
        <w:szCs w:val="16"/>
      </w:rPr>
      <w:t>2</w:t>
    </w:r>
    <w:r w:rsidR="00CA51D9">
      <w:rPr>
        <w:color w:val="000000" w:themeColor="text1"/>
        <w:sz w:val="16"/>
        <w:szCs w:val="16"/>
      </w:rPr>
      <w:t>5</w:t>
    </w:r>
    <w:r>
      <w:rPr>
        <w:color w:val="000000" w:themeColor="text1"/>
        <w:sz w:val="16"/>
        <w:szCs w:val="16"/>
      </w:rPr>
      <w:t xml:space="preserve">, </w:t>
    </w:r>
    <w:proofErr w:type="gramStart"/>
    <w:r>
      <w:rPr>
        <w:color w:val="000000" w:themeColor="text1"/>
        <w:sz w:val="16"/>
        <w:szCs w:val="16"/>
      </w:rPr>
      <w:t>2022</w:t>
    </w:r>
    <w:proofErr w:type="gramEnd"/>
    <w:r w:rsidRPr="00EC7555">
      <w:rPr>
        <w:color w:val="000000" w:themeColor="text1"/>
        <w:sz w:val="16"/>
        <w:szCs w:val="16"/>
      </w:rPr>
      <w:tab/>
    </w:r>
    <w:r w:rsidRPr="00B93D5D">
      <w:rPr>
        <w:rFonts w:cs="Arial"/>
        <w:sz w:val="16"/>
        <w:szCs w:val="16"/>
      </w:rPr>
      <w:t xml:space="preserve">Page </w:t>
    </w:r>
    <w:r w:rsidRPr="00B93D5D">
      <w:rPr>
        <w:rFonts w:cs="Arial"/>
        <w:sz w:val="16"/>
        <w:szCs w:val="16"/>
      </w:rPr>
      <w:fldChar w:fldCharType="begin"/>
    </w:r>
    <w:r w:rsidRPr="00B93D5D">
      <w:rPr>
        <w:rFonts w:cs="Arial"/>
        <w:sz w:val="16"/>
        <w:szCs w:val="16"/>
      </w:rPr>
      <w:instrText xml:space="preserve"> PAGE </w:instrText>
    </w:r>
    <w:r w:rsidRPr="00B93D5D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1</w:t>
    </w:r>
    <w:r w:rsidRPr="00B93D5D">
      <w:rPr>
        <w:rFonts w:cs="Arial"/>
        <w:sz w:val="16"/>
        <w:szCs w:val="16"/>
      </w:rPr>
      <w:fldChar w:fldCharType="end"/>
    </w:r>
    <w:r w:rsidRPr="00B93D5D">
      <w:rPr>
        <w:rFonts w:cs="Arial"/>
        <w:sz w:val="16"/>
        <w:szCs w:val="16"/>
      </w:rPr>
      <w:t xml:space="preserve"> of </w:t>
    </w:r>
    <w:r w:rsidRPr="00B93D5D">
      <w:rPr>
        <w:rFonts w:cs="Arial"/>
        <w:sz w:val="16"/>
        <w:szCs w:val="16"/>
      </w:rPr>
      <w:fldChar w:fldCharType="begin"/>
    </w:r>
    <w:r w:rsidRPr="00B93D5D">
      <w:rPr>
        <w:rFonts w:cs="Arial"/>
        <w:sz w:val="16"/>
        <w:szCs w:val="16"/>
      </w:rPr>
      <w:instrText xml:space="preserve"> NUMPAGES  </w:instrText>
    </w:r>
    <w:r w:rsidRPr="00B93D5D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2</w:t>
    </w:r>
    <w:r w:rsidRPr="00B93D5D"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178A" w14:textId="6AB527EF" w:rsidR="00100AC6" w:rsidRPr="007763EA" w:rsidRDefault="00100AC6" w:rsidP="00100AC6">
    <w:pPr>
      <w:pStyle w:val="Footer"/>
      <w:tabs>
        <w:tab w:val="left" w:pos="5760"/>
      </w:tabs>
      <w:spacing w:line="300" w:lineRule="auto"/>
      <w:rPr>
        <w:color w:val="000000" w:themeColor="text1"/>
        <w:sz w:val="16"/>
        <w:szCs w:val="16"/>
      </w:rPr>
    </w:pPr>
    <w:r w:rsidRPr="007763EA">
      <w:rPr>
        <w:color w:val="000000" w:themeColor="text1"/>
        <w:sz w:val="16"/>
        <w:szCs w:val="16"/>
      </w:rPr>
      <w:t>www.courts.state.co.us/Forms</w:t>
    </w:r>
    <w:r>
      <w:rPr>
        <w:color w:val="000000" w:themeColor="text1"/>
        <w:sz w:val="16"/>
        <w:szCs w:val="16"/>
      </w:rPr>
      <w:t>/Criminal</w:t>
    </w:r>
  </w:p>
  <w:p w14:paraId="07F1FBB4" w14:textId="0633C67F" w:rsidR="00100AC6" w:rsidRPr="00EC7555" w:rsidRDefault="00100AC6" w:rsidP="00100AC6">
    <w:pPr>
      <w:pStyle w:val="Footer"/>
      <w:tabs>
        <w:tab w:val="clear" w:pos="4680"/>
        <w:tab w:val="left" w:pos="5760"/>
      </w:tabs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JDF 64</w:t>
    </w:r>
    <w:r w:rsidR="000F3A08">
      <w:rPr>
        <w:color w:val="000000" w:themeColor="text1"/>
        <w:sz w:val="16"/>
        <w:szCs w:val="16"/>
      </w:rPr>
      <w:t>6</w:t>
    </w:r>
    <w:r>
      <w:rPr>
        <w:color w:val="000000" w:themeColor="text1"/>
        <w:sz w:val="16"/>
        <w:szCs w:val="16"/>
      </w:rPr>
      <w:t xml:space="preserve"> – </w:t>
    </w:r>
    <w:r w:rsidR="000F3A08">
      <w:rPr>
        <w:color w:val="000000" w:themeColor="text1"/>
        <w:sz w:val="16"/>
        <w:szCs w:val="16"/>
      </w:rPr>
      <w:t>Order re Firearm Request</w:t>
    </w:r>
    <w:r w:rsidRPr="00EC7555">
      <w:rPr>
        <w:color w:val="000000" w:themeColor="text1"/>
        <w:sz w:val="16"/>
        <w:szCs w:val="16"/>
      </w:rPr>
      <w:tab/>
      <w:t xml:space="preserve">R: </w:t>
    </w:r>
    <w:r w:rsidR="00A36CF5">
      <w:rPr>
        <w:color w:val="000000" w:themeColor="text1"/>
        <w:sz w:val="16"/>
        <w:szCs w:val="16"/>
      </w:rPr>
      <w:t xml:space="preserve">April </w:t>
    </w:r>
    <w:r w:rsidR="00A43C6A">
      <w:rPr>
        <w:color w:val="000000" w:themeColor="text1"/>
        <w:sz w:val="16"/>
        <w:szCs w:val="16"/>
      </w:rPr>
      <w:t>2</w:t>
    </w:r>
    <w:r w:rsidR="00CA51D9">
      <w:rPr>
        <w:color w:val="000000" w:themeColor="text1"/>
        <w:sz w:val="16"/>
        <w:szCs w:val="16"/>
      </w:rPr>
      <w:t>5</w:t>
    </w:r>
    <w:r w:rsidR="00A36CF5">
      <w:rPr>
        <w:color w:val="000000" w:themeColor="text1"/>
        <w:sz w:val="16"/>
        <w:szCs w:val="16"/>
      </w:rPr>
      <w:t xml:space="preserve">, </w:t>
    </w:r>
    <w:proofErr w:type="gramStart"/>
    <w:r w:rsidR="00A36CF5">
      <w:rPr>
        <w:color w:val="000000" w:themeColor="text1"/>
        <w:sz w:val="16"/>
        <w:szCs w:val="16"/>
      </w:rPr>
      <w:t>2022</w:t>
    </w:r>
    <w:proofErr w:type="gramEnd"/>
    <w:r w:rsidRPr="00EC7555">
      <w:rPr>
        <w:color w:val="000000" w:themeColor="text1"/>
        <w:sz w:val="16"/>
        <w:szCs w:val="16"/>
      </w:rPr>
      <w:tab/>
    </w:r>
    <w:r w:rsidRPr="00B93D5D">
      <w:rPr>
        <w:rFonts w:cs="Arial"/>
        <w:sz w:val="16"/>
        <w:szCs w:val="16"/>
      </w:rPr>
      <w:t xml:space="preserve">Page </w:t>
    </w:r>
    <w:r w:rsidRPr="00B93D5D">
      <w:rPr>
        <w:rFonts w:cs="Arial"/>
        <w:sz w:val="16"/>
        <w:szCs w:val="16"/>
      </w:rPr>
      <w:fldChar w:fldCharType="begin"/>
    </w:r>
    <w:r w:rsidRPr="00B93D5D">
      <w:rPr>
        <w:rFonts w:cs="Arial"/>
        <w:sz w:val="16"/>
        <w:szCs w:val="16"/>
      </w:rPr>
      <w:instrText xml:space="preserve"> PAGE </w:instrText>
    </w:r>
    <w:r w:rsidRPr="00B93D5D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6</w:t>
    </w:r>
    <w:r w:rsidRPr="00B93D5D">
      <w:rPr>
        <w:rFonts w:cs="Arial"/>
        <w:sz w:val="16"/>
        <w:szCs w:val="16"/>
      </w:rPr>
      <w:fldChar w:fldCharType="end"/>
    </w:r>
    <w:r w:rsidRPr="00B93D5D">
      <w:rPr>
        <w:rFonts w:cs="Arial"/>
        <w:sz w:val="16"/>
        <w:szCs w:val="16"/>
      </w:rPr>
      <w:t xml:space="preserve"> of </w:t>
    </w:r>
    <w:r w:rsidRPr="00B93D5D">
      <w:rPr>
        <w:rFonts w:cs="Arial"/>
        <w:sz w:val="16"/>
        <w:szCs w:val="16"/>
      </w:rPr>
      <w:fldChar w:fldCharType="begin"/>
    </w:r>
    <w:r w:rsidRPr="00B93D5D">
      <w:rPr>
        <w:rFonts w:cs="Arial"/>
        <w:sz w:val="16"/>
        <w:szCs w:val="16"/>
      </w:rPr>
      <w:instrText xml:space="preserve"> NUMPAGES  </w:instrText>
    </w:r>
    <w:r w:rsidRPr="00B93D5D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10</w:t>
    </w:r>
    <w:r w:rsidRPr="00B93D5D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80428" w14:textId="77777777" w:rsidR="00F316A3" w:rsidRDefault="00F316A3" w:rsidP="00100AC6">
      <w:pPr>
        <w:spacing w:line="240" w:lineRule="auto"/>
      </w:pPr>
      <w:r>
        <w:separator/>
      </w:r>
    </w:p>
  </w:footnote>
  <w:footnote w:type="continuationSeparator" w:id="0">
    <w:p w14:paraId="1B2284D4" w14:textId="77777777" w:rsidR="00F316A3" w:rsidRDefault="00F316A3" w:rsidP="00100A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E3A4" w14:textId="6F7B42F9" w:rsidR="00100AC6" w:rsidRDefault="00100AC6">
    <w:pPr>
      <w:pStyle w:val="Header"/>
    </w:pPr>
  </w:p>
  <w:p w14:paraId="66C53E4B" w14:textId="37F3BC8E" w:rsidR="00100AC6" w:rsidRDefault="00100AC6">
    <w:pPr>
      <w:pStyle w:val="Header"/>
    </w:pPr>
  </w:p>
  <w:p w14:paraId="1C95705A" w14:textId="2C03DB3A" w:rsidR="00100AC6" w:rsidRDefault="00100AC6">
    <w:pPr>
      <w:pStyle w:val="Header"/>
    </w:pPr>
  </w:p>
  <w:p w14:paraId="2AFE1231" w14:textId="700CBEA2" w:rsidR="00100AC6" w:rsidRDefault="00100AC6">
    <w:pPr>
      <w:pStyle w:val="Header"/>
    </w:pPr>
  </w:p>
  <w:p w14:paraId="33FA4F14" w14:textId="24B8806B" w:rsidR="00100AC6" w:rsidRDefault="00100AC6">
    <w:pPr>
      <w:pStyle w:val="Header"/>
    </w:pPr>
  </w:p>
  <w:p w14:paraId="55234DA8" w14:textId="77777777" w:rsidR="00100AC6" w:rsidRDefault="00100A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63500"/>
    <w:multiLevelType w:val="hybridMultilevel"/>
    <w:tmpl w:val="0FE872CE"/>
    <w:lvl w:ilvl="0" w:tplc="CE3422DC">
      <w:start w:val="1"/>
      <w:numFmt w:val="bullet"/>
      <w:pStyle w:val="ListParagraph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999729532">
    <w:abstractNumId w:val="0"/>
  </w:num>
  <w:num w:numId="2" w16cid:durableId="10466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61"/>
    <w:rsid w:val="0004494A"/>
    <w:rsid w:val="00061A81"/>
    <w:rsid w:val="00076571"/>
    <w:rsid w:val="0008571F"/>
    <w:rsid w:val="000D3F5E"/>
    <w:rsid w:val="000F3A08"/>
    <w:rsid w:val="00100AC6"/>
    <w:rsid w:val="00103888"/>
    <w:rsid w:val="00146BD9"/>
    <w:rsid w:val="001A18F5"/>
    <w:rsid w:val="001F7DF6"/>
    <w:rsid w:val="00217C20"/>
    <w:rsid w:val="002558A5"/>
    <w:rsid w:val="00263A61"/>
    <w:rsid w:val="002C0F61"/>
    <w:rsid w:val="003A7F8F"/>
    <w:rsid w:val="00432061"/>
    <w:rsid w:val="004B5661"/>
    <w:rsid w:val="004C51A2"/>
    <w:rsid w:val="005905F7"/>
    <w:rsid w:val="00590758"/>
    <w:rsid w:val="005B0C7D"/>
    <w:rsid w:val="006F7DA4"/>
    <w:rsid w:val="007671CB"/>
    <w:rsid w:val="007C0936"/>
    <w:rsid w:val="00800870"/>
    <w:rsid w:val="00801B57"/>
    <w:rsid w:val="00812210"/>
    <w:rsid w:val="00846E6B"/>
    <w:rsid w:val="0085599E"/>
    <w:rsid w:val="00860473"/>
    <w:rsid w:val="00864978"/>
    <w:rsid w:val="00881658"/>
    <w:rsid w:val="009130F7"/>
    <w:rsid w:val="00924CFF"/>
    <w:rsid w:val="00977AF8"/>
    <w:rsid w:val="009D43F5"/>
    <w:rsid w:val="009E139D"/>
    <w:rsid w:val="00A07DFA"/>
    <w:rsid w:val="00A36CF5"/>
    <w:rsid w:val="00A43C6A"/>
    <w:rsid w:val="00A92D63"/>
    <w:rsid w:val="00AB5C80"/>
    <w:rsid w:val="00BC3416"/>
    <w:rsid w:val="00BE5A30"/>
    <w:rsid w:val="00BE5FCA"/>
    <w:rsid w:val="00C15C08"/>
    <w:rsid w:val="00C6217B"/>
    <w:rsid w:val="00C76324"/>
    <w:rsid w:val="00CA51D9"/>
    <w:rsid w:val="00CE7C54"/>
    <w:rsid w:val="00D62E00"/>
    <w:rsid w:val="00D8159A"/>
    <w:rsid w:val="00D97187"/>
    <w:rsid w:val="00E133F5"/>
    <w:rsid w:val="00E47237"/>
    <w:rsid w:val="00E63B0E"/>
    <w:rsid w:val="00E8795B"/>
    <w:rsid w:val="00E946A3"/>
    <w:rsid w:val="00EF6A56"/>
    <w:rsid w:val="00F05D25"/>
    <w:rsid w:val="00F101B0"/>
    <w:rsid w:val="00F224DC"/>
    <w:rsid w:val="00F316A3"/>
    <w:rsid w:val="00F3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C0A30"/>
  <w15:chartTrackingRefBased/>
  <w15:docId w15:val="{B7966DD3-8CEF-CE4A-8236-42C0F8A9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AC6"/>
    <w:pPr>
      <w:spacing w:line="276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next w:val="Normal"/>
    <w:autoRedefine/>
    <w:uiPriority w:val="34"/>
    <w:rsid w:val="00E8795B"/>
    <w:pPr>
      <w:numPr>
        <w:numId w:val="2"/>
      </w:numPr>
      <w:spacing w:before="360" w:after="240" w:line="259" w:lineRule="auto"/>
    </w:pPr>
    <w:rPr>
      <w:rFonts w:ascii="Century Schoolbook" w:hAnsi="Century Schoolbook"/>
      <w:sz w:val="28"/>
      <w:szCs w:val="22"/>
    </w:rPr>
  </w:style>
  <w:style w:type="paragraph" w:styleId="Header">
    <w:name w:val="header"/>
    <w:basedOn w:val="Normal"/>
    <w:link w:val="HeaderChar"/>
    <w:uiPriority w:val="99"/>
    <w:unhideWhenUsed/>
    <w:rsid w:val="00100A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AC6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00A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AC6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nhideWhenUsed/>
    <w:rsid w:val="00E946A3"/>
    <w:rPr>
      <w:color w:val="0563C1" w:themeColor="hyperlink"/>
      <w:u w:val="single"/>
    </w:rPr>
  </w:style>
  <w:style w:type="paragraph" w:styleId="BlockText">
    <w:name w:val="Block Text"/>
    <w:basedOn w:val="Normal"/>
    <w:rsid w:val="004C51A2"/>
    <w:pPr>
      <w:ind w:left="360" w:right="-360"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A92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D6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D6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D63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A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A81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E7C54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4334E2-EF4D-447A-BDD1-2FCD8CCB053E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2.xml><?xml version="1.0" encoding="utf-8"?>
<ds:datastoreItem xmlns:ds="http://schemas.openxmlformats.org/officeDocument/2006/customXml" ds:itemID="{B9C44EA8-E8C8-4A7D-A719-982EFF1B6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E5AE77-D297-48D7-B491-1A1C5D379A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slagle, sean</dc:creator>
  <cp:keywords/>
  <dc:description/>
  <cp:lastModifiedBy>slagle, sean</cp:lastModifiedBy>
  <cp:revision>4</cp:revision>
  <dcterms:created xsi:type="dcterms:W3CDTF">2022-04-25T14:21:00Z</dcterms:created>
  <dcterms:modified xsi:type="dcterms:W3CDTF">2022-04-25T14:53:00Z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