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45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530"/>
        <w:gridCol w:w="4325"/>
        <w:gridCol w:w="3690"/>
      </w:tblGrid>
      <w:tr w:rsidR="00A45937" w:rsidRPr="00A45937" w14:paraId="69B17274" w14:textId="77777777" w:rsidTr="00D72BA0">
        <w:trPr>
          <w:trHeight w:val="720"/>
        </w:trPr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0C3E452E" w14:textId="1C89C10E" w:rsidR="00A45937" w:rsidRPr="00A45937" w:rsidRDefault="00A45937" w:rsidP="00A45937">
            <w:pPr>
              <w:ind w:left="-37" w:right="-18"/>
              <w:jc w:val="center"/>
              <w:rPr>
                <w:rFonts w:cs="Arial"/>
                <w:b/>
                <w:bCs/>
              </w:rPr>
            </w:pPr>
            <w:r w:rsidRPr="00A45937">
              <w:rPr>
                <w:rFonts w:cs="Arial"/>
                <w:b/>
                <w:bCs/>
              </w:rPr>
              <w:t xml:space="preserve">JDF </w:t>
            </w:r>
            <w:r w:rsidR="00F21A06">
              <w:rPr>
                <w:rFonts w:cs="Arial"/>
                <w:b/>
                <w:bCs/>
              </w:rPr>
              <w:t>613</w:t>
            </w:r>
          </w:p>
        </w:tc>
        <w:tc>
          <w:tcPr>
            <w:tcW w:w="8015" w:type="dxa"/>
            <w:gridSpan w:val="2"/>
            <w:tcBorders>
              <w:left w:val="single" w:sz="12" w:space="0" w:color="auto"/>
            </w:tcBorders>
            <w:vAlign w:val="center"/>
          </w:tcPr>
          <w:p w14:paraId="4BF0A331" w14:textId="26CEA06E" w:rsidR="00A45937" w:rsidRPr="00A45937" w:rsidRDefault="00CA15D8" w:rsidP="00A4593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Order Denying Request to Seal Conviction Records</w:t>
            </w:r>
          </w:p>
        </w:tc>
      </w:tr>
      <w:tr w:rsidR="00A45937" w:rsidRPr="00A45937" w14:paraId="2DB7109C" w14:textId="77777777" w:rsidTr="00A45937">
        <w:trPr>
          <w:trHeight w:val="1008"/>
        </w:trPr>
        <w:tc>
          <w:tcPr>
            <w:tcW w:w="5855" w:type="dxa"/>
            <w:gridSpan w:val="2"/>
          </w:tcPr>
          <w:p w14:paraId="5780BC4F" w14:textId="77777777" w:rsidR="00A45937" w:rsidRPr="00A45937" w:rsidRDefault="00A45937" w:rsidP="00A45937">
            <w:pPr>
              <w:spacing w:before="120" w:line="300" w:lineRule="auto"/>
              <w:ind w:left="360" w:hanging="360"/>
              <w:outlineLvl w:val="0"/>
              <w:rPr>
                <w:b/>
                <w:bCs/>
              </w:rPr>
            </w:pPr>
            <w:r w:rsidRPr="00A45937">
              <w:rPr>
                <w:b/>
                <w:bCs/>
              </w:rPr>
              <w:t>A.</w:t>
            </w:r>
            <w:r w:rsidRPr="00A45937">
              <w:rPr>
                <w:b/>
                <w:bCs/>
              </w:rPr>
              <w:tab/>
              <w:t>Court</w:t>
            </w:r>
          </w:p>
          <w:p w14:paraId="00C4F952" w14:textId="56EDB196" w:rsidR="00A45937" w:rsidRPr="00A45937" w:rsidRDefault="00A45937" w:rsidP="00F21A06">
            <w:pPr>
              <w:spacing w:before="60" w:line="300" w:lineRule="auto"/>
              <w:ind w:left="360"/>
              <w:outlineLvl w:val="0"/>
              <w:rPr>
                <w:sz w:val="18"/>
                <w:szCs w:val="18"/>
              </w:rPr>
            </w:pPr>
            <w:r w:rsidRPr="00A4593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93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5937">
              <w:rPr>
                <w:sz w:val="18"/>
                <w:szCs w:val="18"/>
              </w:rPr>
              <w:fldChar w:fldCharType="end"/>
            </w:r>
            <w:r w:rsidRPr="00A45937">
              <w:rPr>
                <w:sz w:val="18"/>
                <w:szCs w:val="18"/>
              </w:rPr>
              <w:t xml:space="preserve"> District    </w:t>
            </w:r>
            <w:r w:rsidRPr="00A4593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937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45937">
              <w:rPr>
                <w:sz w:val="18"/>
                <w:szCs w:val="18"/>
              </w:rPr>
              <w:fldChar w:fldCharType="end"/>
            </w:r>
            <w:r w:rsidRPr="00A45937">
              <w:rPr>
                <w:sz w:val="18"/>
                <w:szCs w:val="18"/>
              </w:rPr>
              <w:t xml:space="preserve"> County</w:t>
            </w:r>
          </w:p>
          <w:p w14:paraId="1F9D715E" w14:textId="77777777" w:rsidR="00A45937" w:rsidRPr="00A45937" w:rsidRDefault="00A45937" w:rsidP="00A45937">
            <w:pPr>
              <w:tabs>
                <w:tab w:val="right" w:pos="5541"/>
              </w:tabs>
              <w:spacing w:before="60"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A45937">
              <w:rPr>
                <w:rFonts w:cs="Arial"/>
                <w:sz w:val="18"/>
                <w:szCs w:val="18"/>
              </w:rPr>
              <w:t xml:space="preserve">Colorado County: </w:t>
            </w:r>
            <w:r w:rsidRPr="00A4593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612EDED" w14:textId="77777777" w:rsidR="00A45937" w:rsidRPr="00A45937" w:rsidRDefault="00A45937" w:rsidP="00F21A06">
            <w:pPr>
              <w:tabs>
                <w:tab w:val="right" w:pos="5541"/>
              </w:tabs>
              <w:spacing w:after="60"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A45937">
              <w:rPr>
                <w:rFonts w:cs="Arial"/>
                <w:sz w:val="18"/>
                <w:szCs w:val="18"/>
              </w:rPr>
              <w:t xml:space="preserve">Court Address: </w:t>
            </w:r>
            <w:r w:rsidRPr="00A4593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4F3E8D14" w14:textId="77777777" w:rsidR="00A45937" w:rsidRPr="00A45937" w:rsidRDefault="00A45937" w:rsidP="00A45937">
            <w:pPr>
              <w:spacing w:after="60"/>
              <w:jc w:val="center"/>
              <w:rPr>
                <w:rFonts w:cs="Arial"/>
                <w:i/>
                <w:iCs/>
              </w:rPr>
            </w:pPr>
            <w:r w:rsidRPr="00A45937">
              <w:rPr>
                <w:rFonts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A45937" w:rsidRPr="00A45937" w14:paraId="1BD17C29" w14:textId="77777777" w:rsidTr="009B7D26">
        <w:trPr>
          <w:trHeight w:val="207"/>
        </w:trPr>
        <w:tc>
          <w:tcPr>
            <w:tcW w:w="5855" w:type="dxa"/>
            <w:gridSpan w:val="2"/>
            <w:vMerge w:val="restart"/>
          </w:tcPr>
          <w:p w14:paraId="6304EA11" w14:textId="77777777" w:rsidR="00A45937" w:rsidRPr="00A45937" w:rsidRDefault="00A45937" w:rsidP="00A45937">
            <w:pPr>
              <w:spacing w:before="120" w:line="300" w:lineRule="auto"/>
              <w:ind w:left="374" w:hanging="374"/>
              <w:outlineLvl w:val="0"/>
              <w:rPr>
                <w:b/>
                <w:bCs/>
              </w:rPr>
            </w:pPr>
            <w:r w:rsidRPr="00A45937">
              <w:rPr>
                <w:b/>
                <w:bCs/>
              </w:rPr>
              <w:t>B.</w:t>
            </w:r>
            <w:r w:rsidRPr="00A45937">
              <w:rPr>
                <w:b/>
                <w:bCs/>
              </w:rPr>
              <w:tab/>
              <w:t>Parties to the Case</w:t>
            </w:r>
          </w:p>
          <w:p w14:paraId="4E946D42" w14:textId="19320975" w:rsidR="00A45937" w:rsidRPr="00A45937" w:rsidRDefault="00CA15D8" w:rsidP="00A45937">
            <w:pPr>
              <w:tabs>
                <w:tab w:val="right" w:pos="5545"/>
              </w:tabs>
              <w:spacing w:before="60"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Plaintiff</w:t>
            </w:r>
            <w:r w:rsidR="00A45937" w:rsidRPr="00A45937">
              <w:rPr>
                <w:rFonts w:cs="Arial"/>
                <w:sz w:val="18"/>
                <w:szCs w:val="18"/>
              </w:rPr>
              <w:t xml:space="preserve">: </w:t>
            </w:r>
            <w:r w:rsidRPr="00CA15D8">
              <w:rPr>
                <w:rFonts w:cs="Arial"/>
                <w:sz w:val="18"/>
                <w:szCs w:val="18"/>
              </w:rPr>
              <w:t>People of the State of Colorado</w:t>
            </w:r>
          </w:p>
          <w:p w14:paraId="2F306A13" w14:textId="60AA2210" w:rsidR="00A45937" w:rsidRPr="00A45937" w:rsidRDefault="00CA15D8" w:rsidP="00A45937">
            <w:pPr>
              <w:tabs>
                <w:tab w:val="right" w:pos="4024"/>
              </w:tabs>
              <w:spacing w:before="60" w:after="60" w:line="300" w:lineRule="auto"/>
              <w:ind w:left="3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v.</w:t>
            </w:r>
          </w:p>
          <w:p w14:paraId="228051E0" w14:textId="6B8B8A36" w:rsidR="00A45937" w:rsidRPr="00A45937" w:rsidRDefault="00CA15D8" w:rsidP="00CA15D8">
            <w:pPr>
              <w:tabs>
                <w:tab w:val="right" w:pos="5545"/>
              </w:tabs>
              <w:ind w:left="360"/>
              <w:rPr>
                <w:rFonts w:cs="Arial"/>
                <w:sz w:val="18"/>
                <w:szCs w:val="18"/>
                <w:u w:val="single"/>
              </w:rPr>
            </w:pPr>
            <w:r w:rsidRPr="00CA15D8">
              <w:rPr>
                <w:rFonts w:cs="Arial"/>
                <w:sz w:val="18"/>
                <w:szCs w:val="18"/>
              </w:rPr>
              <w:t>Defendant:</w:t>
            </w:r>
            <w:r w:rsidR="00A45937" w:rsidRPr="00A45937">
              <w:rPr>
                <w:rFonts w:cs="Arial"/>
                <w:sz w:val="18"/>
                <w:szCs w:val="18"/>
              </w:rPr>
              <w:t xml:space="preserve"> </w:t>
            </w:r>
            <w:r w:rsidR="00A45937" w:rsidRPr="00A4593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/>
            <w:shd w:val="clear" w:color="auto" w:fill="F2F2F2"/>
          </w:tcPr>
          <w:p w14:paraId="2FD1B9CB" w14:textId="77777777" w:rsidR="00A45937" w:rsidRPr="00A45937" w:rsidRDefault="00A45937" w:rsidP="00A45937">
            <w:pPr>
              <w:spacing w:before="240" w:line="360" w:lineRule="auto"/>
              <w:rPr>
                <w:rFonts w:cs="Arial"/>
              </w:rPr>
            </w:pPr>
          </w:p>
        </w:tc>
      </w:tr>
      <w:tr w:rsidR="00A45937" w:rsidRPr="00A45937" w14:paraId="6783A423" w14:textId="77777777" w:rsidTr="00D72BA0">
        <w:trPr>
          <w:trHeight w:val="1440"/>
        </w:trPr>
        <w:tc>
          <w:tcPr>
            <w:tcW w:w="5855" w:type="dxa"/>
            <w:gridSpan w:val="2"/>
            <w:vMerge/>
          </w:tcPr>
          <w:p w14:paraId="4E94FB73" w14:textId="77777777" w:rsidR="00A45937" w:rsidRPr="00A45937" w:rsidRDefault="00A45937" w:rsidP="00A45937">
            <w:pPr>
              <w:tabs>
                <w:tab w:val="right" w:pos="5541"/>
              </w:tabs>
              <w:spacing w:line="360" w:lineRule="auto"/>
              <w:ind w:left="1131"/>
              <w:rPr>
                <w:rFonts w:cs="Arial"/>
              </w:rPr>
            </w:pPr>
          </w:p>
        </w:tc>
        <w:tc>
          <w:tcPr>
            <w:tcW w:w="3690" w:type="dxa"/>
          </w:tcPr>
          <w:p w14:paraId="447F3A5A" w14:textId="77777777" w:rsidR="00A45937" w:rsidRPr="00A45937" w:rsidRDefault="00A45937" w:rsidP="00A45937">
            <w:pPr>
              <w:spacing w:before="120" w:line="300" w:lineRule="auto"/>
              <w:ind w:left="346" w:hanging="374"/>
              <w:outlineLvl w:val="0"/>
              <w:rPr>
                <w:b/>
                <w:bCs/>
              </w:rPr>
            </w:pPr>
            <w:r w:rsidRPr="00A45937">
              <w:rPr>
                <w:b/>
                <w:bCs/>
              </w:rPr>
              <w:t>C.</w:t>
            </w:r>
            <w:r w:rsidRPr="00A45937">
              <w:rPr>
                <w:b/>
                <w:bCs/>
              </w:rPr>
              <w:tab/>
              <w:t>Case Details</w:t>
            </w:r>
          </w:p>
          <w:p w14:paraId="5FEE64C9" w14:textId="77777777" w:rsidR="00A45937" w:rsidRPr="00A45937" w:rsidRDefault="00A45937" w:rsidP="00A45937">
            <w:pPr>
              <w:tabs>
                <w:tab w:val="right" w:pos="3304"/>
              </w:tabs>
              <w:spacing w:before="60" w:line="36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A45937">
              <w:rPr>
                <w:rFonts w:cs="Arial"/>
                <w:sz w:val="18"/>
                <w:szCs w:val="18"/>
              </w:rPr>
              <w:t xml:space="preserve">Number: </w:t>
            </w:r>
            <w:r w:rsidRPr="00A4593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79D67E8" w14:textId="77777777" w:rsidR="00A45937" w:rsidRPr="00A45937" w:rsidRDefault="00A45937" w:rsidP="00A45937">
            <w:pPr>
              <w:tabs>
                <w:tab w:val="right" w:pos="3304"/>
              </w:tabs>
              <w:spacing w:line="36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A45937">
              <w:rPr>
                <w:rFonts w:cs="Arial"/>
                <w:sz w:val="18"/>
                <w:szCs w:val="18"/>
              </w:rPr>
              <w:t xml:space="preserve">Division: </w:t>
            </w:r>
            <w:r w:rsidRPr="00A4593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CA816E8" w14:textId="77777777" w:rsidR="00A45937" w:rsidRPr="00A45937" w:rsidRDefault="00A45937" w:rsidP="00CA15D8">
            <w:pPr>
              <w:tabs>
                <w:tab w:val="right" w:pos="3304"/>
              </w:tabs>
              <w:spacing w:line="300" w:lineRule="auto"/>
              <w:ind w:left="36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A45937">
              <w:rPr>
                <w:rFonts w:cs="Arial"/>
                <w:sz w:val="18"/>
                <w:szCs w:val="18"/>
              </w:rPr>
              <w:t xml:space="preserve">Courtroom: </w:t>
            </w:r>
            <w:r w:rsidRPr="00A45937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6F1FFDEC" w14:textId="557D887A" w:rsidR="00AE05E1" w:rsidRPr="00D06871" w:rsidRDefault="00AE05E1" w:rsidP="009B7D26">
      <w:pPr>
        <w:pStyle w:val="Heading2"/>
        <w:spacing w:before="360"/>
      </w:pPr>
      <w:r w:rsidRPr="00D06871">
        <w:t>1.</w:t>
      </w:r>
      <w:r w:rsidRPr="00D06871">
        <w:tab/>
        <w:t>Decision</w:t>
      </w:r>
    </w:p>
    <w:p w14:paraId="5FA93A8E" w14:textId="4F8EFAE4" w:rsidR="00AE05E1" w:rsidRPr="00EE3982" w:rsidRDefault="00AE05E1" w:rsidP="009B7D26">
      <w:pPr>
        <w:spacing w:before="240" w:line="360" w:lineRule="auto"/>
        <w:ind w:left="720"/>
        <w:rPr>
          <w:rFonts w:cs="Arial"/>
        </w:rPr>
      </w:pPr>
      <w:r w:rsidRPr="00EE3982">
        <w:rPr>
          <w:rFonts w:cs="Arial"/>
        </w:rPr>
        <w:t>After</w:t>
      </w:r>
      <w:r w:rsidR="008647C7" w:rsidRPr="00EE3982">
        <w:rPr>
          <w:rFonts w:cs="Arial"/>
        </w:rPr>
        <w:t xml:space="preserve"> review</w:t>
      </w:r>
      <w:r w:rsidRPr="00EE3982">
        <w:rPr>
          <w:rFonts w:cs="Arial"/>
        </w:rPr>
        <w:t>ing</w:t>
      </w:r>
      <w:r w:rsidR="008647C7" w:rsidRPr="00EE3982">
        <w:rPr>
          <w:rFonts w:cs="Arial"/>
        </w:rPr>
        <w:t xml:space="preserve"> the </w:t>
      </w:r>
      <w:r w:rsidRPr="00EE3982">
        <w:rPr>
          <w:rFonts w:cs="Arial"/>
        </w:rPr>
        <w:t xml:space="preserve">request </w:t>
      </w:r>
      <w:r w:rsidR="008647C7" w:rsidRPr="00EE3982">
        <w:rPr>
          <w:rFonts w:cs="Arial"/>
        </w:rPr>
        <w:t xml:space="preserve">to </w:t>
      </w:r>
      <w:r w:rsidRPr="00EE3982">
        <w:rPr>
          <w:rFonts w:cs="Arial"/>
        </w:rPr>
        <w:t>s</w:t>
      </w:r>
      <w:r w:rsidR="008647C7" w:rsidRPr="00EE3982">
        <w:rPr>
          <w:rFonts w:cs="Arial"/>
        </w:rPr>
        <w:t xml:space="preserve">eal </w:t>
      </w:r>
      <w:r w:rsidRPr="00EE3982">
        <w:rPr>
          <w:rFonts w:cs="Arial"/>
        </w:rPr>
        <w:t>the Defendant’s r</w:t>
      </w:r>
      <w:r w:rsidR="008647C7" w:rsidRPr="00EE3982">
        <w:rPr>
          <w:rFonts w:cs="Arial"/>
        </w:rPr>
        <w:t>ecord</w:t>
      </w:r>
      <w:r w:rsidR="00AF33CA" w:rsidRPr="00EE3982">
        <w:rPr>
          <w:rFonts w:cs="Arial"/>
        </w:rPr>
        <w:t>s</w:t>
      </w:r>
      <w:r w:rsidRPr="00EE3982">
        <w:rPr>
          <w:rFonts w:cs="Arial"/>
        </w:rPr>
        <w:t>, the Court</w:t>
      </w:r>
      <w:r w:rsidR="00AF33CA" w:rsidRPr="00EE3982">
        <w:rPr>
          <w:rFonts w:cs="Arial"/>
        </w:rPr>
        <w:t xml:space="preserve"> finds</w:t>
      </w:r>
      <w:r w:rsidRPr="00EE3982">
        <w:rPr>
          <w:rFonts w:cs="Arial"/>
        </w:rPr>
        <w:t>:</w:t>
      </w:r>
    </w:p>
    <w:p w14:paraId="3D5F5C22" w14:textId="594222AE" w:rsidR="00AE05E1" w:rsidRPr="00EE3982" w:rsidRDefault="00AE05E1" w:rsidP="00680B7D">
      <w:pPr>
        <w:spacing w:before="120" w:line="360" w:lineRule="auto"/>
        <w:ind w:left="1170" w:hanging="450"/>
        <w:rPr>
          <w:rFonts w:cs="Arial"/>
        </w:rPr>
      </w:pPr>
      <w:r w:rsidRPr="00EE3982">
        <w:rPr>
          <w:rFonts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2"/>
      <w:r w:rsidRPr="00EE3982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EE3982">
        <w:rPr>
          <w:rFonts w:cs="Arial"/>
        </w:rPr>
        <w:fldChar w:fldCharType="end"/>
      </w:r>
      <w:bookmarkEnd w:id="0"/>
      <w:r w:rsidRPr="00EE3982">
        <w:rPr>
          <w:rFonts w:cs="Arial"/>
        </w:rPr>
        <w:tab/>
        <w:t>T</w:t>
      </w:r>
      <w:r w:rsidR="00AF33CA" w:rsidRPr="00EE3982">
        <w:rPr>
          <w:rFonts w:cs="Arial"/>
        </w:rPr>
        <w:t xml:space="preserve">he </w:t>
      </w:r>
      <w:r w:rsidR="00D654D8" w:rsidRPr="00EE3982">
        <w:rPr>
          <w:rFonts w:cs="Arial"/>
        </w:rPr>
        <w:t>m</w:t>
      </w:r>
      <w:r w:rsidR="000A2486" w:rsidRPr="00EE3982">
        <w:rPr>
          <w:rFonts w:cs="Arial"/>
        </w:rPr>
        <w:t>otion</w:t>
      </w:r>
      <w:r w:rsidRPr="00EE3982">
        <w:rPr>
          <w:rFonts w:cs="Arial"/>
        </w:rPr>
        <w:t>,</w:t>
      </w:r>
      <w:r w:rsidR="00AF33CA" w:rsidRPr="00EE3982">
        <w:rPr>
          <w:rFonts w:cs="Arial"/>
        </w:rPr>
        <w:t xml:space="preserve"> </w:t>
      </w:r>
      <w:r w:rsidR="008647C7" w:rsidRPr="00EE3982">
        <w:rPr>
          <w:rFonts w:cs="Arial"/>
        </w:rPr>
        <w:t>on its face</w:t>
      </w:r>
      <w:r w:rsidRPr="00EE3982">
        <w:rPr>
          <w:rFonts w:cs="Arial"/>
        </w:rPr>
        <w:t>,</w:t>
      </w:r>
      <w:r w:rsidR="008647C7" w:rsidRPr="00EE3982">
        <w:rPr>
          <w:rFonts w:cs="Arial"/>
        </w:rPr>
        <w:t xml:space="preserve"> is insufficient</w:t>
      </w:r>
      <w:r w:rsidRPr="00EE3982">
        <w:rPr>
          <w:rFonts w:cs="Arial"/>
        </w:rPr>
        <w:t>.</w:t>
      </w:r>
      <w:r w:rsidR="008647C7" w:rsidRPr="00EE3982">
        <w:rPr>
          <w:rFonts w:cs="Arial"/>
        </w:rPr>
        <w:t xml:space="preserve"> </w:t>
      </w:r>
      <w:r w:rsidRPr="00EE3982">
        <w:rPr>
          <w:rFonts w:cs="Arial"/>
        </w:rPr>
        <w:t xml:space="preserve"> O</w:t>
      </w:r>
      <w:r w:rsidR="008647C7" w:rsidRPr="00EE3982">
        <w:rPr>
          <w:rFonts w:cs="Arial"/>
        </w:rPr>
        <w:t>r</w:t>
      </w:r>
      <w:r w:rsidRPr="00EE3982">
        <w:rPr>
          <w:rFonts w:cs="Arial"/>
        </w:rPr>
        <w:t>,</w:t>
      </w:r>
    </w:p>
    <w:p w14:paraId="2032A4B6" w14:textId="2CA2365B" w:rsidR="00AF33CA" w:rsidRPr="00EE3982" w:rsidRDefault="00AE05E1" w:rsidP="00680B7D">
      <w:pPr>
        <w:spacing w:before="120" w:line="360" w:lineRule="auto"/>
        <w:ind w:left="1170" w:hanging="450"/>
        <w:rPr>
          <w:rFonts w:cs="Arial"/>
        </w:rPr>
      </w:pPr>
      <w:r w:rsidRPr="00EE3982">
        <w:rPr>
          <w:rFonts w:cs="Arial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3"/>
      <w:r w:rsidRPr="00EE3982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EE3982">
        <w:rPr>
          <w:rFonts w:cs="Arial"/>
        </w:rPr>
        <w:fldChar w:fldCharType="end"/>
      </w:r>
      <w:bookmarkEnd w:id="1"/>
      <w:r w:rsidRPr="00EE3982">
        <w:rPr>
          <w:rFonts w:cs="Arial"/>
        </w:rPr>
        <w:tab/>
        <w:t>A</w:t>
      </w:r>
      <w:r w:rsidR="008647C7" w:rsidRPr="00EE3982">
        <w:rPr>
          <w:rFonts w:cs="Arial"/>
        </w:rPr>
        <w:t xml:space="preserve">fter review of matters outside the </w:t>
      </w:r>
      <w:r w:rsidR="00D654D8" w:rsidRPr="00EE3982">
        <w:rPr>
          <w:rFonts w:cs="Arial"/>
        </w:rPr>
        <w:t>m</w:t>
      </w:r>
      <w:r w:rsidR="000A2486" w:rsidRPr="00EE3982">
        <w:rPr>
          <w:rFonts w:cs="Arial"/>
        </w:rPr>
        <w:t>otion</w:t>
      </w:r>
      <w:r w:rsidR="008647C7" w:rsidRPr="00EE3982">
        <w:rPr>
          <w:rFonts w:cs="Arial"/>
        </w:rPr>
        <w:t xml:space="preserve">, the </w:t>
      </w:r>
      <w:r w:rsidR="00AF33CA" w:rsidRPr="00EE3982">
        <w:rPr>
          <w:rFonts w:cs="Arial"/>
        </w:rPr>
        <w:t>Defendant</w:t>
      </w:r>
      <w:r w:rsidR="008647C7" w:rsidRPr="00EE3982">
        <w:rPr>
          <w:rFonts w:cs="Arial"/>
        </w:rPr>
        <w:t xml:space="preserve"> is not entitled to relief under</w:t>
      </w:r>
      <w:r w:rsidR="008028FB" w:rsidRPr="00EE3982">
        <w:rPr>
          <w:rFonts w:cs="Arial"/>
        </w:rPr>
        <w:t xml:space="preserve"> </w:t>
      </w:r>
      <w:r w:rsidRPr="00EE3982">
        <w:rPr>
          <w:rFonts w:cs="Arial"/>
        </w:rPr>
        <w:t>C.R.S. §§</w:t>
      </w:r>
      <w:r w:rsidR="008028FB" w:rsidRPr="00EE3982">
        <w:rPr>
          <w:rFonts w:cs="Arial"/>
        </w:rPr>
        <w:t xml:space="preserve"> 24-72-70</w:t>
      </w:r>
      <w:r w:rsidRPr="00EE3982">
        <w:rPr>
          <w:rFonts w:cs="Arial"/>
        </w:rPr>
        <w:t xml:space="preserve">6 to </w:t>
      </w:r>
      <w:r w:rsidR="00E714B8" w:rsidRPr="00EE3982">
        <w:rPr>
          <w:rFonts w:cs="Arial"/>
        </w:rPr>
        <w:t>710</w:t>
      </w:r>
      <w:r w:rsidRPr="00EE3982">
        <w:rPr>
          <w:rFonts w:cs="Arial"/>
        </w:rPr>
        <w:t>.</w:t>
      </w:r>
    </w:p>
    <w:p w14:paraId="73441A89" w14:textId="3E5F0880" w:rsidR="008647C7" w:rsidRPr="00EE3982" w:rsidRDefault="00AF33CA" w:rsidP="009B7D26">
      <w:pPr>
        <w:spacing w:before="120" w:after="3960" w:line="360" w:lineRule="auto"/>
        <w:ind w:left="720"/>
        <w:jc w:val="both"/>
        <w:rPr>
          <w:rFonts w:cs="Arial"/>
        </w:rPr>
      </w:pPr>
      <w:r w:rsidRPr="00EE3982">
        <w:rPr>
          <w:rFonts w:cs="Arial"/>
        </w:rPr>
        <w:t xml:space="preserve">The Court </w:t>
      </w:r>
      <w:r w:rsidR="00AE05E1" w:rsidRPr="00EE3982">
        <w:rPr>
          <w:rFonts w:cs="Arial"/>
        </w:rPr>
        <w:t>denies the motion because:</w:t>
      </w:r>
    </w:p>
    <w:p w14:paraId="64CCEBE8" w14:textId="711C708A" w:rsidR="008647C7" w:rsidRPr="00EE3982" w:rsidRDefault="00D654D8" w:rsidP="009B7D26">
      <w:pPr>
        <w:pStyle w:val="Heading2"/>
        <w:spacing w:before="360"/>
      </w:pPr>
      <w:r w:rsidRPr="00EE3982">
        <w:t>2.</w:t>
      </w:r>
      <w:r w:rsidRPr="00EE3982">
        <w:tab/>
      </w:r>
      <w:r w:rsidR="00D06871">
        <w:t xml:space="preserve">So </w:t>
      </w:r>
      <w:r w:rsidRPr="00EE3982">
        <w:t>Ordered</w:t>
      </w:r>
    </w:p>
    <w:p w14:paraId="377D52FD" w14:textId="77777777" w:rsidR="00D06871" w:rsidRPr="00D52DB6" w:rsidRDefault="00D06871" w:rsidP="00D06871">
      <w:pPr>
        <w:tabs>
          <w:tab w:val="left" w:pos="5040"/>
        </w:tabs>
        <w:spacing w:before="240"/>
        <w:ind w:left="720"/>
        <w:rPr>
          <w:rFonts w:cs="Arial"/>
          <w:szCs w:val="24"/>
        </w:rPr>
      </w:pPr>
      <w:r w:rsidRPr="00D52DB6">
        <w:rPr>
          <w:rFonts w:cs="Arial"/>
          <w:szCs w:val="24"/>
        </w:rPr>
        <w:t xml:space="preserve">By: </w:t>
      </w:r>
      <w:r w:rsidRPr="00D36902">
        <w:rPr>
          <w:rFonts w:cs="Arial"/>
          <w:b/>
          <w:bCs/>
          <w:szCs w:val="24"/>
          <w:u w:val="single"/>
        </w:rPr>
        <w:tab/>
      </w:r>
    </w:p>
    <w:p w14:paraId="5DE58B0D" w14:textId="77777777" w:rsidR="00D06871" w:rsidRDefault="00D06871" w:rsidP="00D06871">
      <w:pPr>
        <w:tabs>
          <w:tab w:val="left" w:pos="5760"/>
          <w:tab w:val="left" w:pos="7920"/>
        </w:tabs>
        <w:spacing w:line="360" w:lineRule="auto"/>
        <w:ind w:left="1080"/>
        <w:rPr>
          <w:rFonts w:cs="Arial"/>
        </w:rPr>
      </w:pPr>
      <w:r w:rsidRPr="007F0557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F0557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r w:rsidRPr="007F0557">
        <w:rPr>
          <w:rFonts w:cs="Arial"/>
        </w:rPr>
        <w:t xml:space="preserve"> Judge     </w:t>
      </w:r>
      <w:r w:rsidRPr="007F0557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F0557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7F0557">
        <w:rPr>
          <w:rFonts w:cs="Arial"/>
        </w:rPr>
        <w:fldChar w:fldCharType="end"/>
      </w:r>
      <w:r w:rsidRPr="007F0557">
        <w:rPr>
          <w:rFonts w:cs="Arial"/>
        </w:rPr>
        <w:t xml:space="preserve"> Magistrate</w:t>
      </w:r>
    </w:p>
    <w:p w14:paraId="4C4A9EDD" w14:textId="4CE05518" w:rsidR="00B47091" w:rsidRPr="00EE3982" w:rsidRDefault="00D06871" w:rsidP="009B7D26">
      <w:pPr>
        <w:tabs>
          <w:tab w:val="left" w:pos="4320"/>
          <w:tab w:val="left" w:pos="5040"/>
          <w:tab w:val="left" w:pos="8640"/>
        </w:tabs>
        <w:spacing w:before="120"/>
        <w:ind w:left="720"/>
        <w:rPr>
          <w:rFonts w:cs="Arial"/>
        </w:rPr>
      </w:pPr>
      <w:r>
        <w:rPr>
          <w:rFonts w:cs="Arial"/>
          <w:szCs w:val="24"/>
        </w:rPr>
        <w:t xml:space="preserve">Dated: </w:t>
      </w:r>
      <w:r w:rsidRPr="00D52DB6">
        <w:rPr>
          <w:rFonts w:cs="Arial"/>
          <w:b/>
          <w:bCs/>
          <w:szCs w:val="24"/>
          <w:u w:val="single"/>
        </w:rPr>
        <w:tab/>
      </w:r>
    </w:p>
    <w:sectPr w:rsidR="00B47091" w:rsidRPr="00EE3982" w:rsidSect="00AE05E1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956A3" w14:textId="77777777" w:rsidR="00B55E2E" w:rsidRDefault="00B55E2E">
      <w:r>
        <w:separator/>
      </w:r>
    </w:p>
  </w:endnote>
  <w:endnote w:type="continuationSeparator" w:id="0">
    <w:p w14:paraId="2AB87E25" w14:textId="77777777" w:rsidR="00B55E2E" w:rsidRDefault="00B5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CD9E" w14:textId="552D5B80" w:rsidR="00B74B86" w:rsidRDefault="00B74B86" w:rsidP="00EE3982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rFonts w:cs="Arial"/>
        <w:sz w:val="16"/>
        <w:szCs w:val="16"/>
      </w:rPr>
    </w:pPr>
  </w:p>
  <w:p w14:paraId="03C7719C" w14:textId="1639087A" w:rsidR="00D654D8" w:rsidRPr="00EE3982" w:rsidRDefault="00E615D4" w:rsidP="00D654D8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cs="Arial"/>
        <w:sz w:val="16"/>
        <w:szCs w:val="16"/>
      </w:rPr>
    </w:pPr>
    <w:r w:rsidRPr="00EE3982">
      <w:rPr>
        <w:rFonts w:cs="Arial"/>
        <w:sz w:val="16"/>
        <w:szCs w:val="16"/>
      </w:rPr>
      <w:t xml:space="preserve">JDF </w:t>
    </w:r>
    <w:r w:rsidR="00AF33CA" w:rsidRPr="00EE3982">
      <w:rPr>
        <w:rFonts w:cs="Arial"/>
        <w:sz w:val="16"/>
        <w:szCs w:val="16"/>
      </w:rPr>
      <w:t>613</w:t>
    </w:r>
    <w:r w:rsidRPr="00EE3982">
      <w:rPr>
        <w:rFonts w:cs="Arial"/>
        <w:sz w:val="16"/>
        <w:szCs w:val="16"/>
      </w:rPr>
      <w:t xml:space="preserve"> </w:t>
    </w:r>
    <w:r w:rsidR="00EE3982">
      <w:rPr>
        <w:rFonts w:cs="Arial"/>
        <w:sz w:val="16"/>
        <w:szCs w:val="16"/>
      </w:rPr>
      <w:t>-</w:t>
    </w:r>
    <w:r w:rsidR="00D654D8" w:rsidRPr="00EE3982">
      <w:rPr>
        <w:rFonts w:cs="Arial"/>
        <w:sz w:val="16"/>
        <w:szCs w:val="16"/>
      </w:rPr>
      <w:t xml:space="preserve"> Order Denying Request to Seal </w:t>
    </w:r>
    <w:r w:rsidR="0034621C">
      <w:rPr>
        <w:rFonts w:cs="Arial"/>
        <w:sz w:val="16"/>
        <w:szCs w:val="16"/>
      </w:rPr>
      <w:t xml:space="preserve">Conviction </w:t>
    </w:r>
    <w:r w:rsidR="00D654D8" w:rsidRPr="00EE3982">
      <w:rPr>
        <w:rFonts w:cs="Arial"/>
        <w:sz w:val="16"/>
        <w:szCs w:val="16"/>
      </w:rPr>
      <w:t>Records</w:t>
    </w:r>
    <w:r w:rsidR="00D654D8" w:rsidRPr="00EE3982">
      <w:rPr>
        <w:rFonts w:cs="Arial"/>
        <w:sz w:val="16"/>
        <w:szCs w:val="16"/>
      </w:rPr>
      <w:tab/>
      <w:t xml:space="preserve">R: </w:t>
    </w:r>
    <w:r w:rsidR="00BC1EEF">
      <w:rPr>
        <w:rFonts w:cs="Arial"/>
        <w:sz w:val="16"/>
        <w:szCs w:val="16"/>
      </w:rPr>
      <w:t>August 7</w:t>
    </w:r>
    <w:r w:rsidR="00D654D8" w:rsidRPr="00EE3982">
      <w:rPr>
        <w:rFonts w:cs="Arial"/>
        <w:sz w:val="16"/>
        <w:szCs w:val="16"/>
      </w:rPr>
      <w:t xml:space="preserve">, </w:t>
    </w:r>
    <w:r w:rsidR="00D06871" w:rsidRPr="00EE3982">
      <w:rPr>
        <w:rFonts w:cs="Arial"/>
        <w:sz w:val="16"/>
        <w:szCs w:val="16"/>
      </w:rPr>
      <w:t>202</w:t>
    </w:r>
    <w:r w:rsidR="00D06871">
      <w:rPr>
        <w:rFonts w:cs="Arial"/>
        <w:sz w:val="16"/>
        <w:szCs w:val="16"/>
      </w:rPr>
      <w:t>4</w:t>
    </w:r>
    <w:r w:rsidR="00D654D8" w:rsidRPr="00EE3982">
      <w:rPr>
        <w:rFonts w:cs="Arial"/>
        <w:sz w:val="16"/>
        <w:szCs w:val="16"/>
      </w:rPr>
      <w:tab/>
      <w:t xml:space="preserve">Page </w:t>
    </w:r>
    <w:r w:rsidR="00D654D8" w:rsidRPr="00EE3982">
      <w:rPr>
        <w:rStyle w:val="PageNumber"/>
        <w:rFonts w:cs="Arial"/>
        <w:sz w:val="16"/>
        <w:szCs w:val="16"/>
      </w:rPr>
      <w:fldChar w:fldCharType="begin"/>
    </w:r>
    <w:r w:rsidR="00D654D8" w:rsidRPr="00EE3982">
      <w:rPr>
        <w:rStyle w:val="PageNumber"/>
        <w:rFonts w:cs="Arial"/>
        <w:sz w:val="16"/>
        <w:szCs w:val="16"/>
      </w:rPr>
      <w:instrText xml:space="preserve"> PAGE </w:instrText>
    </w:r>
    <w:r w:rsidR="00D654D8" w:rsidRPr="00EE3982">
      <w:rPr>
        <w:rStyle w:val="PageNumber"/>
        <w:rFonts w:cs="Arial"/>
        <w:sz w:val="16"/>
        <w:szCs w:val="16"/>
      </w:rPr>
      <w:fldChar w:fldCharType="separate"/>
    </w:r>
    <w:r w:rsidR="00D654D8" w:rsidRPr="00EE3982">
      <w:rPr>
        <w:rStyle w:val="PageNumber"/>
        <w:rFonts w:cs="Arial"/>
        <w:sz w:val="16"/>
        <w:szCs w:val="16"/>
      </w:rPr>
      <w:t>1</w:t>
    </w:r>
    <w:r w:rsidR="00D654D8" w:rsidRPr="00EE3982">
      <w:rPr>
        <w:rStyle w:val="PageNumber"/>
        <w:rFonts w:cs="Arial"/>
        <w:sz w:val="16"/>
        <w:szCs w:val="16"/>
      </w:rPr>
      <w:fldChar w:fldCharType="end"/>
    </w:r>
    <w:r w:rsidR="00D654D8" w:rsidRPr="00EE3982">
      <w:rPr>
        <w:rStyle w:val="PageNumber"/>
        <w:rFonts w:cs="Arial"/>
        <w:sz w:val="16"/>
        <w:szCs w:val="16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B2396" w14:textId="77777777" w:rsidR="00B55E2E" w:rsidRDefault="00B55E2E">
      <w:r>
        <w:separator/>
      </w:r>
    </w:p>
  </w:footnote>
  <w:footnote w:type="continuationSeparator" w:id="0">
    <w:p w14:paraId="70455285" w14:textId="77777777" w:rsidR="00B55E2E" w:rsidRDefault="00B5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15"/>
    <w:rsid w:val="00015D24"/>
    <w:rsid w:val="000577BA"/>
    <w:rsid w:val="000A2486"/>
    <w:rsid w:val="000A2CAC"/>
    <w:rsid w:val="000C03D2"/>
    <w:rsid w:val="000C43F3"/>
    <w:rsid w:val="000E6D77"/>
    <w:rsid w:val="00144D3D"/>
    <w:rsid w:val="00196954"/>
    <w:rsid w:val="001D2374"/>
    <w:rsid w:val="00202C16"/>
    <w:rsid w:val="002040FF"/>
    <w:rsid w:val="0021126B"/>
    <w:rsid w:val="00214FA4"/>
    <w:rsid w:val="00240AAE"/>
    <w:rsid w:val="00255A69"/>
    <w:rsid w:val="00257B78"/>
    <w:rsid w:val="00277E00"/>
    <w:rsid w:val="002C4511"/>
    <w:rsid w:val="002E1CCF"/>
    <w:rsid w:val="0034621C"/>
    <w:rsid w:val="003520A7"/>
    <w:rsid w:val="00352A33"/>
    <w:rsid w:val="0036468A"/>
    <w:rsid w:val="003676B5"/>
    <w:rsid w:val="003D0F01"/>
    <w:rsid w:val="003F1782"/>
    <w:rsid w:val="003F69FE"/>
    <w:rsid w:val="003F7FFD"/>
    <w:rsid w:val="00406FCE"/>
    <w:rsid w:val="00426E4B"/>
    <w:rsid w:val="004B05FA"/>
    <w:rsid w:val="004F206A"/>
    <w:rsid w:val="004F4D8E"/>
    <w:rsid w:val="00510746"/>
    <w:rsid w:val="00510C94"/>
    <w:rsid w:val="00543518"/>
    <w:rsid w:val="00551586"/>
    <w:rsid w:val="005905DD"/>
    <w:rsid w:val="006072A7"/>
    <w:rsid w:val="00650F15"/>
    <w:rsid w:val="00680B7D"/>
    <w:rsid w:val="00705BF7"/>
    <w:rsid w:val="007660E8"/>
    <w:rsid w:val="00777015"/>
    <w:rsid w:val="007C4512"/>
    <w:rsid w:val="008028FB"/>
    <w:rsid w:val="00854292"/>
    <w:rsid w:val="008647C7"/>
    <w:rsid w:val="00892031"/>
    <w:rsid w:val="0089778F"/>
    <w:rsid w:val="008C6ABD"/>
    <w:rsid w:val="0090408D"/>
    <w:rsid w:val="00932BF8"/>
    <w:rsid w:val="0093700C"/>
    <w:rsid w:val="00963DD7"/>
    <w:rsid w:val="00987139"/>
    <w:rsid w:val="00997B24"/>
    <w:rsid w:val="009A36D1"/>
    <w:rsid w:val="009A470E"/>
    <w:rsid w:val="009B0C84"/>
    <w:rsid w:val="009B390A"/>
    <w:rsid w:val="009B7D26"/>
    <w:rsid w:val="009D33F4"/>
    <w:rsid w:val="009F6375"/>
    <w:rsid w:val="00A00EA3"/>
    <w:rsid w:val="00A05829"/>
    <w:rsid w:val="00A2329D"/>
    <w:rsid w:val="00A27D82"/>
    <w:rsid w:val="00A33207"/>
    <w:rsid w:val="00A44370"/>
    <w:rsid w:val="00A45937"/>
    <w:rsid w:val="00A6007E"/>
    <w:rsid w:val="00A9232A"/>
    <w:rsid w:val="00AB07AA"/>
    <w:rsid w:val="00AE05E1"/>
    <w:rsid w:val="00AF33CA"/>
    <w:rsid w:val="00B17DAC"/>
    <w:rsid w:val="00B47091"/>
    <w:rsid w:val="00B55E2E"/>
    <w:rsid w:val="00B74B86"/>
    <w:rsid w:val="00BA657A"/>
    <w:rsid w:val="00BC1EEF"/>
    <w:rsid w:val="00C01093"/>
    <w:rsid w:val="00C0353A"/>
    <w:rsid w:val="00C904A4"/>
    <w:rsid w:val="00C94832"/>
    <w:rsid w:val="00CA15D8"/>
    <w:rsid w:val="00CA165C"/>
    <w:rsid w:val="00CC66C0"/>
    <w:rsid w:val="00CE1E5E"/>
    <w:rsid w:val="00CE39E5"/>
    <w:rsid w:val="00D05BA6"/>
    <w:rsid w:val="00D06871"/>
    <w:rsid w:val="00D45C72"/>
    <w:rsid w:val="00D63AA3"/>
    <w:rsid w:val="00D654D8"/>
    <w:rsid w:val="00D974AA"/>
    <w:rsid w:val="00DB7B1E"/>
    <w:rsid w:val="00DD7F16"/>
    <w:rsid w:val="00E10FE0"/>
    <w:rsid w:val="00E327C1"/>
    <w:rsid w:val="00E615D4"/>
    <w:rsid w:val="00E714B8"/>
    <w:rsid w:val="00EA6694"/>
    <w:rsid w:val="00EB0521"/>
    <w:rsid w:val="00ED6457"/>
    <w:rsid w:val="00EE3982"/>
    <w:rsid w:val="00EF1624"/>
    <w:rsid w:val="00EF2DC5"/>
    <w:rsid w:val="00F21A06"/>
    <w:rsid w:val="00F65959"/>
    <w:rsid w:val="00F76ECB"/>
    <w:rsid w:val="00FB6F89"/>
    <w:rsid w:val="00FC27B1"/>
    <w:rsid w:val="00FC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7E179"/>
  <w15:chartTrackingRefBased/>
  <w15:docId w15:val="{6C7CA562-41F8-8A46-BF9C-C44BCE13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06871"/>
    <w:pPr>
      <w:spacing w:before="240" w:line="360" w:lineRule="auto"/>
      <w:outlineLvl w:val="1"/>
    </w:pPr>
    <w:rPr>
      <w:rFonts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0AA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F33CA"/>
    <w:pPr>
      <w:jc w:val="center"/>
    </w:pPr>
    <w:rPr>
      <w:rFonts w:ascii="Arial Narrow" w:hAnsi="Arial Narrow"/>
      <w:b/>
      <w:sz w:val="22"/>
      <w:u w:val="single"/>
    </w:rPr>
  </w:style>
  <w:style w:type="character" w:styleId="CommentReference">
    <w:name w:val="annotation reference"/>
    <w:rsid w:val="009370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700C"/>
  </w:style>
  <w:style w:type="character" w:customStyle="1" w:styleId="CommentTextChar">
    <w:name w:val="Comment Text Char"/>
    <w:link w:val="CommentText"/>
    <w:rsid w:val="0093700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3700C"/>
    <w:rPr>
      <w:b/>
      <w:bCs/>
    </w:rPr>
  </w:style>
  <w:style w:type="character" w:customStyle="1" w:styleId="CommentSubjectChar">
    <w:name w:val="Comment Subject Char"/>
    <w:link w:val="CommentSubject"/>
    <w:rsid w:val="0093700C"/>
    <w:rPr>
      <w:rFonts w:ascii="Arial" w:hAnsi="Arial"/>
      <w:b/>
      <w:bCs/>
    </w:rPr>
  </w:style>
  <w:style w:type="character" w:customStyle="1" w:styleId="FooterChar">
    <w:name w:val="Footer Char"/>
    <w:link w:val="Footer"/>
    <w:uiPriority w:val="99"/>
    <w:rsid w:val="00D654D8"/>
    <w:rPr>
      <w:rFonts w:ascii="Arial" w:hAnsi="Arial"/>
    </w:rPr>
  </w:style>
  <w:style w:type="character" w:styleId="PageNumber">
    <w:name w:val="page number"/>
    <w:basedOn w:val="DefaultParagraphFont"/>
    <w:rsid w:val="00D654D8"/>
  </w:style>
  <w:style w:type="paragraph" w:styleId="Revision">
    <w:name w:val="Revision"/>
    <w:hidden/>
    <w:uiPriority w:val="99"/>
    <w:semiHidden/>
    <w:rsid w:val="0034621C"/>
    <w:rPr>
      <w:rFonts w:ascii="Arial" w:hAnsi="Arial"/>
    </w:rPr>
  </w:style>
  <w:style w:type="table" w:styleId="TableGrid">
    <w:name w:val="Table Grid"/>
    <w:basedOn w:val="TableNormal"/>
    <w:rsid w:val="00A4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1C2DE6-CC1A-4505-964B-D7D7A383A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C186B-210C-436D-818E-A05BE5F98AA3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5BD03C7B-1913-464A-A4AE-AD75D9FA73C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4DC39-5102-4B31-8757-1145F06F7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127</Words>
  <Characters>621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613 - Order Denying Request to Seal Conviction Records</vt:lpstr>
    </vt:vector>
  </TitlesOfParts>
  <Manager/>
  <Company/>
  <LinksUpToDate>false</LinksUpToDate>
  <CharactersWithSpaces>715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613 - Order Denying Request to Seal Conviction Records</dc:title>
  <dc:subject>Seal Convictions</dc:subject>
  <dc:creator>Colorado Judicial Branch</dc:creator>
  <cp:keywords>Seal Convictions</cp:keywords>
  <dc:description/>
  <cp:lastModifiedBy>slagle, sean</cp:lastModifiedBy>
  <cp:revision>41</cp:revision>
  <cp:lastPrinted>2014-08-04T20:25:00Z</cp:lastPrinted>
  <dcterms:created xsi:type="dcterms:W3CDTF">2021-03-22T14:13:00Z</dcterms:created>
  <dcterms:modified xsi:type="dcterms:W3CDTF">2024-08-06T17:55:00Z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Reviewed by Legal</vt:lpwstr>
  </property>
  <property fmtid="{D5CDD505-2E9C-101B-9397-08002B2CF9AE}" pid="3" name="ContentTypeId">
    <vt:lpwstr>0x010100F0F424E326A1CC449933FA7612DC2415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rodriguez, tony</vt:lpwstr>
  </property>
</Properties>
</file>