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E86654" w14:paraId="17C3853C" w14:textId="77777777" w:rsidTr="00E86654">
        <w:trPr>
          <w:trHeight w:val="2690"/>
        </w:trPr>
        <w:tc>
          <w:tcPr>
            <w:tcW w:w="6390" w:type="dxa"/>
          </w:tcPr>
          <w:p w14:paraId="51D80A5E" w14:textId="77777777" w:rsidR="00E86654" w:rsidRDefault="00E86654" w:rsidP="00E86654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Denver Probate Court </w:t>
            </w:r>
          </w:p>
          <w:p w14:paraId="6812A611" w14:textId="77777777" w:rsidR="00E86654" w:rsidRDefault="00E86654" w:rsidP="00E8665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 County, Colorado</w:t>
            </w:r>
          </w:p>
          <w:p w14:paraId="2E79C5ED" w14:textId="77777777" w:rsidR="00E86654" w:rsidRDefault="00E86654" w:rsidP="00E8665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10AAD038" w14:textId="77777777" w:rsidR="00E86654" w:rsidRDefault="00E86654" w:rsidP="00E86654">
            <w:pPr>
              <w:jc w:val="both"/>
              <w:rPr>
                <w:rFonts w:ascii="Arial" w:hAnsi="Arial"/>
              </w:rPr>
            </w:pPr>
          </w:p>
          <w:p w14:paraId="0402B3E3" w14:textId="77777777" w:rsidR="00E86654" w:rsidRDefault="00E86654" w:rsidP="00E8665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14:paraId="76BBC023" w14:textId="77777777" w:rsidR="00E86654" w:rsidRPr="00B71CC5" w:rsidRDefault="00E86654" w:rsidP="00E86654">
            <w:pPr>
              <w:rPr>
                <w:rFonts w:ascii="Arial" w:hAnsi="Arial"/>
                <w:b/>
              </w:rPr>
            </w:pPr>
            <w:r w:rsidRPr="00B71CC5">
              <w:rPr>
                <w:rFonts w:ascii="Arial" w:hAnsi="Arial"/>
                <w:b/>
              </w:rPr>
              <w:t>In the Interests of:</w:t>
            </w:r>
          </w:p>
          <w:p w14:paraId="1BC6F328" w14:textId="77777777" w:rsidR="00E86654" w:rsidRPr="00B71CC5" w:rsidRDefault="00E86654" w:rsidP="00E86654">
            <w:pPr>
              <w:pStyle w:val="BodyText"/>
              <w:rPr>
                <w:b/>
                <w:sz w:val="20"/>
              </w:rPr>
            </w:pPr>
          </w:p>
          <w:p w14:paraId="3A6B037F" w14:textId="77777777" w:rsidR="00E86654" w:rsidRPr="00B71CC5" w:rsidRDefault="00E86654" w:rsidP="00E86654">
            <w:pPr>
              <w:pStyle w:val="BodyText"/>
              <w:rPr>
                <w:b/>
                <w:sz w:val="20"/>
              </w:rPr>
            </w:pPr>
          </w:p>
          <w:p w14:paraId="3672014B" w14:textId="77777777" w:rsidR="00E86654" w:rsidRDefault="00E86654" w:rsidP="00E86654">
            <w:pPr>
              <w:rPr>
                <w:rFonts w:ascii="Arial" w:hAnsi="Arial"/>
                <w:b/>
              </w:rPr>
            </w:pPr>
          </w:p>
          <w:p w14:paraId="4EA87223" w14:textId="77777777" w:rsidR="00DC5D91" w:rsidRDefault="00DC5D91" w:rsidP="00E86654">
            <w:pPr>
              <w:rPr>
                <w:rFonts w:ascii="Arial" w:hAnsi="Arial"/>
                <w:b/>
              </w:rPr>
            </w:pPr>
          </w:p>
          <w:p w14:paraId="2F2F8507" w14:textId="77777777" w:rsidR="00E86654" w:rsidRPr="004400E9" w:rsidRDefault="00E86654" w:rsidP="00E86654">
            <w:pPr>
              <w:rPr>
                <w:rFonts w:ascii="Arial" w:hAnsi="Arial"/>
                <w:sz w:val="22"/>
                <w:szCs w:val="22"/>
              </w:rPr>
            </w:pPr>
            <w:r w:rsidRPr="00B71CC5">
              <w:rPr>
                <w:rFonts w:ascii="Arial" w:hAnsi="Arial"/>
                <w:b/>
              </w:rPr>
              <w:t>Minor</w:t>
            </w:r>
          </w:p>
        </w:tc>
        <w:tc>
          <w:tcPr>
            <w:tcW w:w="3780" w:type="dxa"/>
          </w:tcPr>
          <w:p w14:paraId="4D0F2EFD" w14:textId="77777777" w:rsidR="00E86654" w:rsidRDefault="00E86654" w:rsidP="00E86654"/>
          <w:p w14:paraId="5A8A8AC2" w14:textId="77777777" w:rsidR="00E86654" w:rsidRDefault="00E86654" w:rsidP="00E86654"/>
          <w:p w14:paraId="0FFA0F11" w14:textId="77777777" w:rsidR="00E86654" w:rsidRDefault="00E86654" w:rsidP="00E86654"/>
          <w:p w14:paraId="0720C9CF" w14:textId="77777777" w:rsidR="00E86654" w:rsidRDefault="00E86654" w:rsidP="00E86654"/>
          <w:p w14:paraId="0FEABA62" w14:textId="77777777" w:rsidR="00E86654" w:rsidRDefault="00E86654" w:rsidP="00E86654"/>
          <w:p w14:paraId="3AFCED36" w14:textId="77777777" w:rsidR="00E86654" w:rsidRDefault="00E86654" w:rsidP="00E86654"/>
          <w:p w14:paraId="1424FF85" w14:textId="3B4A1A0D" w:rsidR="00E86654" w:rsidRDefault="000452A0" w:rsidP="00E86654"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6C48E12" wp14:editId="4CDFA858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6F48AF52" id="Group 7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">
                      <v:line id="Line 8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9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6A6B4F0E" w14:textId="77777777" w:rsidR="00E86654" w:rsidRPr="00E86654" w:rsidRDefault="00E86654" w:rsidP="00E86654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  <w:r w:rsidRPr="00E86654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31C4BFB4" w14:textId="77777777" w:rsidR="00E86654" w:rsidRDefault="00E86654" w:rsidP="00E866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63FB1A48" w14:textId="77777777" w:rsidR="00E86654" w:rsidRPr="00DC5D91" w:rsidRDefault="00E86654" w:rsidP="00E86654">
            <w:pPr>
              <w:rPr>
                <w:rFonts w:ascii="Arial" w:hAnsi="Arial"/>
                <w:szCs w:val="20"/>
              </w:rPr>
            </w:pPr>
          </w:p>
          <w:p w14:paraId="332C1758" w14:textId="77777777" w:rsidR="00E86654" w:rsidRPr="00DC5D91" w:rsidRDefault="00E86654" w:rsidP="00E86654">
            <w:pPr>
              <w:rPr>
                <w:rFonts w:ascii="Arial" w:hAnsi="Arial"/>
                <w:szCs w:val="20"/>
              </w:rPr>
            </w:pPr>
          </w:p>
          <w:p w14:paraId="3D8866FB" w14:textId="77777777" w:rsidR="00E86654" w:rsidRPr="00DC5D91" w:rsidRDefault="00E86654" w:rsidP="00E86654">
            <w:pPr>
              <w:rPr>
                <w:rFonts w:ascii="Arial" w:hAnsi="Arial"/>
                <w:szCs w:val="20"/>
              </w:rPr>
            </w:pPr>
          </w:p>
          <w:p w14:paraId="34E3871F" w14:textId="77777777" w:rsidR="00E86654" w:rsidRDefault="00E86654" w:rsidP="00E86654">
            <w:r>
              <w:rPr>
                <w:rFonts w:ascii="Arial" w:hAnsi="Arial"/>
              </w:rPr>
              <w:t>Division               Courtroom</w:t>
            </w:r>
          </w:p>
        </w:tc>
      </w:tr>
      <w:tr w:rsidR="00E86654" w:rsidRPr="004472D8" w14:paraId="45F0E0EE" w14:textId="77777777" w:rsidTr="00E86654">
        <w:trPr>
          <w:cantSplit/>
          <w:trHeight w:val="260"/>
        </w:trPr>
        <w:tc>
          <w:tcPr>
            <w:tcW w:w="10170" w:type="dxa"/>
            <w:gridSpan w:val="2"/>
          </w:tcPr>
          <w:p w14:paraId="42DB0186" w14:textId="77777777" w:rsidR="003E3E30" w:rsidRDefault="00E86654" w:rsidP="003E3E30">
            <w:pPr>
              <w:pStyle w:val="Heading3"/>
              <w:ind w:left="0"/>
              <w:jc w:val="center"/>
              <w:rPr>
                <w:rFonts w:cs="Arial"/>
                <w:sz w:val="24"/>
                <w:szCs w:val="24"/>
              </w:rPr>
            </w:pPr>
            <w:r w:rsidRPr="00DE061E">
              <w:rPr>
                <w:rFonts w:cs="Arial"/>
                <w:sz w:val="24"/>
                <w:szCs w:val="24"/>
              </w:rPr>
              <w:t xml:space="preserve">ORDER APPOINTING </w:t>
            </w:r>
            <w:r>
              <w:rPr>
                <w:rFonts w:cs="Arial"/>
                <w:sz w:val="24"/>
                <w:szCs w:val="24"/>
              </w:rPr>
              <w:t>TEMPORARY</w:t>
            </w:r>
            <w:r w:rsidRPr="00DE061E">
              <w:rPr>
                <w:rFonts w:cs="Arial"/>
                <w:sz w:val="24"/>
                <w:szCs w:val="24"/>
              </w:rPr>
              <w:t xml:space="preserve"> GUARDIAN FOR MINOR</w:t>
            </w:r>
            <w:r w:rsidR="003E3E30">
              <w:rPr>
                <w:rFonts w:cs="Arial"/>
                <w:sz w:val="24"/>
                <w:szCs w:val="24"/>
              </w:rPr>
              <w:t xml:space="preserve"> </w:t>
            </w:r>
          </w:p>
          <w:p w14:paraId="66D64A65" w14:textId="77777777" w:rsidR="00E86654" w:rsidRPr="004472D8" w:rsidRDefault="00E86654" w:rsidP="003E3E30">
            <w:pPr>
              <w:pStyle w:val="Heading3"/>
              <w:ind w:left="0"/>
              <w:jc w:val="center"/>
              <w:rPr>
                <w:rFonts w:cs="Arial"/>
                <w:szCs w:val="24"/>
              </w:rPr>
            </w:pPr>
            <w:bookmarkStart w:id="1" w:name="_Hlk73435649"/>
            <w:r w:rsidRPr="005805B0">
              <w:rPr>
                <w:rFonts w:cs="Arial"/>
                <w:sz w:val="24"/>
                <w:szCs w:val="24"/>
              </w:rPr>
              <w:t xml:space="preserve">PURSUANT TO </w:t>
            </w:r>
            <w:r w:rsidR="00AD7768">
              <w:rPr>
                <w:rFonts w:cs="Arial"/>
                <w:sz w:val="24"/>
                <w:szCs w:val="24"/>
              </w:rPr>
              <w:t>§</w:t>
            </w:r>
            <w:r w:rsidR="00AD0CCE">
              <w:rPr>
                <w:rFonts w:cs="Arial"/>
                <w:sz w:val="24"/>
                <w:szCs w:val="24"/>
              </w:rPr>
              <w:t xml:space="preserve"> </w:t>
            </w:r>
            <w:r w:rsidRPr="005805B0">
              <w:rPr>
                <w:rFonts w:cs="Arial"/>
                <w:sz w:val="24"/>
                <w:szCs w:val="24"/>
              </w:rPr>
              <w:t>15-14-204</w:t>
            </w:r>
            <w:r w:rsidRPr="005805B0">
              <w:rPr>
                <w:rFonts w:cs="Arial"/>
                <w:sz w:val="24"/>
              </w:rPr>
              <w:t>(</w:t>
            </w:r>
            <w:r>
              <w:rPr>
                <w:rFonts w:cs="Arial"/>
                <w:sz w:val="24"/>
              </w:rPr>
              <w:t>4</w:t>
            </w:r>
            <w:r w:rsidRPr="005805B0">
              <w:rPr>
                <w:rFonts w:cs="Arial"/>
                <w:sz w:val="24"/>
                <w:szCs w:val="24"/>
              </w:rPr>
              <w:t>), C.R.S.</w:t>
            </w:r>
            <w:bookmarkEnd w:id="1"/>
          </w:p>
        </w:tc>
      </w:tr>
    </w:tbl>
    <w:p w14:paraId="44F1D4F1" w14:textId="77777777" w:rsidR="005F0788" w:rsidRDefault="005F0788">
      <w:pPr>
        <w:rPr>
          <w:rFonts w:ascii="Arial" w:hAnsi="Arial" w:cs="Arial"/>
          <w:szCs w:val="20"/>
        </w:rPr>
      </w:pPr>
    </w:p>
    <w:p w14:paraId="0C82EA29" w14:textId="77777777" w:rsidR="003A5888" w:rsidRDefault="003A5888">
      <w:pPr>
        <w:rPr>
          <w:rFonts w:ascii="Arial" w:hAnsi="Arial" w:cs="Arial"/>
          <w:szCs w:val="20"/>
        </w:rPr>
      </w:pPr>
    </w:p>
    <w:p w14:paraId="155DDABF" w14:textId="77777777" w:rsidR="00F40E15" w:rsidRDefault="00F40E15" w:rsidP="000318F3">
      <w:pPr>
        <w:pStyle w:val="BodyText2"/>
      </w:pPr>
      <w:r>
        <w:t xml:space="preserve">Upon consideration of the Petition for Appointment of Temporary Guardian for the above </w:t>
      </w:r>
      <w:r w:rsidR="000F0D75">
        <w:t>minor</w:t>
      </w:r>
      <w:r w:rsidR="00AD0CCE">
        <w:t xml:space="preserve"> </w:t>
      </w:r>
      <w:r>
        <w:t xml:space="preserve">and/or hearing on ________________________ (date), </w:t>
      </w:r>
    </w:p>
    <w:p w14:paraId="4C9D9F89" w14:textId="77777777" w:rsidR="00F40E15" w:rsidRPr="000318F3" w:rsidRDefault="00F40E15" w:rsidP="000318F3"/>
    <w:p w14:paraId="55FE35EA" w14:textId="77777777" w:rsidR="005F0788" w:rsidRPr="000318F3" w:rsidRDefault="005F0788" w:rsidP="000318F3"/>
    <w:p w14:paraId="14674879" w14:textId="77777777" w:rsidR="00670A6D" w:rsidRPr="003E3E30" w:rsidRDefault="00670A6D" w:rsidP="000318F3">
      <w:pPr>
        <w:pStyle w:val="BodyText2"/>
        <w:rPr>
          <w:b/>
          <w:sz w:val="22"/>
          <w:szCs w:val="22"/>
        </w:rPr>
      </w:pPr>
      <w:r w:rsidRPr="003E3E30">
        <w:rPr>
          <w:b/>
          <w:sz w:val="22"/>
          <w:szCs w:val="22"/>
        </w:rPr>
        <w:t xml:space="preserve">The </w:t>
      </w:r>
      <w:r w:rsidR="00AD0CCE">
        <w:rPr>
          <w:b/>
          <w:sz w:val="22"/>
          <w:szCs w:val="22"/>
        </w:rPr>
        <w:t>c</w:t>
      </w:r>
      <w:r w:rsidRPr="003E3E30">
        <w:rPr>
          <w:b/>
          <w:sz w:val="22"/>
          <w:szCs w:val="22"/>
        </w:rPr>
        <w:t>ourt finds</w:t>
      </w:r>
      <w:r w:rsidR="000F0D75">
        <w:rPr>
          <w:b/>
          <w:sz w:val="22"/>
          <w:szCs w:val="22"/>
        </w:rPr>
        <w:t>, determines and orders</w:t>
      </w:r>
      <w:r w:rsidRPr="003E3E30">
        <w:rPr>
          <w:b/>
          <w:sz w:val="22"/>
          <w:szCs w:val="22"/>
        </w:rPr>
        <w:t>:</w:t>
      </w:r>
    </w:p>
    <w:p w14:paraId="5954041A" w14:textId="77777777" w:rsidR="00072EED" w:rsidRPr="00C83451" w:rsidRDefault="00072EED" w:rsidP="00072EED">
      <w:pPr>
        <w:pStyle w:val="BodyText2"/>
        <w:rPr>
          <w:b/>
        </w:rPr>
      </w:pPr>
    </w:p>
    <w:p w14:paraId="072E317D" w14:textId="77777777" w:rsidR="00072EED" w:rsidRDefault="00072EED" w:rsidP="00072EED">
      <w:pPr>
        <w:pStyle w:val="BodyText2"/>
        <w:numPr>
          <w:ilvl w:val="0"/>
          <w:numId w:val="2"/>
        </w:numPr>
      </w:pPr>
      <w:r>
        <w:t>Venue is proper and required notices have been given or waived.</w:t>
      </w:r>
    </w:p>
    <w:p w14:paraId="122D4C4C" w14:textId="77777777" w:rsidR="000F0D75" w:rsidRDefault="000F0D75" w:rsidP="000F0D75">
      <w:pPr>
        <w:pStyle w:val="BodyText2"/>
        <w:ind w:left="420"/>
      </w:pPr>
    </w:p>
    <w:p w14:paraId="6ED4C8D0" w14:textId="77777777" w:rsidR="00072EED" w:rsidRDefault="00072EED" w:rsidP="00072EED">
      <w:pPr>
        <w:pStyle w:val="BodyText2"/>
        <w:numPr>
          <w:ilvl w:val="0"/>
          <w:numId w:val="2"/>
        </w:numPr>
      </w:pPr>
      <w:r>
        <w:t>The minor</w:t>
      </w:r>
      <w:r w:rsidR="000F0D75">
        <w:t xml:space="preserve"> was </w:t>
      </w:r>
      <w:r>
        <w:t xml:space="preserve">born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(date).</w:t>
      </w:r>
    </w:p>
    <w:p w14:paraId="7428BF28" w14:textId="77777777" w:rsidR="000F0D75" w:rsidRDefault="000F0D75" w:rsidP="000F0D75">
      <w:pPr>
        <w:pStyle w:val="BodyText2"/>
      </w:pPr>
    </w:p>
    <w:p w14:paraId="5A3A5B70" w14:textId="77777777" w:rsidR="00072EED" w:rsidRDefault="00072EED" w:rsidP="00072EED">
      <w:pPr>
        <w:pStyle w:val="BodyText2"/>
        <w:numPr>
          <w:ilvl w:val="0"/>
          <w:numId w:val="2"/>
        </w:numPr>
      </w:pPr>
      <w:r>
        <w:t xml:space="preserve">A qualified person seeks appointment. </w:t>
      </w:r>
    </w:p>
    <w:p w14:paraId="0BD2C5E9" w14:textId="77777777" w:rsidR="000F0D75" w:rsidRDefault="000F0D75" w:rsidP="000F0D75">
      <w:pPr>
        <w:pStyle w:val="BodyText2"/>
      </w:pPr>
    </w:p>
    <w:p w14:paraId="2FFF368A" w14:textId="77777777" w:rsidR="00072EED" w:rsidRDefault="00072EED" w:rsidP="00072EED">
      <w:pPr>
        <w:pStyle w:val="BodyText2"/>
        <w:numPr>
          <w:ilvl w:val="0"/>
          <w:numId w:val="2"/>
        </w:numPr>
      </w:pPr>
      <w:r>
        <w:t xml:space="preserve">An immediate need exists for the appointment of </w:t>
      </w:r>
      <w:r w:rsidR="00AD7768">
        <w:t xml:space="preserve">a </w:t>
      </w:r>
      <w:r w:rsidR="000F0D75">
        <w:t xml:space="preserve">temporary guardian </w:t>
      </w:r>
      <w:r>
        <w:t>and the appointment would be in the</w:t>
      </w:r>
      <w:r w:rsidRPr="00BB0039">
        <w:t xml:space="preserve"> </w:t>
      </w:r>
      <w:r>
        <w:t xml:space="preserve">best interest of the </w:t>
      </w:r>
      <w:r w:rsidR="000F0D75">
        <w:t>minor</w:t>
      </w:r>
      <w:r>
        <w:t>.</w:t>
      </w:r>
    </w:p>
    <w:p w14:paraId="6CDC1D21" w14:textId="77777777" w:rsidR="000F0D75" w:rsidRDefault="000F0D75" w:rsidP="000F0D75">
      <w:pPr>
        <w:pStyle w:val="BodyText2"/>
      </w:pPr>
    </w:p>
    <w:p w14:paraId="53566263" w14:textId="6B6108C7" w:rsidR="00072EED" w:rsidRDefault="00072EED" w:rsidP="00072EED">
      <w:pPr>
        <w:pStyle w:val="BodyText2"/>
        <w:numPr>
          <w:ilvl w:val="0"/>
          <w:numId w:val="2"/>
        </w:numPr>
      </w:pPr>
      <w:r>
        <w:t>The temporary guardianship cannot exceed six months</w:t>
      </w:r>
      <w:r w:rsidR="00AB0ADE">
        <w:t xml:space="preserve"> from appointment</w:t>
      </w:r>
      <w:r>
        <w:t>.</w:t>
      </w:r>
    </w:p>
    <w:p w14:paraId="3C4B180B" w14:textId="77777777" w:rsidR="008400E6" w:rsidRDefault="008400E6" w:rsidP="00700649">
      <w:pPr>
        <w:pStyle w:val="ListParagraph"/>
      </w:pPr>
    </w:p>
    <w:p w14:paraId="7207B69D" w14:textId="1725D21D" w:rsidR="00763635" w:rsidRDefault="008400E6" w:rsidP="008400E6">
      <w:pPr>
        <w:widowControl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/>
        <w:autoSpaceDN/>
        <w:adjustRightInd/>
        <w:rPr>
          <w:rFonts w:ascii="Arial" w:hAnsi="Arial" w:cs="Arial"/>
        </w:rPr>
      </w:pPr>
      <w:r w:rsidRPr="00763635">
        <w:rPr>
          <w:rFonts w:ascii="Wingdings" w:hAnsi="Wingdings"/>
          <w:sz w:val="28"/>
        </w:rPr>
        <w:t></w:t>
      </w:r>
      <w:r w:rsidRPr="00763635">
        <w:rPr>
          <w:rFonts w:ascii="Arial" w:hAnsi="Arial" w:cs="Arial"/>
        </w:rPr>
        <w:t xml:space="preserve">The </w:t>
      </w:r>
      <w:r w:rsidR="00763635">
        <w:rPr>
          <w:rFonts w:ascii="Arial" w:hAnsi="Arial" w:cs="Arial"/>
        </w:rPr>
        <w:t>c</w:t>
      </w:r>
      <w:r w:rsidR="00763635" w:rsidRPr="00763635">
        <w:rPr>
          <w:rFonts w:ascii="Arial" w:hAnsi="Arial" w:cs="Arial"/>
        </w:rPr>
        <w:t xml:space="preserve">ourt finds it has no reason to know that the </w:t>
      </w:r>
      <w:r w:rsidR="00763635">
        <w:rPr>
          <w:rFonts w:ascii="Arial" w:hAnsi="Arial" w:cs="Arial"/>
        </w:rPr>
        <w:t>m</w:t>
      </w:r>
      <w:r w:rsidR="00763635" w:rsidRPr="00763635">
        <w:rPr>
          <w:rFonts w:ascii="Arial" w:hAnsi="Arial" w:cs="Arial"/>
        </w:rPr>
        <w:t xml:space="preserve">inor is an Indian Child as defined by the Indian Child Welfare Act under 25 U.S.C. § 1901 et seq. </w:t>
      </w:r>
    </w:p>
    <w:p w14:paraId="2CF5AADC" w14:textId="77777777" w:rsidR="00763635" w:rsidRDefault="00763635" w:rsidP="00700649">
      <w:pPr>
        <w:pStyle w:val="ListParagraph"/>
        <w:rPr>
          <w:rFonts w:ascii="Wingdings" w:hAnsi="Wingdings"/>
          <w:sz w:val="28"/>
        </w:rPr>
      </w:pPr>
    </w:p>
    <w:p w14:paraId="2F4EEF83" w14:textId="77777777" w:rsidR="00763635" w:rsidRPr="00700649" w:rsidRDefault="00763635" w:rsidP="00763635">
      <w:pPr>
        <w:widowControl/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/>
        <w:autoSpaceDN/>
        <w:adjustRightInd/>
        <w:ind w:left="780"/>
        <w:rPr>
          <w:rFonts w:ascii="Arial" w:hAnsi="Arial" w:cs="Arial"/>
          <w:b/>
          <w:bCs/>
        </w:rPr>
      </w:pPr>
      <w:r w:rsidRPr="00700649">
        <w:rPr>
          <w:rFonts w:ascii="Arial" w:hAnsi="Arial" w:cs="Arial"/>
          <w:b/>
          <w:bCs/>
        </w:rPr>
        <w:t>OR</w:t>
      </w:r>
    </w:p>
    <w:p w14:paraId="01A78585" w14:textId="77777777" w:rsidR="00763635" w:rsidRDefault="00763635" w:rsidP="00763635">
      <w:pPr>
        <w:widowControl/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/>
        <w:autoSpaceDN/>
        <w:adjustRightInd/>
        <w:ind w:left="780"/>
        <w:rPr>
          <w:rFonts w:ascii="Arial" w:hAnsi="Arial" w:cs="Arial"/>
        </w:rPr>
      </w:pPr>
    </w:p>
    <w:p w14:paraId="74F1585D" w14:textId="03231E91" w:rsidR="00763635" w:rsidRDefault="008400E6" w:rsidP="00700649">
      <w:pPr>
        <w:tabs>
          <w:tab w:val="left" w:pos="-120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ind w:left="780"/>
      </w:pPr>
      <w:r>
        <w:rPr>
          <w:rFonts w:ascii="Wingdings" w:hAnsi="Wingdings"/>
          <w:sz w:val="28"/>
        </w:rPr>
        <w:t></w:t>
      </w:r>
      <w:r w:rsidR="00763635" w:rsidRPr="00763635">
        <w:rPr>
          <w:rFonts w:ascii="Arial" w:hAnsi="Arial" w:cs="Arial"/>
        </w:rPr>
        <w:t xml:space="preserve">A separate </w:t>
      </w:r>
      <w:r w:rsidR="00D55CE4">
        <w:rPr>
          <w:rFonts w:ascii="Arial" w:hAnsi="Arial" w:cs="Arial"/>
        </w:rPr>
        <w:t>O</w:t>
      </w:r>
      <w:r w:rsidR="00763635" w:rsidRPr="00763635">
        <w:rPr>
          <w:rFonts w:ascii="Arial" w:hAnsi="Arial" w:cs="Arial"/>
        </w:rPr>
        <w:t>rder regarding the court’s findings pursuant to the Indian Child Welfare Act under 25 U.S.C. §</w:t>
      </w:r>
      <w:r w:rsidR="00E17B15">
        <w:rPr>
          <w:rFonts w:ascii="Arial" w:hAnsi="Arial" w:cs="Arial"/>
        </w:rPr>
        <w:t xml:space="preserve"> </w:t>
      </w:r>
      <w:r w:rsidR="00763635" w:rsidRPr="00763635">
        <w:rPr>
          <w:rFonts w:ascii="Arial" w:hAnsi="Arial" w:cs="Arial"/>
        </w:rPr>
        <w:t>1901 et seq. was issued</w:t>
      </w:r>
      <w:r w:rsidR="008E7A3E">
        <w:rPr>
          <w:rFonts w:ascii="Arial" w:hAnsi="Arial" w:cs="Arial"/>
        </w:rPr>
        <w:t>.</w:t>
      </w:r>
    </w:p>
    <w:p w14:paraId="34096348" w14:textId="77777777" w:rsidR="000F0D75" w:rsidRDefault="000F0D75" w:rsidP="000F0D75">
      <w:pPr>
        <w:pStyle w:val="BodyText2"/>
      </w:pPr>
    </w:p>
    <w:p w14:paraId="67328989" w14:textId="77777777" w:rsidR="000F0D75" w:rsidRDefault="000F0D75" w:rsidP="00072EED">
      <w:pPr>
        <w:pStyle w:val="BodyText2"/>
        <w:numPr>
          <w:ilvl w:val="0"/>
          <w:numId w:val="2"/>
        </w:numPr>
      </w:pPr>
      <w:r w:rsidRPr="003E3E30">
        <w:rPr>
          <w:b/>
          <w:sz w:val="22"/>
          <w:szCs w:val="22"/>
        </w:rPr>
        <w:t xml:space="preserve">The </w:t>
      </w:r>
      <w:r w:rsidR="00361136">
        <w:rPr>
          <w:b/>
          <w:sz w:val="22"/>
          <w:szCs w:val="22"/>
        </w:rPr>
        <w:t>c</w:t>
      </w:r>
      <w:r w:rsidRPr="003E3E30">
        <w:rPr>
          <w:b/>
          <w:sz w:val="22"/>
          <w:szCs w:val="22"/>
        </w:rPr>
        <w:t xml:space="preserve">ourt appoints the following person as </w:t>
      </w:r>
      <w:r>
        <w:rPr>
          <w:b/>
          <w:sz w:val="22"/>
          <w:szCs w:val="22"/>
        </w:rPr>
        <w:t>t</w:t>
      </w:r>
      <w:r w:rsidRPr="003E3E30">
        <w:rPr>
          <w:b/>
          <w:sz w:val="22"/>
          <w:szCs w:val="22"/>
        </w:rPr>
        <w:t xml:space="preserve">emporary </w:t>
      </w:r>
      <w:r>
        <w:rPr>
          <w:b/>
          <w:sz w:val="22"/>
          <w:szCs w:val="22"/>
        </w:rPr>
        <w:t>g</w:t>
      </w:r>
      <w:r w:rsidRPr="003E3E30">
        <w:rPr>
          <w:b/>
          <w:sz w:val="22"/>
          <w:szCs w:val="22"/>
        </w:rPr>
        <w:t xml:space="preserve">uardian </w:t>
      </w:r>
      <w:r w:rsidR="00AB0ADE">
        <w:rPr>
          <w:b/>
          <w:sz w:val="22"/>
          <w:szCs w:val="22"/>
        </w:rPr>
        <w:t>for</w:t>
      </w:r>
      <w:r w:rsidRPr="003E3E30">
        <w:rPr>
          <w:b/>
          <w:sz w:val="22"/>
          <w:szCs w:val="22"/>
        </w:rPr>
        <w:t xml:space="preserve"> the </w:t>
      </w:r>
      <w:r>
        <w:rPr>
          <w:b/>
          <w:sz w:val="22"/>
          <w:szCs w:val="22"/>
        </w:rPr>
        <w:t>m</w:t>
      </w:r>
      <w:r w:rsidRPr="003E3E30">
        <w:rPr>
          <w:b/>
          <w:sz w:val="22"/>
          <w:szCs w:val="22"/>
        </w:rPr>
        <w:t>inor:</w:t>
      </w:r>
    </w:p>
    <w:p w14:paraId="7A292190" w14:textId="75585DF7" w:rsidR="00AD7768" w:rsidRDefault="00F40E15" w:rsidP="00AD7768">
      <w:pPr>
        <w:pStyle w:val="BodyText2"/>
        <w:tabs>
          <w:tab w:val="clear" w:pos="0"/>
          <w:tab w:val="left" w:pos="810"/>
        </w:tabs>
        <w:spacing w:line="360" w:lineRule="auto"/>
        <w:ind w:left="806"/>
      </w:pPr>
      <w:r w:rsidRPr="00F529D5">
        <w:t xml:space="preserve">Name: </w:t>
      </w:r>
      <w:r>
        <w:t>_____________________________________________________________________________</w:t>
      </w:r>
    </w:p>
    <w:p w14:paraId="16F97B57" w14:textId="77777777" w:rsidR="00F40E15" w:rsidRPr="00844B24" w:rsidRDefault="00245FA9" w:rsidP="000F0D75">
      <w:pPr>
        <w:tabs>
          <w:tab w:val="left" w:pos="810"/>
        </w:tabs>
        <w:spacing w:line="360" w:lineRule="auto"/>
        <w:ind w:left="810"/>
        <w:jc w:val="both"/>
        <w:rPr>
          <w:rFonts w:ascii="Arial" w:hAnsi="Arial"/>
        </w:rPr>
      </w:pPr>
      <w:r>
        <w:rPr>
          <w:rFonts w:ascii="Arial" w:hAnsi="Arial"/>
        </w:rPr>
        <w:t xml:space="preserve">Street </w:t>
      </w:r>
      <w:r w:rsidR="00AD0CCE">
        <w:rPr>
          <w:rFonts w:ascii="Arial" w:hAnsi="Arial"/>
        </w:rPr>
        <w:t>a</w:t>
      </w:r>
      <w:r w:rsidR="00F40E15">
        <w:rPr>
          <w:rFonts w:ascii="Arial" w:hAnsi="Arial"/>
        </w:rPr>
        <w:t>ddress:</w:t>
      </w:r>
      <w:r w:rsidR="00F40E15" w:rsidRPr="00844B24">
        <w:rPr>
          <w:rFonts w:ascii="Arial" w:hAnsi="Arial"/>
        </w:rPr>
        <w:t xml:space="preserve"> </w:t>
      </w:r>
      <w:r w:rsidR="00F40E15">
        <w:rPr>
          <w:rFonts w:ascii="Arial" w:hAnsi="Arial"/>
        </w:rPr>
        <w:t>________</w:t>
      </w:r>
      <w:r w:rsidR="00F40E15" w:rsidRPr="00844B24">
        <w:rPr>
          <w:rFonts w:ascii="Arial" w:hAnsi="Arial"/>
        </w:rPr>
        <w:t>___________</w:t>
      </w:r>
      <w:r w:rsidR="00AD0CCE">
        <w:rPr>
          <w:rFonts w:ascii="Arial" w:hAnsi="Arial"/>
        </w:rPr>
        <w:t>____________________________</w:t>
      </w:r>
      <w:r w:rsidR="00F40E15" w:rsidRPr="00844B24">
        <w:rPr>
          <w:rFonts w:ascii="Arial" w:hAnsi="Arial"/>
        </w:rPr>
        <w:t>____________</w:t>
      </w:r>
      <w:r w:rsidR="00F40E15">
        <w:rPr>
          <w:rFonts w:ascii="Arial" w:hAnsi="Arial"/>
        </w:rPr>
        <w:t>_____</w:t>
      </w:r>
      <w:r w:rsidR="00F40E15" w:rsidRPr="00844B24">
        <w:rPr>
          <w:rFonts w:ascii="Arial" w:hAnsi="Arial"/>
        </w:rPr>
        <w:t>______</w:t>
      </w:r>
    </w:p>
    <w:p w14:paraId="7BFD6CFA" w14:textId="77777777" w:rsidR="00F40E15" w:rsidRDefault="00F40E15" w:rsidP="000F0D75">
      <w:pPr>
        <w:tabs>
          <w:tab w:val="left" w:pos="810"/>
        </w:tabs>
        <w:spacing w:line="360" w:lineRule="auto"/>
        <w:ind w:left="810"/>
        <w:jc w:val="both"/>
        <w:rPr>
          <w:rFonts w:ascii="Arial" w:hAnsi="Arial" w:cs="Arial"/>
        </w:rPr>
      </w:pPr>
      <w:r>
        <w:rPr>
          <w:rFonts w:ascii="Arial" w:hAnsi="Arial"/>
        </w:rPr>
        <w:t>C</w:t>
      </w:r>
      <w:r w:rsidRPr="00387C33">
        <w:rPr>
          <w:rFonts w:ascii="Arial" w:hAnsi="Arial"/>
        </w:rPr>
        <w:t>ity: ___________________ State: ___ Zip Code: ________</w:t>
      </w:r>
      <w:r w:rsidRPr="00387C33">
        <w:rPr>
          <w:rFonts w:ascii="Arial" w:hAnsi="Arial" w:cs="Arial"/>
        </w:rPr>
        <w:t xml:space="preserve"> </w:t>
      </w:r>
    </w:p>
    <w:p w14:paraId="444AB1C0" w14:textId="77777777" w:rsidR="00245FA9" w:rsidRDefault="00245FA9" w:rsidP="000F0D75">
      <w:pPr>
        <w:tabs>
          <w:tab w:val="left" w:pos="810"/>
        </w:tabs>
        <w:spacing w:line="360" w:lineRule="auto"/>
        <w:ind w:left="810"/>
        <w:jc w:val="both"/>
        <w:rPr>
          <w:rFonts w:ascii="Arial" w:hAnsi="Arial"/>
          <w:u w:val="single"/>
        </w:rPr>
      </w:pPr>
      <w:r>
        <w:rPr>
          <w:rFonts w:ascii="Arial" w:hAnsi="Arial" w:cs="Arial"/>
        </w:rPr>
        <w:t xml:space="preserve">Mailing </w:t>
      </w:r>
      <w:r w:rsidR="00AD0CCE">
        <w:rPr>
          <w:rFonts w:ascii="Arial" w:hAnsi="Arial" w:cs="Arial"/>
        </w:rPr>
        <w:t>a</w:t>
      </w:r>
      <w:r>
        <w:rPr>
          <w:rFonts w:ascii="Arial" w:hAnsi="Arial" w:cs="Arial"/>
        </w:rPr>
        <w:t>ddress</w:t>
      </w:r>
      <w:r w:rsidR="00F561C2">
        <w:rPr>
          <w:rFonts w:ascii="Arial" w:hAnsi="Arial" w:cs="Arial"/>
        </w:rPr>
        <w:t>, if different</w:t>
      </w:r>
      <w:r w:rsidR="00AD0CCE">
        <w:rPr>
          <w:rFonts w:ascii="Arial" w:hAnsi="Arial" w:cs="Arial"/>
        </w:rPr>
        <w:t>:______________</w:t>
      </w:r>
      <w:r>
        <w:rPr>
          <w:rFonts w:ascii="Arial" w:hAnsi="Arial" w:cs="Arial"/>
        </w:rPr>
        <w:t>_____________________________________________</w:t>
      </w:r>
    </w:p>
    <w:p w14:paraId="0091E134" w14:textId="77777777" w:rsidR="00AD0CCE" w:rsidRDefault="00AD0CCE" w:rsidP="000F0D75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81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8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City: ______________ State: _____________ Zip Code: ____________________ </w:t>
      </w:r>
    </w:p>
    <w:p w14:paraId="7779422F" w14:textId="77777777" w:rsidR="00AD0CCE" w:rsidRDefault="00AD0CCE" w:rsidP="000F0D75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81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810" w:firstLine="0"/>
        <w:rPr>
          <w:rFonts w:ascii="Arial" w:hAnsi="Arial" w:cs="Arial"/>
        </w:rPr>
      </w:pPr>
      <w:r>
        <w:rPr>
          <w:rFonts w:ascii="Arial" w:hAnsi="Arial" w:cs="Arial"/>
        </w:rPr>
        <w:t>Primary phone: _____________ Alternate phone: ____________________</w:t>
      </w:r>
    </w:p>
    <w:p w14:paraId="01ECEB0F" w14:textId="77777777" w:rsidR="00F40E15" w:rsidRDefault="00AD7768" w:rsidP="000F0D75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81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810" w:firstLine="0"/>
        <w:rPr>
          <w:rFonts w:ascii="Arial" w:hAnsi="Arial"/>
          <w:b/>
        </w:rPr>
      </w:pPr>
      <w:r w:rsidRPr="00387C33">
        <w:rPr>
          <w:rFonts w:ascii="Arial" w:hAnsi="Arial" w:cs="Arial"/>
        </w:rPr>
        <w:t xml:space="preserve">Email </w:t>
      </w:r>
      <w:r w:rsidR="00AD0CCE">
        <w:rPr>
          <w:rFonts w:ascii="Arial" w:hAnsi="Arial" w:cs="Arial"/>
        </w:rPr>
        <w:t>a</w:t>
      </w:r>
      <w:r w:rsidRPr="00387C33">
        <w:rPr>
          <w:rFonts w:ascii="Arial" w:hAnsi="Arial" w:cs="Arial"/>
        </w:rPr>
        <w:t>ddress:</w:t>
      </w:r>
      <w:r>
        <w:rPr>
          <w:rFonts w:ascii="Arial" w:hAnsi="Arial" w:cs="Arial"/>
        </w:rPr>
        <w:t xml:space="preserve"> </w:t>
      </w:r>
      <w:r w:rsidRPr="00387C33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387C33">
        <w:rPr>
          <w:rFonts w:ascii="Arial" w:hAnsi="Arial" w:cs="Arial"/>
        </w:rPr>
        <w:t>________</w:t>
      </w:r>
      <w:r>
        <w:rPr>
          <w:rFonts w:ascii="Arial" w:hAnsi="Arial" w:cs="Arial"/>
        </w:rPr>
        <w:t>____</w:t>
      </w:r>
      <w:r w:rsidRPr="00387C33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Pr="00387C33">
        <w:rPr>
          <w:rFonts w:ascii="Arial" w:hAnsi="Arial" w:cs="Arial"/>
        </w:rPr>
        <w:t xml:space="preserve"> </w:t>
      </w:r>
    </w:p>
    <w:p w14:paraId="79023F57" w14:textId="77777777" w:rsidR="00B610A0" w:rsidRPr="00934F89" w:rsidRDefault="00B610A0" w:rsidP="00AD25FE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szCs w:val="20"/>
        </w:rPr>
      </w:pPr>
    </w:p>
    <w:p w14:paraId="6644E2D8" w14:textId="3C9231E2" w:rsidR="00670A6D" w:rsidRDefault="00670A6D" w:rsidP="000F0D75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0F0D75">
        <w:rPr>
          <w:rFonts w:ascii="Arial" w:hAnsi="Arial"/>
        </w:rPr>
        <w:t xml:space="preserve">guardian </w:t>
      </w:r>
      <w:r w:rsidR="00AD0CCE">
        <w:rPr>
          <w:rFonts w:ascii="Arial" w:hAnsi="Arial"/>
        </w:rPr>
        <w:t xml:space="preserve">must </w:t>
      </w:r>
      <w:r w:rsidR="009E168E">
        <w:rPr>
          <w:rFonts w:ascii="Arial" w:hAnsi="Arial"/>
        </w:rPr>
        <w:t xml:space="preserve">promptly </w:t>
      </w:r>
      <w:r>
        <w:rPr>
          <w:rFonts w:ascii="Arial" w:hAnsi="Arial"/>
        </w:rPr>
        <w:t xml:space="preserve">notify the </w:t>
      </w:r>
      <w:r w:rsidR="00361136">
        <w:rPr>
          <w:rFonts w:ascii="Arial" w:hAnsi="Arial"/>
        </w:rPr>
        <w:t>c</w:t>
      </w:r>
      <w:r>
        <w:rPr>
          <w:rFonts w:ascii="Arial" w:hAnsi="Arial"/>
        </w:rPr>
        <w:t>ourt</w:t>
      </w:r>
      <w:r w:rsidR="009E168E">
        <w:rPr>
          <w:rFonts w:ascii="Arial" w:hAnsi="Arial"/>
        </w:rPr>
        <w:t xml:space="preserve"> </w:t>
      </w:r>
      <w:r>
        <w:rPr>
          <w:rFonts w:ascii="Arial" w:hAnsi="Arial"/>
        </w:rPr>
        <w:t xml:space="preserve">if </w:t>
      </w:r>
      <w:r w:rsidR="00AD7768">
        <w:rPr>
          <w:rFonts w:ascii="Arial" w:hAnsi="Arial"/>
        </w:rPr>
        <w:t>the guardian’s</w:t>
      </w:r>
      <w:r>
        <w:rPr>
          <w:rFonts w:ascii="Arial" w:hAnsi="Arial"/>
        </w:rPr>
        <w:t xml:space="preserve"> </w:t>
      </w:r>
      <w:r w:rsidR="00BC66B7">
        <w:rPr>
          <w:rFonts w:ascii="Arial" w:hAnsi="Arial"/>
        </w:rPr>
        <w:t>street</w:t>
      </w:r>
      <w:r>
        <w:rPr>
          <w:rFonts w:ascii="Arial" w:hAnsi="Arial"/>
        </w:rPr>
        <w:t xml:space="preserve"> address, email address, or phone number changes and </w:t>
      </w:r>
      <w:r w:rsidR="00AD7768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any change of address for the </w:t>
      </w:r>
      <w:r w:rsidR="000F0D75">
        <w:rPr>
          <w:rFonts w:ascii="Arial" w:hAnsi="Arial"/>
        </w:rPr>
        <w:t>minor</w:t>
      </w:r>
      <w:r w:rsidR="00560AD6">
        <w:rPr>
          <w:rFonts w:ascii="Arial" w:hAnsi="Arial"/>
        </w:rPr>
        <w:t>.</w:t>
      </w:r>
    </w:p>
    <w:p w14:paraId="7BBF5B25" w14:textId="77777777" w:rsidR="00F40E15" w:rsidRDefault="00F40E15" w:rsidP="00670A6D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p w14:paraId="7718A31C" w14:textId="77777777" w:rsidR="00F40E15" w:rsidRPr="00B84400" w:rsidRDefault="00F40E15" w:rsidP="00F40E15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 w:rsidRPr="00B84400">
        <w:rPr>
          <w:rFonts w:ascii="Arial" w:hAnsi="Arial" w:cs="Arial"/>
        </w:rPr>
        <w:lastRenderedPageBreak/>
        <w:t xml:space="preserve">The </w:t>
      </w:r>
      <w:r w:rsidR="000F0D75">
        <w:rPr>
          <w:rFonts w:ascii="Arial" w:hAnsi="Arial" w:cs="Arial"/>
        </w:rPr>
        <w:t>g</w:t>
      </w:r>
      <w:r w:rsidR="000F0D75" w:rsidRPr="00B84400">
        <w:rPr>
          <w:rFonts w:ascii="Arial" w:hAnsi="Arial" w:cs="Arial"/>
        </w:rPr>
        <w:t xml:space="preserve">uardian </w:t>
      </w:r>
      <w:r w:rsidRPr="00B84400">
        <w:rPr>
          <w:rFonts w:ascii="Arial" w:hAnsi="Arial" w:cs="Arial"/>
        </w:rPr>
        <w:t xml:space="preserve">may not establish or move the </w:t>
      </w:r>
      <w:r w:rsidR="000F0D75">
        <w:rPr>
          <w:rFonts w:ascii="Arial" w:hAnsi="Arial" w:cs="Arial"/>
        </w:rPr>
        <w:t>m</w:t>
      </w:r>
      <w:r w:rsidR="000F0D75" w:rsidRPr="00B84400">
        <w:rPr>
          <w:rFonts w:ascii="Arial" w:hAnsi="Arial" w:cs="Arial"/>
        </w:rPr>
        <w:t xml:space="preserve">inor’s </w:t>
      </w:r>
      <w:r w:rsidRPr="00B84400">
        <w:rPr>
          <w:rFonts w:ascii="Arial" w:hAnsi="Arial" w:cs="Arial"/>
        </w:rPr>
        <w:t xml:space="preserve">custodial dwelling outside the </w:t>
      </w:r>
      <w:r w:rsidR="00AD0CCE">
        <w:rPr>
          <w:rFonts w:ascii="Arial" w:hAnsi="Arial" w:cs="Arial"/>
        </w:rPr>
        <w:t>s</w:t>
      </w:r>
      <w:r w:rsidRPr="00B84400">
        <w:rPr>
          <w:rFonts w:ascii="Arial" w:hAnsi="Arial" w:cs="Arial"/>
        </w:rPr>
        <w:t>tate of Colorad</w:t>
      </w:r>
      <w:r w:rsidR="00252002">
        <w:rPr>
          <w:rFonts w:ascii="Arial" w:hAnsi="Arial" w:cs="Arial"/>
        </w:rPr>
        <w:t xml:space="preserve">o </w:t>
      </w:r>
      <w:r w:rsidR="00CB5C0E">
        <w:rPr>
          <w:rFonts w:ascii="Arial" w:hAnsi="Arial" w:cs="Arial"/>
        </w:rPr>
        <w:t xml:space="preserve">without </w:t>
      </w:r>
      <w:r w:rsidR="00CB5C0E" w:rsidRPr="00B84400">
        <w:rPr>
          <w:rFonts w:ascii="Arial" w:hAnsi="Arial" w:cs="Arial"/>
        </w:rPr>
        <w:t>a</w:t>
      </w:r>
      <w:r w:rsidRPr="00B84400">
        <w:rPr>
          <w:rFonts w:ascii="Arial" w:hAnsi="Arial" w:cs="Arial"/>
        </w:rPr>
        <w:t xml:space="preserve"> </w:t>
      </w:r>
      <w:r w:rsidR="007D6346">
        <w:rPr>
          <w:rFonts w:ascii="Arial" w:hAnsi="Arial" w:cs="Arial"/>
        </w:rPr>
        <w:t>c</w:t>
      </w:r>
      <w:r w:rsidRPr="00B84400">
        <w:rPr>
          <w:rFonts w:ascii="Arial" w:hAnsi="Arial" w:cs="Arial"/>
        </w:rPr>
        <w:t>ourt order</w:t>
      </w:r>
      <w:r w:rsidR="009E168E">
        <w:rPr>
          <w:rFonts w:ascii="Arial" w:hAnsi="Arial" w:cs="Arial"/>
        </w:rPr>
        <w:t>.</w:t>
      </w:r>
    </w:p>
    <w:p w14:paraId="07364F01" w14:textId="77777777" w:rsidR="00F40E15" w:rsidRDefault="00F40E15" w:rsidP="00F40E1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p w14:paraId="11726DA8" w14:textId="77777777" w:rsidR="00D62AEA" w:rsidRPr="00096C7C" w:rsidRDefault="00D62AEA" w:rsidP="00D62AEA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Copies of all future </w:t>
      </w:r>
      <w:r w:rsidR="00AD0CCE">
        <w:rPr>
          <w:rFonts w:ascii="Arial" w:hAnsi="Arial" w:cs="Arial"/>
        </w:rPr>
        <w:t>c</w:t>
      </w:r>
      <w:r w:rsidR="00AD7768">
        <w:rPr>
          <w:rFonts w:ascii="Arial" w:hAnsi="Arial" w:cs="Arial"/>
        </w:rPr>
        <w:t xml:space="preserve">ourt </w:t>
      </w:r>
      <w:r>
        <w:rPr>
          <w:rFonts w:ascii="Arial" w:hAnsi="Arial" w:cs="Arial"/>
        </w:rPr>
        <w:t>filings</w:t>
      </w:r>
      <w:r w:rsidR="00AD0CCE">
        <w:rPr>
          <w:rFonts w:ascii="Arial" w:hAnsi="Arial" w:cs="Arial"/>
        </w:rPr>
        <w:t xml:space="preserve"> must</w:t>
      </w:r>
      <w:r>
        <w:rPr>
          <w:rFonts w:ascii="Arial" w:hAnsi="Arial" w:cs="Arial"/>
        </w:rPr>
        <w:t xml:space="preserve"> be provided to the following</w:t>
      </w:r>
      <w:r w:rsidR="00AB0ADE">
        <w:rPr>
          <w:rFonts w:ascii="Arial" w:hAnsi="Arial" w:cs="Arial"/>
        </w:rPr>
        <w:t xml:space="preserve"> interested persons</w:t>
      </w:r>
      <w:r w:rsidR="00AD776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DE57DA0" w14:textId="77777777" w:rsidR="00307697" w:rsidRDefault="00307697" w:rsidP="00307697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600"/>
      </w:tblGrid>
      <w:tr w:rsidR="00307697" w:rsidRPr="00E921D1" w14:paraId="3624462A" w14:textId="77777777" w:rsidTr="000D4697">
        <w:tc>
          <w:tcPr>
            <w:tcW w:w="5760" w:type="dxa"/>
            <w:shd w:val="clear" w:color="auto" w:fill="auto"/>
          </w:tcPr>
          <w:p w14:paraId="18115ACA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</w:rPr>
            </w:pPr>
            <w:r w:rsidRPr="00E921D1">
              <w:rPr>
                <w:rFonts w:ascii="Arial" w:hAnsi="Arial"/>
                <w:b/>
              </w:rPr>
              <w:t xml:space="preserve">Name </w:t>
            </w:r>
          </w:p>
        </w:tc>
        <w:tc>
          <w:tcPr>
            <w:tcW w:w="3600" w:type="dxa"/>
            <w:shd w:val="clear" w:color="auto" w:fill="auto"/>
          </w:tcPr>
          <w:p w14:paraId="6CD4AE01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</w:rPr>
            </w:pPr>
            <w:r w:rsidRPr="00E921D1">
              <w:rPr>
                <w:rFonts w:ascii="Arial" w:hAnsi="Arial"/>
                <w:b/>
              </w:rPr>
              <w:t>Relationship to Minor</w:t>
            </w:r>
          </w:p>
        </w:tc>
      </w:tr>
      <w:tr w:rsidR="00307697" w:rsidRPr="00E921D1" w14:paraId="0A95A5CF" w14:textId="77777777" w:rsidTr="00E921D1">
        <w:tc>
          <w:tcPr>
            <w:tcW w:w="5760" w:type="dxa"/>
          </w:tcPr>
          <w:p w14:paraId="28A47F05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49A99A6A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E921D1">
              <w:rPr>
                <w:rFonts w:ascii="Arial" w:hAnsi="Arial"/>
              </w:rPr>
              <w:t>Minor if 12 years or older</w:t>
            </w:r>
            <w:r w:rsidR="00560AD6" w:rsidRPr="00E921D1">
              <w:rPr>
                <w:rFonts w:ascii="Arial" w:hAnsi="Arial"/>
              </w:rPr>
              <w:t xml:space="preserve"> at time of mailing</w:t>
            </w:r>
          </w:p>
        </w:tc>
      </w:tr>
      <w:tr w:rsidR="00307697" w:rsidRPr="00E921D1" w14:paraId="62AE7439" w14:textId="77777777" w:rsidTr="00E921D1">
        <w:tc>
          <w:tcPr>
            <w:tcW w:w="5760" w:type="dxa"/>
          </w:tcPr>
          <w:p w14:paraId="2A06ACC0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5D1DFE37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E921D1">
              <w:rPr>
                <w:rFonts w:ascii="Arial" w:hAnsi="Arial"/>
              </w:rPr>
              <w:t>Parent or adult nearest in kinship</w:t>
            </w:r>
          </w:p>
        </w:tc>
      </w:tr>
      <w:tr w:rsidR="00307697" w:rsidRPr="00E921D1" w14:paraId="0318CD55" w14:textId="77777777" w:rsidTr="00E921D1">
        <w:tc>
          <w:tcPr>
            <w:tcW w:w="5760" w:type="dxa"/>
          </w:tcPr>
          <w:p w14:paraId="59AD8C4B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71EBEE10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E921D1">
              <w:rPr>
                <w:rFonts w:ascii="Arial" w:hAnsi="Arial"/>
              </w:rPr>
              <w:t>Parent or adult nearest in kinship</w:t>
            </w:r>
          </w:p>
        </w:tc>
      </w:tr>
      <w:tr w:rsidR="00307697" w:rsidRPr="00E921D1" w14:paraId="40B1C0D4" w14:textId="77777777" w:rsidTr="00E921D1">
        <w:tc>
          <w:tcPr>
            <w:tcW w:w="5760" w:type="dxa"/>
          </w:tcPr>
          <w:p w14:paraId="6989F08C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6BDE0D51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307697" w:rsidRPr="00E921D1" w14:paraId="2B1F17AB" w14:textId="77777777" w:rsidTr="00E921D1">
        <w:tc>
          <w:tcPr>
            <w:tcW w:w="5760" w:type="dxa"/>
          </w:tcPr>
          <w:p w14:paraId="7E3F6E23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62712ED9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307697" w:rsidRPr="00E921D1" w14:paraId="139F8B13" w14:textId="77777777" w:rsidTr="00E921D1">
        <w:tc>
          <w:tcPr>
            <w:tcW w:w="5760" w:type="dxa"/>
          </w:tcPr>
          <w:p w14:paraId="62DBD6FB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26D34F8D" w14:textId="77777777" w:rsidR="00307697" w:rsidRPr="00E921D1" w:rsidRDefault="00307697" w:rsidP="00E921D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</w:tbl>
    <w:p w14:paraId="6AA709E1" w14:textId="77777777" w:rsidR="00F40E15" w:rsidRDefault="00F40E15" w:rsidP="00307697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" w:firstLine="0"/>
        <w:jc w:val="both"/>
        <w:rPr>
          <w:rFonts w:ascii="Arial" w:hAnsi="Arial"/>
        </w:rPr>
      </w:pPr>
    </w:p>
    <w:p w14:paraId="2532DC80" w14:textId="77777777" w:rsidR="00560AD6" w:rsidRPr="00F45F1B" w:rsidRDefault="00560AD6" w:rsidP="00560AD6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F0D75">
        <w:rPr>
          <w:rFonts w:ascii="Arial" w:hAnsi="Arial" w:cs="Arial"/>
        </w:rPr>
        <w:t xml:space="preserve">guardian </w:t>
      </w:r>
      <w:r w:rsidR="00AD0CCE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provide a copy of this Order Appointing Temporary Guardian for Minor to the </w:t>
      </w:r>
      <w:r w:rsidR="000F0D75">
        <w:rPr>
          <w:rFonts w:ascii="Arial" w:hAnsi="Arial" w:cs="Arial"/>
        </w:rPr>
        <w:t xml:space="preserve">minor </w:t>
      </w:r>
      <w:r w:rsidR="00152D38">
        <w:rPr>
          <w:rFonts w:ascii="Arial" w:hAnsi="Arial" w:cs="Arial"/>
        </w:rPr>
        <w:t>(</w:t>
      </w:r>
      <w:r w:rsidR="00BB0039">
        <w:rPr>
          <w:rFonts w:ascii="Arial" w:hAnsi="Arial" w:cs="Arial"/>
        </w:rPr>
        <w:t xml:space="preserve">if </w:t>
      </w:r>
      <w:r w:rsidR="00152D38">
        <w:rPr>
          <w:rFonts w:ascii="Arial" w:hAnsi="Arial" w:cs="Arial"/>
        </w:rPr>
        <w:t>12 years of age or older)</w:t>
      </w:r>
      <w:r>
        <w:rPr>
          <w:rFonts w:ascii="Arial" w:hAnsi="Arial" w:cs="Arial"/>
        </w:rPr>
        <w:t xml:space="preserve"> and interested persons within </w:t>
      </w:r>
      <w:r w:rsidR="007D6346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 xml:space="preserve">days </w:t>
      </w:r>
      <w:r w:rsidR="003F4564">
        <w:rPr>
          <w:rFonts w:ascii="Arial" w:hAnsi="Arial" w:cs="Arial"/>
        </w:rPr>
        <w:t>after the</w:t>
      </w:r>
      <w:r>
        <w:rPr>
          <w:rFonts w:ascii="Arial" w:hAnsi="Arial" w:cs="Arial"/>
        </w:rPr>
        <w:t xml:space="preserve"> appointment pursuant to </w:t>
      </w:r>
      <w:r>
        <w:rPr>
          <w:rFonts w:ascii="Tahoma" w:hAnsi="Tahoma" w:cs="Tahoma"/>
        </w:rPr>
        <w:t>§</w:t>
      </w:r>
      <w:r w:rsidR="00AD0CCE">
        <w:rPr>
          <w:rFonts w:ascii="Tahoma" w:hAnsi="Tahoma" w:cs="Tahoma"/>
        </w:rPr>
        <w:t xml:space="preserve"> </w:t>
      </w:r>
      <w:r>
        <w:rPr>
          <w:rFonts w:ascii="Arial" w:hAnsi="Arial" w:cs="Arial"/>
        </w:rPr>
        <w:t>15-14-204(4), C.R.S.</w:t>
      </w:r>
    </w:p>
    <w:p w14:paraId="2B41D339" w14:textId="77777777" w:rsidR="00560AD6" w:rsidRDefault="00560AD6" w:rsidP="00560AD6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" w:firstLine="0"/>
        <w:jc w:val="both"/>
        <w:rPr>
          <w:rFonts w:ascii="Arial" w:hAnsi="Arial" w:cs="Arial"/>
          <w:b/>
        </w:rPr>
      </w:pPr>
    </w:p>
    <w:p w14:paraId="1750F871" w14:textId="77777777" w:rsidR="000F0D75" w:rsidRPr="009D1378" w:rsidRDefault="000F0D75" w:rsidP="00E81677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78"/>
        <w:jc w:val="both"/>
        <w:rPr>
          <w:rFonts w:ascii="Arial" w:hAnsi="Arial" w:cs="Arial"/>
          <w:b/>
        </w:rPr>
      </w:pPr>
      <w:r w:rsidRPr="009D1378">
        <w:rPr>
          <w:rFonts w:ascii="Arial" w:hAnsi="Arial" w:cs="Arial"/>
        </w:rPr>
        <w:t xml:space="preserve">The temporary guardian is authorized to access the minor’s medical records and information. The temporary guardian </w:t>
      </w:r>
      <w:r w:rsidR="002C400A">
        <w:rPr>
          <w:rFonts w:ascii="Arial" w:hAnsi="Arial" w:cs="Arial"/>
        </w:rPr>
        <w:t>is</w:t>
      </w:r>
      <w:r w:rsidRPr="009D1378">
        <w:rPr>
          <w:rFonts w:ascii="Arial" w:hAnsi="Arial" w:cs="Arial"/>
        </w:rPr>
        <w:t xml:space="preserve"> deemed to be the minor’s personal representative for all purposes relating to the minor’s protected health information, as provided in HIPAA, Section 45 CFR 164.502(g)(2).</w:t>
      </w:r>
    </w:p>
    <w:p w14:paraId="1857CC83" w14:textId="77777777" w:rsidR="000F0D75" w:rsidRPr="000F0D75" w:rsidRDefault="000F0D75" w:rsidP="000F0D7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18" w:firstLine="0"/>
        <w:jc w:val="both"/>
        <w:rPr>
          <w:rFonts w:ascii="Arial" w:hAnsi="Arial" w:cs="Arial"/>
          <w:b/>
        </w:rPr>
      </w:pPr>
    </w:p>
    <w:p w14:paraId="7B4D7FAC" w14:textId="77777777" w:rsidR="000F0D75" w:rsidRPr="00AB0ADE" w:rsidRDefault="000F0D75" w:rsidP="00AB0ADE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78"/>
        <w:jc w:val="both"/>
        <w:rPr>
          <w:rFonts w:ascii="Arial" w:hAnsi="Arial" w:cs="Arial"/>
          <w:b/>
        </w:rPr>
      </w:pPr>
      <w:r w:rsidRPr="00AD0CCE">
        <w:rPr>
          <w:rFonts w:ascii="Arial" w:hAnsi="Arial" w:cs="Arial"/>
          <w:szCs w:val="20"/>
        </w:rPr>
        <w:t xml:space="preserve">Letters of temporary guardianship </w:t>
      </w:r>
      <w:r w:rsidR="00105F95">
        <w:rPr>
          <w:rFonts w:ascii="Arial" w:hAnsi="Arial" w:cs="Arial"/>
          <w:szCs w:val="20"/>
        </w:rPr>
        <w:t xml:space="preserve">will </w:t>
      </w:r>
      <w:r w:rsidRPr="00AD0CCE">
        <w:rPr>
          <w:rFonts w:ascii="Arial" w:hAnsi="Arial" w:cs="Arial"/>
          <w:szCs w:val="20"/>
        </w:rPr>
        <w:t>be issued</w:t>
      </w:r>
      <w:r w:rsidRPr="002C400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/>
        </w:rPr>
        <w:t xml:space="preserve">This temporary guardianship expires on _____________________ (date not to exceed </w:t>
      </w:r>
      <w:r w:rsidR="007D6346">
        <w:rPr>
          <w:rFonts w:ascii="Arial" w:hAnsi="Arial"/>
        </w:rPr>
        <w:t xml:space="preserve">6 </w:t>
      </w:r>
      <w:r>
        <w:rPr>
          <w:rFonts w:ascii="Arial" w:hAnsi="Arial"/>
        </w:rPr>
        <w:t>months from appointment.)</w:t>
      </w:r>
    </w:p>
    <w:p w14:paraId="6727F1A1" w14:textId="77777777" w:rsidR="00AB0ADE" w:rsidRPr="000F0D75" w:rsidRDefault="00AB0ADE" w:rsidP="00AB0ADE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  <w:b/>
        </w:rPr>
      </w:pPr>
    </w:p>
    <w:p w14:paraId="026D88FB" w14:textId="77777777" w:rsidR="000F0D75" w:rsidRPr="00077669" w:rsidRDefault="000F0D75" w:rsidP="000F0D75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ind w:left="810"/>
        <w:rPr>
          <w:rFonts w:ascii="Arial" w:hAnsi="Arial"/>
          <w:sz w:val="24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The powers and duties of the temporary guardian are unrestricted.</w:t>
      </w:r>
    </w:p>
    <w:p w14:paraId="3F2CB058" w14:textId="77777777" w:rsidR="000F0D75" w:rsidRPr="00F361DD" w:rsidRDefault="000F0D75" w:rsidP="000F0D75">
      <w:pPr>
        <w:widowControl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/>
        <w:autoSpaceDN/>
        <w:adjustRightInd/>
        <w:ind w:left="810"/>
        <w:jc w:val="both"/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The powers and duties of the temporary guardian are limited by the following restrictions: </w:t>
      </w:r>
    </w:p>
    <w:p w14:paraId="3075EB6D" w14:textId="77777777" w:rsidR="000F0D75" w:rsidRPr="00560AD6" w:rsidRDefault="000F0D75" w:rsidP="000F0D75">
      <w:pPr>
        <w:widowControl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/>
        <w:autoSpaceDN/>
        <w:adjustRightInd/>
        <w:spacing w:line="360" w:lineRule="auto"/>
        <w:ind w:left="810"/>
        <w:jc w:val="both"/>
        <w:rPr>
          <w:rFonts w:ascii="Arial" w:hAnsi="Arial" w:cs="Arial"/>
          <w:sz w:val="10"/>
          <w:szCs w:val="10"/>
        </w:rPr>
      </w:pPr>
    </w:p>
    <w:p w14:paraId="36D57BB5" w14:textId="77777777" w:rsidR="000F0D75" w:rsidRPr="00F361DD" w:rsidRDefault="000F0D75" w:rsidP="000F0D75">
      <w:pPr>
        <w:widowControl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autoSpaceDE/>
        <w:autoSpaceDN/>
        <w:adjustRightInd/>
        <w:spacing w:line="360" w:lineRule="auto"/>
        <w:ind w:left="810"/>
        <w:jc w:val="both"/>
        <w:rPr>
          <w:rFonts w:ascii="Arial" w:hAnsi="Arial" w:cs="Arial"/>
        </w:rPr>
      </w:pPr>
      <w:r w:rsidRPr="00F361DD">
        <w:rPr>
          <w:rFonts w:ascii="Arial" w:hAnsi="Arial" w:cs="Arial"/>
        </w:rPr>
        <w:t>__________________________________________________________________________________</w:t>
      </w:r>
    </w:p>
    <w:p w14:paraId="36F790B1" w14:textId="77777777" w:rsidR="000F0D75" w:rsidRPr="00F361DD" w:rsidRDefault="000F0D75" w:rsidP="000F0D7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10"/>
        <w:jc w:val="both"/>
        <w:rPr>
          <w:rFonts w:ascii="Arial" w:hAnsi="Arial" w:cs="Arial"/>
        </w:rPr>
      </w:pPr>
      <w:r w:rsidRPr="00F361DD">
        <w:rPr>
          <w:rFonts w:ascii="Arial" w:hAnsi="Arial" w:cs="Arial"/>
        </w:rPr>
        <w:t>__________________________________________________________________________________</w:t>
      </w:r>
    </w:p>
    <w:p w14:paraId="5276AA25" w14:textId="77777777" w:rsidR="000F0D75" w:rsidRDefault="000F0D75" w:rsidP="000F0D7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10"/>
        <w:jc w:val="both"/>
        <w:rPr>
          <w:rFonts w:ascii="Arial" w:hAnsi="Arial"/>
        </w:rPr>
      </w:pPr>
      <w:r w:rsidRPr="00F361DD">
        <w:rPr>
          <w:rFonts w:ascii="Arial" w:hAnsi="Arial" w:cs="Arial"/>
        </w:rPr>
        <w:t>___________________</w:t>
      </w:r>
      <w:r>
        <w:rPr>
          <w:rFonts w:ascii="Arial" w:hAnsi="Arial"/>
        </w:rPr>
        <w:t>_______________________________________________________________</w:t>
      </w:r>
    </w:p>
    <w:p w14:paraId="2D6A3119" w14:textId="77777777" w:rsidR="000F0D75" w:rsidRDefault="000F0D75" w:rsidP="000F0D75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1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</w:t>
      </w:r>
    </w:p>
    <w:p w14:paraId="5DEA55E3" w14:textId="77777777" w:rsidR="000F0D75" w:rsidRDefault="000F0D75" w:rsidP="000F0D7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10" w:firstLine="0"/>
        <w:jc w:val="both"/>
        <w:rPr>
          <w:rFonts w:ascii="Arial" w:hAnsi="Arial"/>
        </w:rPr>
      </w:pPr>
      <w:r w:rsidRPr="00F361DD">
        <w:rPr>
          <w:rFonts w:ascii="Arial" w:hAnsi="Arial" w:cs="Arial"/>
        </w:rPr>
        <w:t>___________________</w:t>
      </w:r>
      <w:r>
        <w:rPr>
          <w:rFonts w:ascii="Arial" w:hAnsi="Arial"/>
        </w:rPr>
        <w:t>___________________________________________</w:t>
      </w:r>
      <w:r w:rsidR="002C400A">
        <w:rPr>
          <w:rFonts w:ascii="Arial" w:hAnsi="Arial"/>
        </w:rPr>
        <w:t>____________________</w:t>
      </w:r>
    </w:p>
    <w:p w14:paraId="01EDBC16" w14:textId="77777777" w:rsidR="000F0D75" w:rsidRDefault="000F0D75" w:rsidP="000F0D7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10" w:firstLine="0"/>
        <w:jc w:val="both"/>
        <w:rPr>
          <w:rFonts w:ascii="Arial" w:hAnsi="Arial" w:cs="Arial"/>
          <w:b/>
        </w:rPr>
      </w:pPr>
    </w:p>
    <w:p w14:paraId="18554A92" w14:textId="77777777" w:rsidR="00307697" w:rsidRPr="002C400A" w:rsidRDefault="00555327" w:rsidP="00307697">
      <w:pPr>
        <w:pStyle w:val="Level1"/>
        <w:numPr>
          <w:ilvl w:val="0"/>
          <w:numId w:val="2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00A">
        <w:rPr>
          <w:rFonts w:ascii="Arial" w:hAnsi="Arial" w:cs="Arial"/>
          <w:b/>
          <w:sz w:val="22"/>
          <w:szCs w:val="22"/>
        </w:rPr>
        <w:t xml:space="preserve">The </w:t>
      </w:r>
      <w:r w:rsidR="00AD0CCE">
        <w:rPr>
          <w:rFonts w:ascii="Arial" w:hAnsi="Arial" w:cs="Arial"/>
          <w:b/>
          <w:sz w:val="22"/>
          <w:szCs w:val="22"/>
        </w:rPr>
        <w:t>c</w:t>
      </w:r>
      <w:r w:rsidRPr="002C400A">
        <w:rPr>
          <w:rFonts w:ascii="Arial" w:hAnsi="Arial" w:cs="Arial"/>
          <w:b/>
          <w:sz w:val="22"/>
          <w:szCs w:val="22"/>
        </w:rPr>
        <w:t>ourt further orders:</w:t>
      </w:r>
      <w:r w:rsidR="00307697" w:rsidRPr="002C400A">
        <w:rPr>
          <w:rFonts w:ascii="Arial" w:hAnsi="Arial" w:cs="Arial"/>
          <w:b/>
          <w:sz w:val="22"/>
          <w:szCs w:val="22"/>
        </w:rPr>
        <w:t xml:space="preserve">  </w:t>
      </w:r>
    </w:p>
    <w:p w14:paraId="1B1A8DD3" w14:textId="77777777" w:rsidR="00307697" w:rsidRPr="00F361DD" w:rsidRDefault="00307697" w:rsidP="0030769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61DD">
        <w:rPr>
          <w:rFonts w:ascii="Arial" w:hAnsi="Arial" w:cs="Arial"/>
        </w:rPr>
        <w:t>__________________________________________________________________________________</w:t>
      </w:r>
    </w:p>
    <w:p w14:paraId="64BF8668" w14:textId="77777777" w:rsidR="00307697" w:rsidRDefault="00307697" w:rsidP="0030769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432"/>
        <w:jc w:val="both"/>
        <w:rPr>
          <w:rFonts w:ascii="Arial" w:hAnsi="Arial"/>
        </w:rPr>
      </w:pPr>
      <w:r w:rsidRPr="00F361DD">
        <w:rPr>
          <w:rFonts w:ascii="Arial" w:hAnsi="Arial" w:cs="Arial"/>
        </w:rPr>
        <w:tab/>
        <w:t>___________________</w:t>
      </w:r>
      <w:r>
        <w:rPr>
          <w:rFonts w:ascii="Arial" w:hAnsi="Arial"/>
        </w:rPr>
        <w:t>_______________________________________________________________</w:t>
      </w:r>
    </w:p>
    <w:p w14:paraId="22942ACF" w14:textId="77777777" w:rsidR="00307697" w:rsidRDefault="00307697" w:rsidP="00307697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432"/>
        <w:jc w:val="both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__________________________________________________________________________________</w:t>
      </w:r>
    </w:p>
    <w:p w14:paraId="293B17AD" w14:textId="77777777" w:rsidR="00560AD6" w:rsidRDefault="00AD25FE" w:rsidP="00560AD6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432"/>
        <w:jc w:val="both"/>
        <w:rPr>
          <w:rFonts w:ascii="Arial" w:hAnsi="Arial"/>
        </w:rPr>
      </w:pPr>
      <w:r w:rsidRPr="00693BA1">
        <w:rPr>
          <w:rFonts w:ascii="Arial" w:hAnsi="Arial" w:cs="Arial"/>
        </w:rPr>
        <w:tab/>
      </w:r>
      <w:r w:rsidR="00560AD6" w:rsidRPr="00F361DD">
        <w:rPr>
          <w:rFonts w:ascii="Arial" w:hAnsi="Arial" w:cs="Arial"/>
        </w:rPr>
        <w:t>___________________</w:t>
      </w:r>
      <w:r w:rsidR="00560AD6">
        <w:rPr>
          <w:rFonts w:ascii="Arial" w:hAnsi="Arial"/>
        </w:rPr>
        <w:t>_______________________________________________________________</w:t>
      </w:r>
    </w:p>
    <w:p w14:paraId="5B07FE78" w14:textId="77777777" w:rsidR="00560AD6" w:rsidRDefault="00560AD6" w:rsidP="00560AD6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432"/>
        <w:jc w:val="both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__________________________________________________________________________________</w:t>
      </w:r>
    </w:p>
    <w:p w14:paraId="5CBA2B64" w14:textId="77777777" w:rsidR="00AD25FE" w:rsidRPr="00693BA1" w:rsidRDefault="00AD25FE" w:rsidP="00307697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Arial" w:hAnsi="Arial" w:cs="Arial"/>
        </w:rPr>
      </w:pPr>
    </w:p>
    <w:p w14:paraId="6D1F8772" w14:textId="77777777" w:rsidR="00AD25FE" w:rsidRDefault="00AD25F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right="270"/>
        <w:jc w:val="both"/>
        <w:rPr>
          <w:rFonts w:ascii="Arial" w:hAnsi="Arial"/>
        </w:rPr>
      </w:pPr>
    </w:p>
    <w:p w14:paraId="6D9C24BC" w14:textId="77777777" w:rsidR="00F40E15" w:rsidRDefault="00F40E15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right="270"/>
        <w:jc w:val="both"/>
        <w:rPr>
          <w:rFonts w:ascii="Arial" w:hAnsi="Arial"/>
        </w:rPr>
      </w:pPr>
    </w:p>
    <w:p w14:paraId="1A3A381C" w14:textId="5A19BCE6" w:rsidR="00AD25FE" w:rsidRDefault="00AD25F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right="270"/>
        <w:jc w:val="both"/>
        <w:rPr>
          <w:rFonts w:ascii="Arial" w:hAnsi="Arial"/>
        </w:rPr>
      </w:pPr>
      <w:r>
        <w:rPr>
          <w:rFonts w:ascii="Arial" w:hAnsi="Arial"/>
        </w:rPr>
        <w:t>Date: 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60E2">
        <w:rPr>
          <w:rFonts w:ascii="Arial" w:hAnsi="Arial"/>
        </w:rPr>
        <w:tab/>
      </w:r>
      <w:r>
        <w:rPr>
          <w:rFonts w:ascii="Arial" w:hAnsi="Arial"/>
        </w:rPr>
        <w:t>______________________________________</w:t>
      </w:r>
    </w:p>
    <w:p w14:paraId="46874EBB" w14:textId="77777777" w:rsidR="00AD25FE" w:rsidRDefault="00AD25FE" w:rsidP="00693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right="270" w:hanging="51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Judge</w:t>
      </w:r>
      <w:r>
        <w:rPr>
          <w:rFonts w:ascii="Arial" w:hAnsi="Arial"/>
          <w:smallCaps/>
        </w:rPr>
        <w:t xml:space="preserve">   </w:t>
      </w: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>Magistrate</w:t>
      </w:r>
    </w:p>
    <w:p w14:paraId="4FE43D7D" w14:textId="77777777" w:rsidR="00AD25FE" w:rsidRDefault="00AD25FE" w:rsidP="00AD25FE">
      <w:pPr>
        <w:rPr>
          <w:rFonts w:ascii="Arial" w:hAnsi="Arial"/>
        </w:rPr>
      </w:pPr>
    </w:p>
    <w:p w14:paraId="0217D149" w14:textId="77777777" w:rsidR="004E3C4A" w:rsidRPr="00693BA1" w:rsidRDefault="004E3C4A" w:rsidP="00AD25FE">
      <w:pPr>
        <w:rPr>
          <w:rFonts w:ascii="Times New Roman" w:hAnsi="Times New Roman"/>
          <w:vanish/>
          <w:szCs w:val="20"/>
        </w:rPr>
      </w:pPr>
    </w:p>
    <w:sectPr w:rsidR="004E3C4A" w:rsidRPr="00693BA1" w:rsidSect="003B0A11">
      <w:footerReference w:type="default" r:id="rId10"/>
      <w:endnotePr>
        <w:numFmt w:val="decimal"/>
      </w:endnotePr>
      <w:type w:val="continuous"/>
      <w:pgSz w:w="12240" w:h="15840" w:code="1"/>
      <w:pgMar w:top="1008" w:right="720" w:bottom="1008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68AC2" w14:textId="77777777" w:rsidR="00791910" w:rsidRDefault="00791910">
      <w:r>
        <w:separator/>
      </w:r>
    </w:p>
  </w:endnote>
  <w:endnote w:type="continuationSeparator" w:id="0">
    <w:p w14:paraId="14D76116" w14:textId="77777777" w:rsidR="00791910" w:rsidRDefault="0079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80852" w14:textId="560ABA96" w:rsidR="00197113" w:rsidRPr="000E0020" w:rsidRDefault="00197113" w:rsidP="000E0020">
    <w:pPr>
      <w:rPr>
        <w:rFonts w:ascii="Arial" w:hAnsi="Arial" w:cs="Arial"/>
        <w:sz w:val="16"/>
        <w:szCs w:val="16"/>
      </w:rPr>
    </w:pPr>
    <w:r w:rsidRPr="000E0020">
      <w:rPr>
        <w:rFonts w:ascii="Arial" w:hAnsi="Arial" w:cs="Arial"/>
        <w:sz w:val="16"/>
        <w:szCs w:val="16"/>
      </w:rPr>
      <w:t>J</w:t>
    </w:r>
    <w:r w:rsidR="00141151">
      <w:rPr>
        <w:rFonts w:ascii="Arial" w:hAnsi="Arial" w:cs="Arial"/>
        <w:sz w:val="16"/>
        <w:szCs w:val="16"/>
      </w:rPr>
      <w:t>DF 828</w:t>
    </w:r>
    <w:r w:rsidR="00363788">
      <w:rPr>
        <w:rFonts w:ascii="Arial" w:hAnsi="Arial" w:cs="Arial"/>
        <w:sz w:val="16"/>
        <w:szCs w:val="16"/>
      </w:rPr>
      <w:t>SC</w:t>
    </w:r>
    <w:r w:rsidR="00141151">
      <w:rPr>
        <w:rFonts w:ascii="Arial" w:hAnsi="Arial" w:cs="Arial"/>
        <w:sz w:val="16"/>
        <w:szCs w:val="16"/>
      </w:rPr>
      <w:t xml:space="preserve">    </w:t>
    </w:r>
    <w:r w:rsidR="00D2489E">
      <w:rPr>
        <w:rFonts w:ascii="Arial" w:hAnsi="Arial" w:cs="Arial"/>
        <w:sz w:val="16"/>
        <w:szCs w:val="16"/>
      </w:rPr>
      <w:t>R</w:t>
    </w:r>
    <w:r w:rsidR="00A04922">
      <w:rPr>
        <w:rFonts w:ascii="Arial" w:hAnsi="Arial" w:cs="Arial"/>
        <w:sz w:val="16"/>
        <w:szCs w:val="16"/>
      </w:rPr>
      <w:t>1/23</w:t>
    </w:r>
    <w:r w:rsidRPr="000E0020">
      <w:rPr>
        <w:rFonts w:ascii="Arial" w:hAnsi="Arial" w:cs="Arial"/>
        <w:sz w:val="16"/>
        <w:szCs w:val="16"/>
      </w:rPr>
      <w:t xml:space="preserve">   ORDER APPOINTING TEMPORARY GUARDIAN FOR MINOR</w:t>
    </w:r>
    <w:r w:rsidR="0009790E">
      <w:rPr>
        <w:rFonts w:ascii="Arial" w:hAnsi="Arial" w:cs="Arial"/>
        <w:sz w:val="16"/>
        <w:szCs w:val="16"/>
      </w:rPr>
      <w:t xml:space="preserve"> </w:t>
    </w:r>
    <w:r w:rsidR="0009790E" w:rsidRPr="0009790E">
      <w:rPr>
        <w:rFonts w:ascii="Arial" w:hAnsi="Arial" w:cs="Arial"/>
        <w:sz w:val="16"/>
        <w:szCs w:val="16"/>
      </w:rPr>
      <w:t>PURSUANT TO § 15-14-204(4), C.R.S.</w:t>
    </w:r>
    <w:r w:rsidRPr="000E0020">
      <w:rPr>
        <w:rFonts w:ascii="Arial" w:hAnsi="Arial" w:cs="Arial"/>
        <w:sz w:val="16"/>
        <w:szCs w:val="16"/>
      </w:rPr>
      <w:tab/>
      <w:t xml:space="preserve">        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r w:rsidRPr="000E0020">
      <w:rPr>
        <w:rFonts w:ascii="Arial" w:hAnsi="Arial" w:cs="Arial"/>
        <w:sz w:val="16"/>
        <w:szCs w:val="16"/>
      </w:rPr>
      <w:t xml:space="preserve">Page </w:t>
    </w:r>
    <w:r w:rsidRPr="000E0020">
      <w:rPr>
        <w:rFonts w:ascii="Arial" w:hAnsi="Arial" w:cs="Arial"/>
        <w:sz w:val="16"/>
        <w:szCs w:val="16"/>
      </w:rPr>
      <w:fldChar w:fldCharType="begin"/>
    </w:r>
    <w:r w:rsidRPr="000E0020">
      <w:rPr>
        <w:rFonts w:ascii="Arial" w:hAnsi="Arial" w:cs="Arial"/>
        <w:sz w:val="16"/>
        <w:szCs w:val="16"/>
      </w:rPr>
      <w:instrText xml:space="preserve"> PAGE </w:instrText>
    </w:r>
    <w:r w:rsidRPr="000E0020">
      <w:rPr>
        <w:rFonts w:ascii="Arial" w:hAnsi="Arial" w:cs="Arial"/>
        <w:sz w:val="16"/>
        <w:szCs w:val="16"/>
      </w:rPr>
      <w:fldChar w:fldCharType="separate"/>
    </w:r>
    <w:r w:rsidR="003C7E29">
      <w:rPr>
        <w:rFonts w:ascii="Arial" w:hAnsi="Arial" w:cs="Arial"/>
        <w:noProof/>
        <w:sz w:val="16"/>
        <w:szCs w:val="16"/>
      </w:rPr>
      <w:t>2</w:t>
    </w:r>
    <w:r w:rsidRPr="000E0020">
      <w:rPr>
        <w:rFonts w:ascii="Arial" w:hAnsi="Arial" w:cs="Arial"/>
        <w:sz w:val="16"/>
        <w:szCs w:val="16"/>
      </w:rPr>
      <w:fldChar w:fldCharType="end"/>
    </w:r>
    <w:r w:rsidRPr="000E0020">
      <w:rPr>
        <w:rFonts w:ascii="Arial" w:hAnsi="Arial" w:cs="Arial"/>
        <w:sz w:val="16"/>
        <w:szCs w:val="16"/>
      </w:rPr>
      <w:t xml:space="preserve"> of 2</w:t>
    </w:r>
  </w:p>
  <w:p w14:paraId="0A841167" w14:textId="77777777" w:rsidR="00197113" w:rsidRPr="000E0020" w:rsidRDefault="00197113" w:rsidP="000E002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2D6C0" w14:textId="77777777" w:rsidR="00791910" w:rsidRDefault="00791910">
      <w:r>
        <w:separator/>
      </w:r>
    </w:p>
  </w:footnote>
  <w:footnote w:type="continuationSeparator" w:id="0">
    <w:p w14:paraId="082C0DE5" w14:textId="77777777" w:rsidR="00791910" w:rsidRDefault="0079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648071A"/>
    <w:lvl w:ilvl="0">
      <w:numFmt w:val="decimal"/>
      <w:lvlText w:val="*"/>
      <w:lvlJc w:val="left"/>
    </w:lvl>
  </w:abstractNum>
  <w:abstractNum w:abstractNumId="1" w15:restartNumberingAfterBreak="0">
    <w:nsid w:val="002B0D97"/>
    <w:multiLevelType w:val="multilevel"/>
    <w:tmpl w:val="B0AC2CE0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1AF3643"/>
    <w:multiLevelType w:val="hybridMultilevel"/>
    <w:tmpl w:val="4560FE50"/>
    <w:lvl w:ilvl="0" w:tplc="3730B0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27CCD"/>
    <w:multiLevelType w:val="hybridMultilevel"/>
    <w:tmpl w:val="CAA4958A"/>
    <w:lvl w:ilvl="0" w:tplc="3A62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CE9E2F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55D69"/>
    <w:multiLevelType w:val="multilevel"/>
    <w:tmpl w:val="B0AC2CE0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DF06B84"/>
    <w:multiLevelType w:val="hybridMultilevel"/>
    <w:tmpl w:val="CDAE1CE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2894E1E"/>
    <w:multiLevelType w:val="hybridMultilevel"/>
    <w:tmpl w:val="0A2ED196"/>
    <w:lvl w:ilvl="0" w:tplc="1BE0A7C6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sz w:val="28"/>
        <w:szCs w:val="28"/>
      </w:rPr>
    </w:lvl>
    <w:lvl w:ilvl="1" w:tplc="CE9E2F9A">
      <w:start w:val="1"/>
      <w:numFmt w:val="bullet"/>
      <w:lvlText w:val="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b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 w15:restartNumberingAfterBreak="0">
    <w:nsid w:val="14164E85"/>
    <w:multiLevelType w:val="multilevel"/>
    <w:tmpl w:val="B0AC2CE0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1E93204C"/>
    <w:multiLevelType w:val="hybridMultilevel"/>
    <w:tmpl w:val="689EEAA6"/>
    <w:lvl w:ilvl="0" w:tplc="01E034A8">
      <w:numFmt w:val="bullet"/>
      <w:lvlText w:val=""/>
      <w:lvlJc w:val="left"/>
      <w:pPr>
        <w:tabs>
          <w:tab w:val="num" w:pos="867"/>
        </w:tabs>
        <w:ind w:left="867" w:hanging="43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0B44209"/>
    <w:multiLevelType w:val="hybridMultilevel"/>
    <w:tmpl w:val="E7AC740E"/>
    <w:lvl w:ilvl="0" w:tplc="D86C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AB66F9"/>
    <w:multiLevelType w:val="hybridMultilevel"/>
    <w:tmpl w:val="B0AC2CE0"/>
    <w:lvl w:ilvl="0" w:tplc="F154E8C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A7D4294"/>
    <w:multiLevelType w:val="hybridMultilevel"/>
    <w:tmpl w:val="15CCB2C6"/>
    <w:lvl w:ilvl="0" w:tplc="FEF80D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CE9E2F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E1CD7"/>
    <w:multiLevelType w:val="multilevel"/>
    <w:tmpl w:val="385691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B08C1"/>
    <w:multiLevelType w:val="hybridMultilevel"/>
    <w:tmpl w:val="2258F4A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F62D3"/>
    <w:multiLevelType w:val="hybridMultilevel"/>
    <w:tmpl w:val="0C6255EA"/>
    <w:lvl w:ilvl="0" w:tplc="3730B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1D35"/>
    <w:multiLevelType w:val="hybridMultilevel"/>
    <w:tmpl w:val="654A345C"/>
    <w:lvl w:ilvl="0" w:tplc="D86C2E2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6" w15:restartNumberingAfterBreak="0">
    <w:nsid w:val="4DBD0399"/>
    <w:multiLevelType w:val="hybridMultilevel"/>
    <w:tmpl w:val="1C9040A6"/>
    <w:lvl w:ilvl="0" w:tplc="9650126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CE9E2F9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3F6005"/>
    <w:multiLevelType w:val="hybridMultilevel"/>
    <w:tmpl w:val="D0B8D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C4261"/>
    <w:multiLevelType w:val="hybridMultilevel"/>
    <w:tmpl w:val="99E8EB2E"/>
    <w:lvl w:ilvl="0" w:tplc="D86C2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DE0107"/>
    <w:multiLevelType w:val="hybridMultilevel"/>
    <w:tmpl w:val="D6225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3D0210"/>
    <w:multiLevelType w:val="multilevel"/>
    <w:tmpl w:val="B0AC2CE0"/>
    <w:lvl w:ilvl="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1FB6840"/>
    <w:multiLevelType w:val="hybridMultilevel"/>
    <w:tmpl w:val="34ACFB6A"/>
    <w:lvl w:ilvl="0" w:tplc="7CF896A8"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3A000A1"/>
    <w:multiLevelType w:val="hybridMultilevel"/>
    <w:tmpl w:val="B12C6372"/>
    <w:lvl w:ilvl="0" w:tplc="3730B0E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11D3C"/>
    <w:multiLevelType w:val="hybridMultilevel"/>
    <w:tmpl w:val="A4944166"/>
    <w:lvl w:ilvl="0" w:tplc="3C68B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432"/>
        <w:lvlJc w:val="left"/>
        <w:pPr>
          <w:ind w:left="432" w:hanging="432"/>
        </w:pPr>
        <w:rPr>
          <w:rFonts w:ascii="Wingdings" w:hAnsi="Wingdings" w:hint="default"/>
        </w:rPr>
      </w:lvl>
    </w:lvlOverride>
  </w:num>
  <w:num w:numId="2">
    <w:abstractNumId w:val="23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16"/>
  </w:num>
  <w:num w:numId="8">
    <w:abstractNumId w:val="21"/>
  </w:num>
  <w:num w:numId="9">
    <w:abstractNumId w:val="19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10"/>
  </w:num>
  <w:num w:numId="15">
    <w:abstractNumId w:val="18"/>
  </w:num>
  <w:num w:numId="16">
    <w:abstractNumId w:val="15"/>
  </w:num>
  <w:num w:numId="17">
    <w:abstractNumId w:val="7"/>
  </w:num>
  <w:num w:numId="18">
    <w:abstractNumId w:val="4"/>
  </w:num>
  <w:num w:numId="19">
    <w:abstractNumId w:val="1"/>
  </w:num>
  <w:num w:numId="20">
    <w:abstractNumId w:val="20"/>
  </w:num>
  <w:num w:numId="21">
    <w:abstractNumId w:val="17"/>
  </w:num>
  <w:num w:numId="22">
    <w:abstractNumId w:val="13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91"/>
    <w:rsid w:val="000308F7"/>
    <w:rsid w:val="000318F3"/>
    <w:rsid w:val="00040D0F"/>
    <w:rsid w:val="000452A0"/>
    <w:rsid w:val="000717B5"/>
    <w:rsid w:val="00071EF6"/>
    <w:rsid w:val="00072EED"/>
    <w:rsid w:val="000856E6"/>
    <w:rsid w:val="0009790E"/>
    <w:rsid w:val="000C3ED6"/>
    <w:rsid w:val="000C4759"/>
    <w:rsid w:val="000C58D3"/>
    <w:rsid w:val="000D3C98"/>
    <w:rsid w:val="000D4697"/>
    <w:rsid w:val="000D5AE7"/>
    <w:rsid w:val="000D6726"/>
    <w:rsid w:val="000E0020"/>
    <w:rsid w:val="000E490D"/>
    <w:rsid w:val="000E58E3"/>
    <w:rsid w:val="000F0D75"/>
    <w:rsid w:val="00100AD7"/>
    <w:rsid w:val="00105F95"/>
    <w:rsid w:val="00141151"/>
    <w:rsid w:val="00152D38"/>
    <w:rsid w:val="00197113"/>
    <w:rsid w:val="001A53A2"/>
    <w:rsid w:val="001B3BC3"/>
    <w:rsid w:val="001B5214"/>
    <w:rsid w:val="001C1766"/>
    <w:rsid w:val="001C1EB1"/>
    <w:rsid w:val="001C2200"/>
    <w:rsid w:val="001F53FA"/>
    <w:rsid w:val="00210D7B"/>
    <w:rsid w:val="002211A7"/>
    <w:rsid w:val="00227C91"/>
    <w:rsid w:val="002323C2"/>
    <w:rsid w:val="002455C3"/>
    <w:rsid w:val="00245FA9"/>
    <w:rsid w:val="00252002"/>
    <w:rsid w:val="00262A6B"/>
    <w:rsid w:val="00276E87"/>
    <w:rsid w:val="002A4572"/>
    <w:rsid w:val="002C0B29"/>
    <w:rsid w:val="002C219B"/>
    <w:rsid w:val="002C400A"/>
    <w:rsid w:val="002C5E94"/>
    <w:rsid w:val="002C644D"/>
    <w:rsid w:val="002D7546"/>
    <w:rsid w:val="002F151E"/>
    <w:rsid w:val="002F6653"/>
    <w:rsid w:val="00307697"/>
    <w:rsid w:val="00333049"/>
    <w:rsid w:val="00345B58"/>
    <w:rsid w:val="00361136"/>
    <w:rsid w:val="00363788"/>
    <w:rsid w:val="003769FC"/>
    <w:rsid w:val="0038161D"/>
    <w:rsid w:val="0039693F"/>
    <w:rsid w:val="003A5888"/>
    <w:rsid w:val="003B0A11"/>
    <w:rsid w:val="003B31C5"/>
    <w:rsid w:val="003B6E24"/>
    <w:rsid w:val="003C7E29"/>
    <w:rsid w:val="003D2787"/>
    <w:rsid w:val="003E3E30"/>
    <w:rsid w:val="003F4564"/>
    <w:rsid w:val="00432C58"/>
    <w:rsid w:val="00473138"/>
    <w:rsid w:val="004D3D91"/>
    <w:rsid w:val="004D71D9"/>
    <w:rsid w:val="004E3C4A"/>
    <w:rsid w:val="004E544D"/>
    <w:rsid w:val="00522089"/>
    <w:rsid w:val="00535EE8"/>
    <w:rsid w:val="00555327"/>
    <w:rsid w:val="00560AD6"/>
    <w:rsid w:val="00562967"/>
    <w:rsid w:val="00564F95"/>
    <w:rsid w:val="00571A1B"/>
    <w:rsid w:val="005C535C"/>
    <w:rsid w:val="005D1990"/>
    <w:rsid w:val="005D64F5"/>
    <w:rsid w:val="005E0BEC"/>
    <w:rsid w:val="005F0788"/>
    <w:rsid w:val="005F54F0"/>
    <w:rsid w:val="005F6769"/>
    <w:rsid w:val="005F6C9E"/>
    <w:rsid w:val="00612704"/>
    <w:rsid w:val="00633F47"/>
    <w:rsid w:val="00642D54"/>
    <w:rsid w:val="00651FCF"/>
    <w:rsid w:val="00664094"/>
    <w:rsid w:val="00664F49"/>
    <w:rsid w:val="00670A6D"/>
    <w:rsid w:val="00693BA1"/>
    <w:rsid w:val="006A1983"/>
    <w:rsid w:val="006C25C5"/>
    <w:rsid w:val="006E5895"/>
    <w:rsid w:val="00700649"/>
    <w:rsid w:val="007064A2"/>
    <w:rsid w:val="00715507"/>
    <w:rsid w:val="00717677"/>
    <w:rsid w:val="007314E4"/>
    <w:rsid w:val="0073601A"/>
    <w:rsid w:val="00763635"/>
    <w:rsid w:val="007801FC"/>
    <w:rsid w:val="00791910"/>
    <w:rsid w:val="007A3077"/>
    <w:rsid w:val="007C15E3"/>
    <w:rsid w:val="007C3863"/>
    <w:rsid w:val="007C427B"/>
    <w:rsid w:val="007D6346"/>
    <w:rsid w:val="007F121F"/>
    <w:rsid w:val="00810E5A"/>
    <w:rsid w:val="00811C2E"/>
    <w:rsid w:val="008303FA"/>
    <w:rsid w:val="00834861"/>
    <w:rsid w:val="008400E6"/>
    <w:rsid w:val="00853F25"/>
    <w:rsid w:val="0086119F"/>
    <w:rsid w:val="00862CD0"/>
    <w:rsid w:val="00876FAD"/>
    <w:rsid w:val="00885717"/>
    <w:rsid w:val="008A4AC3"/>
    <w:rsid w:val="008A6603"/>
    <w:rsid w:val="008E3CF7"/>
    <w:rsid w:val="008E7A3E"/>
    <w:rsid w:val="00901A30"/>
    <w:rsid w:val="0090307D"/>
    <w:rsid w:val="00912930"/>
    <w:rsid w:val="00934F89"/>
    <w:rsid w:val="00936638"/>
    <w:rsid w:val="009521AF"/>
    <w:rsid w:val="00953D47"/>
    <w:rsid w:val="0095780B"/>
    <w:rsid w:val="00966A70"/>
    <w:rsid w:val="009978BE"/>
    <w:rsid w:val="009B765C"/>
    <w:rsid w:val="009D1378"/>
    <w:rsid w:val="009D153D"/>
    <w:rsid w:val="009E168E"/>
    <w:rsid w:val="00A04922"/>
    <w:rsid w:val="00A3744B"/>
    <w:rsid w:val="00A42FBC"/>
    <w:rsid w:val="00A44ED1"/>
    <w:rsid w:val="00A708D5"/>
    <w:rsid w:val="00AA4B4C"/>
    <w:rsid w:val="00AA6186"/>
    <w:rsid w:val="00AB0ADE"/>
    <w:rsid w:val="00AC623F"/>
    <w:rsid w:val="00AD02A9"/>
    <w:rsid w:val="00AD0CCE"/>
    <w:rsid w:val="00AD25FE"/>
    <w:rsid w:val="00AD6285"/>
    <w:rsid w:val="00AD7768"/>
    <w:rsid w:val="00B15082"/>
    <w:rsid w:val="00B21359"/>
    <w:rsid w:val="00B537A4"/>
    <w:rsid w:val="00B610A0"/>
    <w:rsid w:val="00B631CA"/>
    <w:rsid w:val="00B83902"/>
    <w:rsid w:val="00B84400"/>
    <w:rsid w:val="00BA6F27"/>
    <w:rsid w:val="00BB0039"/>
    <w:rsid w:val="00BC66B7"/>
    <w:rsid w:val="00BD01BB"/>
    <w:rsid w:val="00BD2EB0"/>
    <w:rsid w:val="00BE5A24"/>
    <w:rsid w:val="00C147E9"/>
    <w:rsid w:val="00C4063C"/>
    <w:rsid w:val="00C54DAC"/>
    <w:rsid w:val="00C63498"/>
    <w:rsid w:val="00CB2D06"/>
    <w:rsid w:val="00CB5C0E"/>
    <w:rsid w:val="00CC170C"/>
    <w:rsid w:val="00CD1877"/>
    <w:rsid w:val="00CD3500"/>
    <w:rsid w:val="00CD737D"/>
    <w:rsid w:val="00D222B4"/>
    <w:rsid w:val="00D2489E"/>
    <w:rsid w:val="00D45400"/>
    <w:rsid w:val="00D55CE4"/>
    <w:rsid w:val="00D622E6"/>
    <w:rsid w:val="00D62AEA"/>
    <w:rsid w:val="00D708B3"/>
    <w:rsid w:val="00D9713D"/>
    <w:rsid w:val="00DB3802"/>
    <w:rsid w:val="00DC4EA5"/>
    <w:rsid w:val="00DC5D91"/>
    <w:rsid w:val="00DD6FB2"/>
    <w:rsid w:val="00DE061E"/>
    <w:rsid w:val="00DF7216"/>
    <w:rsid w:val="00E03D42"/>
    <w:rsid w:val="00E136DF"/>
    <w:rsid w:val="00E15FF8"/>
    <w:rsid w:val="00E17B15"/>
    <w:rsid w:val="00E41FED"/>
    <w:rsid w:val="00E63711"/>
    <w:rsid w:val="00E660E2"/>
    <w:rsid w:val="00E81677"/>
    <w:rsid w:val="00E86654"/>
    <w:rsid w:val="00E921D1"/>
    <w:rsid w:val="00EA3813"/>
    <w:rsid w:val="00EA5192"/>
    <w:rsid w:val="00EB67E1"/>
    <w:rsid w:val="00F00A11"/>
    <w:rsid w:val="00F03F83"/>
    <w:rsid w:val="00F13512"/>
    <w:rsid w:val="00F21A83"/>
    <w:rsid w:val="00F22DF4"/>
    <w:rsid w:val="00F2690C"/>
    <w:rsid w:val="00F361DD"/>
    <w:rsid w:val="00F36698"/>
    <w:rsid w:val="00F40E15"/>
    <w:rsid w:val="00F561C2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1D05B8E"/>
  <w15:chartTrackingRefBased/>
  <w15:docId w15:val="{1726C261-08E6-4526-9346-E6DBE90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63711"/>
    <w:pPr>
      <w:keepNext/>
      <w:widowControl/>
      <w:autoSpaceDE/>
      <w:autoSpaceDN/>
      <w:adjustRightInd/>
      <w:ind w:left="1080" w:right="-360"/>
      <w:jc w:val="both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432" w:hanging="43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4F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63711"/>
    <w:pPr>
      <w:widowControl/>
      <w:autoSpaceDE/>
      <w:autoSpaceDN/>
      <w:adjustRightInd/>
    </w:pPr>
    <w:rPr>
      <w:rFonts w:ascii="Arial" w:hAnsi="Arial"/>
      <w:color w:val="000000"/>
      <w:sz w:val="18"/>
      <w:szCs w:val="20"/>
    </w:rPr>
  </w:style>
  <w:style w:type="paragraph" w:styleId="BodyText2">
    <w:name w:val="Body Text 2"/>
    <w:basedOn w:val="Normal"/>
    <w:rsid w:val="000318F3"/>
    <w:pPr>
      <w:widowControl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/>
      <w:autoSpaceDN/>
      <w:adjustRightInd/>
      <w:jc w:val="both"/>
    </w:pPr>
    <w:rPr>
      <w:rFonts w:ascii="Arial" w:hAnsi="Arial"/>
      <w:szCs w:val="20"/>
    </w:rPr>
  </w:style>
  <w:style w:type="table" w:styleId="TableGrid">
    <w:name w:val="Table Grid"/>
    <w:basedOn w:val="TableNormal"/>
    <w:rsid w:val="00AD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B0A11"/>
  </w:style>
  <w:style w:type="paragraph" w:styleId="BodyTextIndent">
    <w:name w:val="Body Text Indent"/>
    <w:basedOn w:val="Normal"/>
    <w:rsid w:val="00670A6D"/>
    <w:pPr>
      <w:widowControl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autoSpaceDE/>
      <w:autoSpaceDN/>
      <w:adjustRightInd/>
      <w:ind w:left="867"/>
      <w:jc w:val="both"/>
    </w:pPr>
    <w:rPr>
      <w:rFonts w:ascii="Arial" w:hAnsi="Arial"/>
      <w:szCs w:val="20"/>
    </w:rPr>
  </w:style>
  <w:style w:type="character" w:styleId="CommentReference">
    <w:name w:val="annotation reference"/>
    <w:rsid w:val="00262A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2A6B"/>
    <w:rPr>
      <w:szCs w:val="20"/>
    </w:rPr>
  </w:style>
  <w:style w:type="character" w:customStyle="1" w:styleId="CommentTextChar">
    <w:name w:val="Comment Text Char"/>
    <w:link w:val="CommentText"/>
    <w:rsid w:val="00262A6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262A6B"/>
    <w:rPr>
      <w:b/>
      <w:bCs/>
    </w:rPr>
  </w:style>
  <w:style w:type="character" w:customStyle="1" w:styleId="CommentSubjectChar">
    <w:name w:val="Comment Subject Char"/>
    <w:link w:val="CommentSubject"/>
    <w:rsid w:val="00262A6B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84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681msg\Local%20Settings\Temporary%20Internet%20Files\OLK47\EMERG%20GD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A3988-541A-483E-B1C3-6784D388CAC8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9B7DFB20-0E3A-4DAC-8467-A8A2020C4A44}"/>
</file>

<file path=customXml/itemProps3.xml><?xml version="1.0" encoding="utf-8"?>
<ds:datastoreItem xmlns:ds="http://schemas.openxmlformats.org/officeDocument/2006/customXml" ds:itemID="{325490A1-A22C-4960-B450-1954FA65F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 GDN</Template>
  <TotalTime>1</TotalTime>
  <Pages>2</Pages>
  <Words>456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¨ District Court   ¨ Denver Probate Court</vt:lpstr>
    </vt:vector>
  </TitlesOfParts>
  <Company>Denver Probate Court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¨ District Court   ¨ Denver Probate Court</dc:title>
  <dc:subject/>
  <dc:creator>b681msg</dc:creator>
  <cp:keywords/>
  <cp:lastModifiedBy>lind, connie</cp:lastModifiedBy>
  <cp:revision>2</cp:revision>
  <cp:lastPrinted>2012-09-14T22:05:00Z</cp:lastPrinted>
  <dcterms:created xsi:type="dcterms:W3CDTF">2022-12-27T17:13:00Z</dcterms:created>
  <dcterms:modified xsi:type="dcterms:W3CDTF">2022-12-27T17:13:00Z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