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86" w:rsidRPr="00BF33A0" w:rsidRDefault="00955796" w:rsidP="00C36086">
      <w:pPr>
        <w:pStyle w:val="Heading1"/>
        <w:jc w:val="center"/>
        <w:rPr>
          <w:sz w:val="24"/>
          <w:szCs w:val="24"/>
        </w:rPr>
      </w:pPr>
      <w:r>
        <w:rPr>
          <w:sz w:val="24"/>
          <w:szCs w:val="24"/>
        </w:rPr>
        <w:t>Minutes</w:t>
      </w:r>
    </w:p>
    <w:p w:rsidR="00C36086" w:rsidRPr="00BF33A0" w:rsidRDefault="00C36086" w:rsidP="00C36086">
      <w:pPr>
        <w:rPr>
          <w:sz w:val="24"/>
          <w:szCs w:val="24"/>
        </w:rPr>
      </w:pPr>
    </w:p>
    <w:p w:rsidR="00C36086" w:rsidRPr="00BF33A0" w:rsidRDefault="00C36086" w:rsidP="00C36086">
      <w:pPr>
        <w:jc w:val="center"/>
        <w:rPr>
          <w:b/>
          <w:sz w:val="24"/>
          <w:szCs w:val="24"/>
        </w:rPr>
      </w:pPr>
      <w:r w:rsidRPr="00BF33A0">
        <w:rPr>
          <w:b/>
          <w:sz w:val="24"/>
          <w:szCs w:val="24"/>
        </w:rPr>
        <w:t>COLORADO SUPREME COURT</w:t>
      </w:r>
    </w:p>
    <w:p w:rsidR="00C36086" w:rsidRPr="00BF33A0" w:rsidRDefault="004653D9" w:rsidP="00C36086">
      <w:pPr>
        <w:jc w:val="center"/>
        <w:rPr>
          <w:b/>
          <w:sz w:val="24"/>
          <w:szCs w:val="24"/>
        </w:rPr>
      </w:pPr>
      <w:r>
        <w:rPr>
          <w:b/>
          <w:sz w:val="24"/>
          <w:szCs w:val="24"/>
        </w:rPr>
        <w:t>WATER COURT COMMITTEE</w:t>
      </w:r>
    </w:p>
    <w:p w:rsidR="00C36086" w:rsidRPr="00BF33A0" w:rsidRDefault="00C36086" w:rsidP="00C36086">
      <w:pPr>
        <w:rPr>
          <w:b/>
          <w:sz w:val="24"/>
          <w:szCs w:val="24"/>
        </w:rPr>
      </w:pPr>
    </w:p>
    <w:p w:rsidR="00C36086" w:rsidRPr="00BF33A0" w:rsidRDefault="001442F7" w:rsidP="00C36086">
      <w:pPr>
        <w:jc w:val="center"/>
        <w:rPr>
          <w:sz w:val="24"/>
          <w:szCs w:val="24"/>
        </w:rPr>
      </w:pPr>
      <w:r>
        <w:rPr>
          <w:sz w:val="24"/>
          <w:szCs w:val="24"/>
        </w:rPr>
        <w:t>Thursday</w:t>
      </w:r>
      <w:r w:rsidR="00C36086" w:rsidRPr="00BF33A0">
        <w:rPr>
          <w:sz w:val="24"/>
          <w:szCs w:val="24"/>
        </w:rPr>
        <w:t xml:space="preserve">, </w:t>
      </w:r>
      <w:r>
        <w:rPr>
          <w:sz w:val="24"/>
          <w:szCs w:val="24"/>
        </w:rPr>
        <w:t>October 24</w:t>
      </w:r>
      <w:r w:rsidR="003F0D3F">
        <w:rPr>
          <w:sz w:val="24"/>
          <w:szCs w:val="24"/>
        </w:rPr>
        <w:t>, 201</w:t>
      </w:r>
      <w:r w:rsidR="00DF6614">
        <w:rPr>
          <w:sz w:val="24"/>
          <w:szCs w:val="24"/>
        </w:rPr>
        <w:t>9</w:t>
      </w:r>
      <w:r w:rsidR="00C57C7C">
        <w:rPr>
          <w:sz w:val="24"/>
          <w:szCs w:val="24"/>
        </w:rPr>
        <w:t>, 1:3</w:t>
      </w:r>
      <w:r w:rsidR="00C36086" w:rsidRPr="00BF33A0">
        <w:rPr>
          <w:sz w:val="24"/>
          <w:szCs w:val="24"/>
        </w:rPr>
        <w:t>0 p.m.</w:t>
      </w:r>
    </w:p>
    <w:p w:rsidR="00C36086" w:rsidRPr="00BF33A0" w:rsidRDefault="00C36086" w:rsidP="00C36086">
      <w:pPr>
        <w:jc w:val="center"/>
        <w:rPr>
          <w:sz w:val="24"/>
          <w:szCs w:val="24"/>
        </w:rPr>
      </w:pPr>
      <w:r w:rsidRPr="00BF33A0">
        <w:rPr>
          <w:sz w:val="24"/>
          <w:szCs w:val="24"/>
        </w:rPr>
        <w:t xml:space="preserve">Ralph L. </w:t>
      </w:r>
      <w:proofErr w:type="spellStart"/>
      <w:r w:rsidRPr="00BF33A0">
        <w:rPr>
          <w:sz w:val="24"/>
          <w:szCs w:val="24"/>
        </w:rPr>
        <w:t>Carr</w:t>
      </w:r>
      <w:proofErr w:type="spellEnd"/>
      <w:r w:rsidRPr="00BF33A0">
        <w:rPr>
          <w:sz w:val="24"/>
          <w:szCs w:val="24"/>
        </w:rPr>
        <w:t xml:space="preserve"> Colorado Judicial Center </w:t>
      </w:r>
    </w:p>
    <w:p w:rsidR="00C36086" w:rsidRPr="00BF33A0" w:rsidRDefault="00C36086" w:rsidP="00C36086">
      <w:pPr>
        <w:jc w:val="center"/>
        <w:rPr>
          <w:sz w:val="24"/>
          <w:szCs w:val="24"/>
        </w:rPr>
      </w:pPr>
      <w:r w:rsidRPr="00BF33A0">
        <w:rPr>
          <w:sz w:val="24"/>
          <w:szCs w:val="24"/>
        </w:rPr>
        <w:t>2 E.14</w:t>
      </w:r>
      <w:r w:rsidRPr="00BF33A0">
        <w:rPr>
          <w:sz w:val="24"/>
          <w:szCs w:val="24"/>
          <w:vertAlign w:val="superscript"/>
        </w:rPr>
        <w:t>th</w:t>
      </w:r>
      <w:r w:rsidRPr="00BF33A0">
        <w:rPr>
          <w:sz w:val="24"/>
          <w:szCs w:val="24"/>
        </w:rPr>
        <w:t xml:space="preserve"> Ave., Denver CO 80203</w:t>
      </w:r>
    </w:p>
    <w:p w:rsidR="00C36086" w:rsidRPr="00BF33A0" w:rsidRDefault="001442F7" w:rsidP="00C36086">
      <w:pPr>
        <w:jc w:val="center"/>
        <w:rPr>
          <w:sz w:val="24"/>
          <w:szCs w:val="24"/>
        </w:rPr>
      </w:pPr>
      <w:r>
        <w:rPr>
          <w:sz w:val="24"/>
          <w:szCs w:val="24"/>
        </w:rPr>
        <w:t>Fourth Floor</w:t>
      </w:r>
      <w:r w:rsidR="00C36086" w:rsidRPr="00BF33A0">
        <w:rPr>
          <w:sz w:val="24"/>
          <w:szCs w:val="24"/>
        </w:rPr>
        <w:t xml:space="preserve">, </w:t>
      </w:r>
      <w:r>
        <w:rPr>
          <w:sz w:val="24"/>
          <w:szCs w:val="24"/>
        </w:rPr>
        <w:t>Supreme Court</w:t>
      </w:r>
      <w:r w:rsidR="004653D9">
        <w:rPr>
          <w:sz w:val="24"/>
          <w:szCs w:val="24"/>
        </w:rPr>
        <w:t xml:space="preserve"> Conference Room</w:t>
      </w:r>
    </w:p>
    <w:p w:rsidR="003E39DA" w:rsidRDefault="003E39DA" w:rsidP="003E39DA">
      <w:pPr>
        <w:rPr>
          <w:sz w:val="24"/>
          <w:szCs w:val="24"/>
        </w:rPr>
      </w:pPr>
    </w:p>
    <w:p w:rsidR="003E39DA" w:rsidRDefault="003E39DA" w:rsidP="003E39DA">
      <w:pPr>
        <w:rPr>
          <w:sz w:val="24"/>
          <w:szCs w:val="24"/>
        </w:rPr>
      </w:pPr>
    </w:p>
    <w:p w:rsidR="003E39DA" w:rsidRDefault="003E39DA" w:rsidP="003E39DA">
      <w:pPr>
        <w:rPr>
          <w:sz w:val="24"/>
          <w:szCs w:val="24"/>
        </w:rPr>
      </w:pPr>
    </w:p>
    <w:p w:rsidR="003E39DA" w:rsidRDefault="003E39DA" w:rsidP="003E39DA">
      <w:pPr>
        <w:rPr>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Excused</w:t>
            </w: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Monica Márquez, Chair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(Ret.) Gregory Hobbs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Judge (Ret.) John Kuenhold </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Judge (Ret.) Thomas Ossola</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John Cowan</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Nicolas Sarmiento</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spacing w:line="276" w:lineRule="auto"/>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Susan Ryan</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spacing w:line="276" w:lineRule="auto"/>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Holly </w:t>
            </w:r>
            <w:proofErr w:type="spellStart"/>
            <w:r>
              <w:rPr>
                <w:rFonts w:ascii="Times New Roman" w:hAnsi="Times New Roman" w:cs="Times New Roman"/>
                <w:sz w:val="24"/>
                <w:szCs w:val="24"/>
              </w:rPr>
              <w:t>Strablizky</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Amy Beatie</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AF634D" w:rsidRDefault="003252BE" w:rsidP="003252BE">
            <w:pPr>
              <w:spacing w:line="276" w:lineRule="auto"/>
              <w:jc w:val="center"/>
              <w:rPr>
                <w:sz w:val="22"/>
                <w:szCs w:val="22"/>
              </w:rPr>
            </w:pPr>
            <w:r>
              <w:rPr>
                <w:sz w:val="22"/>
                <w:szCs w:val="22"/>
              </w:rPr>
              <w:t>X</w:t>
            </w: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Kevin Rein</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Erin Light</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Craig </w:t>
            </w:r>
            <w:proofErr w:type="spellStart"/>
            <w:r>
              <w:rPr>
                <w:rFonts w:ascii="Times New Roman" w:hAnsi="Times New Roman" w:cs="Times New Roman"/>
                <w:sz w:val="24"/>
                <w:szCs w:val="24"/>
              </w:rPr>
              <w:t>Cotten</w:t>
            </w:r>
            <w:proofErr w:type="spellEnd"/>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Kaylea</w:t>
            </w:r>
            <w:proofErr w:type="spellEnd"/>
            <w:r>
              <w:rPr>
                <w:rFonts w:ascii="Times New Roman" w:hAnsi="Times New Roman" w:cs="Times New Roman"/>
                <w:sz w:val="24"/>
                <w:szCs w:val="24"/>
              </w:rPr>
              <w:t xml:space="preserve"> White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Clements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AF634D" w:rsidRDefault="003252BE"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Jennifer Ashworth</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Hamilton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AF634D" w:rsidRDefault="003252BE" w:rsidP="004E116B">
            <w:pPr>
              <w:spacing w:line="276" w:lineRule="auto"/>
              <w:jc w:val="center"/>
              <w:rPr>
                <w:sz w:val="22"/>
                <w:szCs w:val="22"/>
              </w:rPr>
            </w:pPr>
            <w:r>
              <w:rPr>
                <w:sz w:val="22"/>
                <w:szCs w:val="22"/>
              </w:rPr>
              <w:t>X</w:t>
            </w: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Hermundstad</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Andy Jones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3252BE" w:rsidP="004E116B">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Ampe</w:t>
            </w:r>
            <w:proofErr w:type="spellEnd"/>
          </w:p>
        </w:tc>
        <w:tc>
          <w:tcPr>
            <w:tcW w:w="1260" w:type="dxa"/>
            <w:tcBorders>
              <w:top w:val="single" w:sz="6" w:space="0" w:color="auto"/>
              <w:left w:val="single" w:sz="6" w:space="0" w:color="auto"/>
              <w:bottom w:val="single" w:sz="6" w:space="0" w:color="auto"/>
              <w:right w:val="single" w:sz="6" w:space="0" w:color="auto"/>
            </w:tcBorders>
            <w:hideMark/>
          </w:tcPr>
          <w:p w:rsidR="00AF634D" w:rsidRDefault="003252BE" w:rsidP="004E116B">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Jim Witwer</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w:t>
            </w:r>
            <w:proofErr w:type="spellStart"/>
            <w:r>
              <w:rPr>
                <w:rFonts w:ascii="Times New Roman" w:hAnsi="Times New Roman" w:cs="Times New Roman"/>
                <w:sz w:val="24"/>
                <w:szCs w:val="24"/>
              </w:rPr>
              <w:t>Sinor</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F634D" w:rsidTr="004E116B">
        <w:tc>
          <w:tcPr>
            <w:tcW w:w="5238" w:type="dxa"/>
            <w:tcBorders>
              <w:top w:val="single" w:sz="6" w:space="0" w:color="auto"/>
              <w:left w:val="single" w:sz="6" w:space="0" w:color="auto"/>
              <w:bottom w:val="single" w:sz="6" w:space="0" w:color="auto"/>
              <w:right w:val="single" w:sz="6" w:space="0" w:color="auto"/>
            </w:tcBorders>
          </w:tcPr>
          <w:p w:rsidR="00AF634D" w:rsidRPr="007D6FA4" w:rsidRDefault="00AF634D" w:rsidP="004E116B">
            <w:pPr>
              <w:pStyle w:val="NoSpacing"/>
              <w:spacing w:line="276" w:lineRule="auto"/>
              <w:rPr>
                <w:rFonts w:ascii="Times New Roman" w:hAnsi="Times New Roman" w:cs="Times New Roman"/>
                <w:sz w:val="24"/>
                <w:szCs w:val="24"/>
              </w:rPr>
            </w:pPr>
            <w:r w:rsidRPr="007D6FA4">
              <w:rPr>
                <w:rFonts w:ascii="Times New Roman" w:hAnsi="Times New Roman" w:cs="Times New Roman"/>
                <w:sz w:val="24"/>
                <w:szCs w:val="24"/>
              </w:rPr>
              <w:t>Chris Geiger</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F634D" w:rsidRDefault="003252BE"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F634D" w:rsidTr="004E116B">
        <w:tc>
          <w:tcPr>
            <w:tcW w:w="5238" w:type="dxa"/>
            <w:tcBorders>
              <w:top w:val="single" w:sz="6" w:space="0" w:color="auto"/>
              <w:left w:val="single" w:sz="6" w:space="0" w:color="auto"/>
              <w:bottom w:val="single" w:sz="6" w:space="0" w:color="auto"/>
              <w:right w:val="single" w:sz="6" w:space="0" w:color="auto"/>
            </w:tcBorders>
          </w:tcPr>
          <w:p w:rsidR="00AF634D" w:rsidRPr="007D6FA4"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Emily Hunt</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F634D" w:rsidTr="004E116B">
        <w:tc>
          <w:tcPr>
            <w:tcW w:w="5238"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Sean Cronin</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3252BE" w:rsidTr="004E116B">
        <w:tc>
          <w:tcPr>
            <w:tcW w:w="5238" w:type="dxa"/>
            <w:tcBorders>
              <w:top w:val="single" w:sz="6" w:space="0" w:color="auto"/>
              <w:left w:val="single" w:sz="6" w:space="0" w:color="auto"/>
              <w:bottom w:val="single" w:sz="6" w:space="0" w:color="auto"/>
              <w:right w:val="single" w:sz="6" w:space="0" w:color="auto"/>
            </w:tcBorders>
          </w:tcPr>
          <w:p w:rsidR="003252BE" w:rsidRDefault="003252BE"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Kara </w:t>
            </w:r>
            <w:proofErr w:type="spellStart"/>
            <w:r>
              <w:rPr>
                <w:rFonts w:ascii="Times New Roman" w:hAnsi="Times New Roman" w:cs="Times New Roman"/>
                <w:sz w:val="24"/>
                <w:szCs w:val="24"/>
              </w:rPr>
              <w:t>Godbehere</w:t>
            </w:r>
            <w:proofErr w:type="spellEnd"/>
          </w:p>
        </w:tc>
        <w:tc>
          <w:tcPr>
            <w:tcW w:w="1260" w:type="dxa"/>
            <w:tcBorders>
              <w:top w:val="single" w:sz="6" w:space="0" w:color="auto"/>
              <w:left w:val="single" w:sz="6" w:space="0" w:color="auto"/>
              <w:bottom w:val="single" w:sz="6" w:space="0" w:color="auto"/>
              <w:right w:val="single" w:sz="6" w:space="0" w:color="auto"/>
            </w:tcBorders>
          </w:tcPr>
          <w:p w:rsidR="003252BE" w:rsidRDefault="003252BE"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3252BE" w:rsidRDefault="003252BE" w:rsidP="004E116B">
            <w:pPr>
              <w:pStyle w:val="NoSpacing"/>
              <w:spacing w:line="276" w:lineRule="auto"/>
              <w:jc w:val="center"/>
              <w:rPr>
                <w:rFonts w:ascii="Times New Roman" w:hAnsi="Times New Roman" w:cs="Times New Roman"/>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r>
      <w:tr w:rsidR="00AF634D" w:rsidTr="004E116B">
        <w:tc>
          <w:tcPr>
            <w:tcW w:w="5238"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Andrew Rottman </w:t>
            </w:r>
          </w:p>
        </w:tc>
        <w:tc>
          <w:tcPr>
            <w:tcW w:w="1260" w:type="dxa"/>
            <w:tcBorders>
              <w:top w:val="single" w:sz="6" w:space="0" w:color="auto"/>
              <w:left w:val="single" w:sz="6" w:space="0" w:color="auto"/>
              <w:bottom w:val="single" w:sz="6" w:space="0" w:color="auto"/>
              <w:right w:val="single" w:sz="6" w:space="0" w:color="auto"/>
            </w:tcBorders>
            <w:hideMark/>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AF634D" w:rsidRDefault="00AF634D" w:rsidP="004E116B">
            <w:pPr>
              <w:spacing w:line="276" w:lineRule="auto"/>
              <w:rPr>
                <w:sz w:val="22"/>
                <w:szCs w:val="22"/>
              </w:rPr>
            </w:pPr>
          </w:p>
        </w:tc>
      </w:tr>
      <w:tr w:rsidR="00AF634D" w:rsidTr="004E116B">
        <w:tc>
          <w:tcPr>
            <w:tcW w:w="5238"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Veronique Van Gheem</w:t>
            </w:r>
          </w:p>
        </w:tc>
        <w:tc>
          <w:tcPr>
            <w:tcW w:w="126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AF634D" w:rsidRDefault="00AF634D" w:rsidP="004E116B">
            <w:pPr>
              <w:pStyle w:val="NoSpacing"/>
              <w:spacing w:line="276" w:lineRule="auto"/>
              <w:jc w:val="center"/>
              <w:rPr>
                <w:rFonts w:ascii="Times New Roman" w:hAnsi="Times New Roman" w:cs="Times New Roman"/>
                <w:sz w:val="24"/>
                <w:szCs w:val="24"/>
              </w:rPr>
            </w:pPr>
          </w:p>
        </w:tc>
      </w:tr>
    </w:tbl>
    <w:p w:rsidR="003E39DA" w:rsidRDefault="003E39DA" w:rsidP="003E39DA">
      <w:pPr>
        <w:rPr>
          <w:sz w:val="24"/>
          <w:szCs w:val="24"/>
        </w:rPr>
      </w:pPr>
    </w:p>
    <w:p w:rsidR="003E39DA" w:rsidRDefault="003252BE" w:rsidP="003E39DA">
      <w:pPr>
        <w:rPr>
          <w:sz w:val="24"/>
          <w:szCs w:val="24"/>
        </w:rPr>
      </w:pPr>
      <w:proofErr w:type="gramStart"/>
      <w:r>
        <w:rPr>
          <w:sz w:val="24"/>
          <w:szCs w:val="24"/>
        </w:rPr>
        <w:t>Also</w:t>
      </w:r>
      <w:proofErr w:type="gramEnd"/>
      <w:r>
        <w:rPr>
          <w:sz w:val="24"/>
          <w:szCs w:val="24"/>
        </w:rPr>
        <w:t xml:space="preserve"> Present: Paul Benington</w:t>
      </w:r>
    </w:p>
    <w:p w:rsidR="003252BE" w:rsidRDefault="003252BE" w:rsidP="003E39DA">
      <w:pPr>
        <w:rPr>
          <w:sz w:val="24"/>
          <w:szCs w:val="24"/>
        </w:rPr>
      </w:pPr>
    </w:p>
    <w:p w:rsidR="003252BE" w:rsidRPr="003E39DA" w:rsidRDefault="003252BE" w:rsidP="003E39DA">
      <w:pPr>
        <w:rPr>
          <w:sz w:val="24"/>
          <w:szCs w:val="24"/>
        </w:rPr>
      </w:pPr>
    </w:p>
    <w:p w:rsidR="00C36086" w:rsidRPr="00FE1E33" w:rsidRDefault="00C36086" w:rsidP="002B7819">
      <w:pPr>
        <w:numPr>
          <w:ilvl w:val="0"/>
          <w:numId w:val="1"/>
        </w:numPr>
        <w:tabs>
          <w:tab w:val="clear" w:pos="720"/>
          <w:tab w:val="num" w:pos="1440"/>
        </w:tabs>
        <w:rPr>
          <w:b/>
          <w:sz w:val="24"/>
          <w:szCs w:val="24"/>
        </w:rPr>
      </w:pPr>
      <w:r w:rsidRPr="00FE1E33">
        <w:rPr>
          <w:b/>
          <w:sz w:val="24"/>
          <w:szCs w:val="24"/>
        </w:rPr>
        <w:t>Call to Order</w:t>
      </w:r>
    </w:p>
    <w:p w:rsidR="00C36086" w:rsidRPr="00BF33A0" w:rsidRDefault="00C36086" w:rsidP="00C36086">
      <w:pPr>
        <w:rPr>
          <w:sz w:val="24"/>
          <w:szCs w:val="24"/>
        </w:rPr>
      </w:pPr>
    </w:p>
    <w:p w:rsidR="00C36086" w:rsidRPr="00FE1E33" w:rsidRDefault="004653D9" w:rsidP="00C36086">
      <w:pPr>
        <w:numPr>
          <w:ilvl w:val="0"/>
          <w:numId w:val="1"/>
        </w:numPr>
        <w:rPr>
          <w:b/>
          <w:sz w:val="24"/>
          <w:szCs w:val="24"/>
        </w:rPr>
      </w:pPr>
      <w:r w:rsidRPr="00FE1E33">
        <w:rPr>
          <w:b/>
          <w:sz w:val="24"/>
          <w:szCs w:val="24"/>
        </w:rPr>
        <w:t>Welcome and Introductions</w:t>
      </w:r>
      <w:r w:rsidR="00C36086" w:rsidRPr="00FE1E33">
        <w:rPr>
          <w:b/>
          <w:sz w:val="24"/>
          <w:szCs w:val="24"/>
        </w:rPr>
        <w:t xml:space="preserve"> </w:t>
      </w:r>
    </w:p>
    <w:p w:rsidR="00C57C7C" w:rsidRDefault="00C57C7C" w:rsidP="00C57C7C">
      <w:pPr>
        <w:pStyle w:val="ListParagraph"/>
        <w:rPr>
          <w:sz w:val="24"/>
          <w:szCs w:val="24"/>
        </w:rPr>
      </w:pPr>
    </w:p>
    <w:p w:rsidR="00C57C7C" w:rsidRPr="00FE1E33" w:rsidRDefault="00C57C7C" w:rsidP="002B7819">
      <w:pPr>
        <w:numPr>
          <w:ilvl w:val="0"/>
          <w:numId w:val="1"/>
        </w:numPr>
        <w:tabs>
          <w:tab w:val="clear" w:pos="720"/>
          <w:tab w:val="num" w:pos="1440"/>
        </w:tabs>
        <w:rPr>
          <w:b/>
          <w:sz w:val="24"/>
          <w:szCs w:val="24"/>
        </w:rPr>
      </w:pPr>
      <w:r w:rsidRPr="00FE1E33">
        <w:rPr>
          <w:b/>
          <w:sz w:val="24"/>
          <w:szCs w:val="24"/>
        </w:rPr>
        <w:t xml:space="preserve">Approval of Minutes </w:t>
      </w:r>
    </w:p>
    <w:p w:rsidR="00233EB5" w:rsidRDefault="00233EB5" w:rsidP="00233EB5">
      <w:pPr>
        <w:pStyle w:val="ListParagraph"/>
        <w:rPr>
          <w:sz w:val="24"/>
          <w:szCs w:val="24"/>
        </w:rPr>
      </w:pPr>
    </w:p>
    <w:p w:rsidR="00233EB5" w:rsidRPr="00BF33A0" w:rsidRDefault="00281CCE" w:rsidP="00233EB5">
      <w:pPr>
        <w:rPr>
          <w:sz w:val="24"/>
          <w:szCs w:val="24"/>
        </w:rPr>
      </w:pPr>
      <w:r>
        <w:rPr>
          <w:sz w:val="24"/>
          <w:szCs w:val="24"/>
        </w:rPr>
        <w:t>The Committee approved the 4/19/2019 Minutes with minor changes.</w:t>
      </w:r>
    </w:p>
    <w:p w:rsidR="00C57C7C" w:rsidRPr="00C57C7C" w:rsidRDefault="00C57C7C" w:rsidP="00C57C7C"/>
    <w:p w:rsidR="00C57C7C" w:rsidRPr="00FE1E33" w:rsidRDefault="00C57C7C" w:rsidP="002B7819">
      <w:pPr>
        <w:pStyle w:val="Heading4"/>
        <w:tabs>
          <w:tab w:val="clear" w:pos="720"/>
          <w:tab w:val="num" w:pos="1440"/>
        </w:tabs>
        <w:rPr>
          <w:b/>
          <w:szCs w:val="24"/>
        </w:rPr>
      </w:pPr>
      <w:r w:rsidRPr="00FE1E33">
        <w:rPr>
          <w:b/>
          <w:szCs w:val="24"/>
        </w:rPr>
        <w:t xml:space="preserve">Report </w:t>
      </w:r>
      <w:r w:rsidR="00923F18" w:rsidRPr="00FE1E33">
        <w:rPr>
          <w:b/>
          <w:szCs w:val="24"/>
        </w:rPr>
        <w:t>from Education Subcommittee</w:t>
      </w:r>
      <w:r w:rsidRPr="00FE1E33">
        <w:rPr>
          <w:b/>
          <w:szCs w:val="24"/>
        </w:rPr>
        <w:t xml:space="preserve"> </w:t>
      </w:r>
    </w:p>
    <w:p w:rsidR="000F2174" w:rsidRDefault="000F2174" w:rsidP="000F2174"/>
    <w:p w:rsidR="000F2174" w:rsidRPr="00FE1E33" w:rsidRDefault="000808D0" w:rsidP="000F2174">
      <w:pPr>
        <w:rPr>
          <w:sz w:val="24"/>
          <w:szCs w:val="24"/>
        </w:rPr>
      </w:pPr>
      <w:r w:rsidRPr="00FE1E33">
        <w:rPr>
          <w:sz w:val="24"/>
          <w:szCs w:val="24"/>
        </w:rPr>
        <w:t xml:space="preserve">Jennifer Ashworth report that 83 attorneys attended the </w:t>
      </w:r>
      <w:r w:rsidR="000F2174" w:rsidRPr="00FE1E33">
        <w:rPr>
          <w:sz w:val="24"/>
          <w:szCs w:val="24"/>
        </w:rPr>
        <w:t>October 11 CLE</w:t>
      </w:r>
      <w:r w:rsidR="00786987" w:rsidRPr="00FE1E33">
        <w:rPr>
          <w:sz w:val="24"/>
          <w:szCs w:val="24"/>
        </w:rPr>
        <w:t>, which</w:t>
      </w:r>
      <w:r w:rsidRPr="00FE1E33">
        <w:rPr>
          <w:sz w:val="24"/>
          <w:szCs w:val="24"/>
        </w:rPr>
        <w:t xml:space="preserve"> f</w:t>
      </w:r>
      <w:r w:rsidR="000F2174" w:rsidRPr="00FE1E33">
        <w:rPr>
          <w:sz w:val="24"/>
          <w:szCs w:val="24"/>
        </w:rPr>
        <w:t xml:space="preserve">ocused on water court procedures.  </w:t>
      </w:r>
      <w:r w:rsidRPr="00FE1E33">
        <w:rPr>
          <w:sz w:val="24"/>
          <w:szCs w:val="24"/>
        </w:rPr>
        <w:t xml:space="preserve">The CLE Subcommittee received positive feedback, and </w:t>
      </w:r>
      <w:r w:rsidR="000F2174" w:rsidRPr="00FE1E33">
        <w:rPr>
          <w:sz w:val="24"/>
          <w:szCs w:val="24"/>
        </w:rPr>
        <w:t>attorneys</w:t>
      </w:r>
      <w:r w:rsidRPr="00FE1E33">
        <w:rPr>
          <w:sz w:val="24"/>
          <w:szCs w:val="24"/>
        </w:rPr>
        <w:t xml:space="preserve"> indicated they</w:t>
      </w:r>
      <w:r w:rsidR="000F2174" w:rsidRPr="00FE1E33">
        <w:rPr>
          <w:sz w:val="24"/>
          <w:szCs w:val="24"/>
        </w:rPr>
        <w:t xml:space="preserve"> want more practical CLEs like </w:t>
      </w:r>
      <w:r w:rsidRPr="00FE1E33">
        <w:rPr>
          <w:sz w:val="24"/>
          <w:szCs w:val="24"/>
        </w:rPr>
        <w:t>this one</w:t>
      </w:r>
      <w:r w:rsidR="00786987" w:rsidRPr="00FE1E33">
        <w:rPr>
          <w:sz w:val="24"/>
          <w:szCs w:val="24"/>
        </w:rPr>
        <w:t xml:space="preserve"> as well as </w:t>
      </w:r>
      <w:r w:rsidRPr="00FE1E33">
        <w:rPr>
          <w:sz w:val="24"/>
          <w:szCs w:val="24"/>
        </w:rPr>
        <w:t>more ethics credit</w:t>
      </w:r>
      <w:r w:rsidR="000F2174" w:rsidRPr="00FE1E33">
        <w:rPr>
          <w:sz w:val="24"/>
          <w:szCs w:val="24"/>
        </w:rPr>
        <w:t>.</w:t>
      </w:r>
    </w:p>
    <w:p w:rsidR="000F2174" w:rsidRPr="00FE1E33" w:rsidRDefault="000F2174" w:rsidP="000F2174">
      <w:pPr>
        <w:rPr>
          <w:sz w:val="24"/>
          <w:szCs w:val="24"/>
        </w:rPr>
      </w:pPr>
    </w:p>
    <w:p w:rsidR="000F2174" w:rsidRPr="00FE1E33" w:rsidRDefault="000808D0" w:rsidP="000F2174">
      <w:pPr>
        <w:rPr>
          <w:sz w:val="24"/>
          <w:szCs w:val="24"/>
        </w:rPr>
      </w:pPr>
      <w:r w:rsidRPr="00FE1E33">
        <w:rPr>
          <w:sz w:val="24"/>
          <w:szCs w:val="24"/>
        </w:rPr>
        <w:t>The next CLE will be on</w:t>
      </w:r>
      <w:r w:rsidR="000F2174" w:rsidRPr="00FE1E33">
        <w:rPr>
          <w:sz w:val="24"/>
          <w:szCs w:val="24"/>
        </w:rPr>
        <w:t xml:space="preserve"> May 8</w:t>
      </w:r>
      <w:r w:rsidRPr="00FE1E33">
        <w:rPr>
          <w:sz w:val="24"/>
          <w:szCs w:val="24"/>
        </w:rPr>
        <w:t xml:space="preserve">, 2020.  The CLE Subcommittee will start putting together the agenda in November.  Justice Hobbs asked about a CLE program on conducting a water trial.  Ms. Ashworth </w:t>
      </w:r>
      <w:r w:rsidR="008352C9" w:rsidRPr="00FE1E33">
        <w:rPr>
          <w:sz w:val="24"/>
          <w:szCs w:val="24"/>
        </w:rPr>
        <w:t>agreed to consider that proposal in developing the program</w:t>
      </w:r>
      <w:r w:rsidR="000F2174" w:rsidRPr="00FE1E33">
        <w:rPr>
          <w:sz w:val="24"/>
          <w:szCs w:val="24"/>
        </w:rPr>
        <w:t xml:space="preserve">.  </w:t>
      </w:r>
    </w:p>
    <w:p w:rsidR="00361076" w:rsidRPr="00FE1E33" w:rsidRDefault="00361076" w:rsidP="00361076">
      <w:pPr>
        <w:rPr>
          <w:sz w:val="24"/>
          <w:szCs w:val="24"/>
        </w:rPr>
      </w:pPr>
    </w:p>
    <w:p w:rsidR="009D23AD" w:rsidRPr="00FE1E33" w:rsidRDefault="00C57D98" w:rsidP="009D23AD">
      <w:pPr>
        <w:pStyle w:val="Heading4"/>
        <w:rPr>
          <w:b/>
          <w:szCs w:val="24"/>
        </w:rPr>
      </w:pPr>
      <w:r w:rsidRPr="00FE1E33">
        <w:rPr>
          <w:b/>
          <w:szCs w:val="24"/>
        </w:rPr>
        <w:t>C.R.C.P. Applicability to “Water Law” Cases</w:t>
      </w:r>
      <w:r w:rsidR="00244070" w:rsidRPr="00FE1E33">
        <w:rPr>
          <w:b/>
          <w:szCs w:val="24"/>
        </w:rPr>
        <w:t xml:space="preserve"> </w:t>
      </w:r>
    </w:p>
    <w:p w:rsidR="000F2174" w:rsidRPr="00FE1E33" w:rsidRDefault="000F2174" w:rsidP="000F2174">
      <w:pPr>
        <w:rPr>
          <w:sz w:val="24"/>
          <w:szCs w:val="24"/>
        </w:rPr>
      </w:pPr>
    </w:p>
    <w:p w:rsidR="000F2174" w:rsidRPr="00FE1E33" w:rsidRDefault="000F2174" w:rsidP="000F2174">
      <w:pPr>
        <w:rPr>
          <w:sz w:val="24"/>
          <w:szCs w:val="24"/>
        </w:rPr>
      </w:pPr>
      <w:r w:rsidRPr="00FE1E33">
        <w:rPr>
          <w:sz w:val="24"/>
          <w:szCs w:val="24"/>
        </w:rPr>
        <w:t xml:space="preserve">Paul Benington </w:t>
      </w:r>
      <w:r w:rsidR="008352C9" w:rsidRPr="00FE1E33">
        <w:rPr>
          <w:sz w:val="24"/>
          <w:szCs w:val="24"/>
        </w:rPr>
        <w:t>reported that he</w:t>
      </w:r>
      <w:r w:rsidRPr="00FE1E33">
        <w:rPr>
          <w:sz w:val="24"/>
          <w:szCs w:val="24"/>
        </w:rPr>
        <w:t xml:space="preserve"> circulated </w:t>
      </w:r>
      <w:r w:rsidR="008352C9" w:rsidRPr="00FE1E33">
        <w:rPr>
          <w:sz w:val="24"/>
          <w:szCs w:val="24"/>
        </w:rPr>
        <w:t xml:space="preserve">a memo </w:t>
      </w:r>
      <w:r w:rsidR="00FE1E33">
        <w:rPr>
          <w:sz w:val="24"/>
          <w:szCs w:val="24"/>
        </w:rPr>
        <w:t>responding</w:t>
      </w:r>
      <w:r w:rsidR="008352C9" w:rsidRPr="00FE1E33">
        <w:rPr>
          <w:sz w:val="24"/>
          <w:szCs w:val="24"/>
        </w:rPr>
        <w:t xml:space="preserve"> to comments from water judge</w:t>
      </w:r>
      <w:r w:rsidR="00B05555" w:rsidRPr="00FE1E33">
        <w:rPr>
          <w:sz w:val="24"/>
          <w:szCs w:val="24"/>
        </w:rPr>
        <w:t xml:space="preserve">s.  Mr. </w:t>
      </w:r>
      <w:r w:rsidRPr="00FE1E33">
        <w:rPr>
          <w:sz w:val="24"/>
          <w:szCs w:val="24"/>
        </w:rPr>
        <w:t xml:space="preserve">Benington </w:t>
      </w:r>
      <w:r w:rsidR="00B05555" w:rsidRPr="00FE1E33">
        <w:rPr>
          <w:sz w:val="24"/>
          <w:szCs w:val="24"/>
        </w:rPr>
        <w:t>believed the proposal was</w:t>
      </w:r>
      <w:r w:rsidRPr="00FE1E33">
        <w:rPr>
          <w:sz w:val="24"/>
          <w:szCs w:val="24"/>
        </w:rPr>
        <w:t xml:space="preserve"> ready for a vote of </w:t>
      </w:r>
      <w:r w:rsidR="00B05555" w:rsidRPr="00FE1E33">
        <w:rPr>
          <w:sz w:val="24"/>
          <w:szCs w:val="24"/>
        </w:rPr>
        <w:t xml:space="preserve">the </w:t>
      </w:r>
      <w:r w:rsidRPr="00FE1E33">
        <w:rPr>
          <w:sz w:val="24"/>
          <w:szCs w:val="24"/>
        </w:rPr>
        <w:t xml:space="preserve">full committee. </w:t>
      </w:r>
      <w:r w:rsidR="00D102FE" w:rsidRPr="00FE1E33">
        <w:rPr>
          <w:sz w:val="24"/>
          <w:szCs w:val="24"/>
        </w:rPr>
        <w:t xml:space="preserve">Justice </w:t>
      </w:r>
      <w:r w:rsidR="00EE11A3" w:rsidRPr="00FE1E33">
        <w:rPr>
          <w:sz w:val="24"/>
          <w:szCs w:val="24"/>
        </w:rPr>
        <w:t>Márquez</w:t>
      </w:r>
      <w:r w:rsidRPr="00FE1E33">
        <w:rPr>
          <w:sz w:val="24"/>
          <w:szCs w:val="24"/>
        </w:rPr>
        <w:t xml:space="preserve"> questioned whether th</w:t>
      </w:r>
      <w:r w:rsidR="00D102FE" w:rsidRPr="00FE1E33">
        <w:rPr>
          <w:sz w:val="24"/>
          <w:szCs w:val="24"/>
        </w:rPr>
        <w:t>e revised proposal</w:t>
      </w:r>
      <w:r w:rsidRPr="00FE1E33">
        <w:rPr>
          <w:sz w:val="24"/>
          <w:szCs w:val="24"/>
        </w:rPr>
        <w:t xml:space="preserve"> should go to </w:t>
      </w:r>
      <w:r w:rsidR="00D102FE" w:rsidRPr="00FE1E33">
        <w:rPr>
          <w:sz w:val="24"/>
          <w:szCs w:val="24"/>
        </w:rPr>
        <w:t>the Civil Rules Committee</w:t>
      </w:r>
      <w:r w:rsidRPr="00FE1E33">
        <w:rPr>
          <w:sz w:val="24"/>
          <w:szCs w:val="24"/>
        </w:rPr>
        <w:t xml:space="preserve"> before moving forward on</w:t>
      </w:r>
      <w:r w:rsidR="00D102FE" w:rsidRPr="00FE1E33">
        <w:rPr>
          <w:sz w:val="24"/>
          <w:szCs w:val="24"/>
        </w:rPr>
        <w:t xml:space="preserve"> the</w:t>
      </w:r>
      <w:r w:rsidRPr="00FE1E33">
        <w:rPr>
          <w:sz w:val="24"/>
          <w:szCs w:val="24"/>
        </w:rPr>
        <w:t xml:space="preserve"> ULR change.  </w:t>
      </w:r>
      <w:r w:rsidR="00D102FE" w:rsidRPr="00FE1E33">
        <w:rPr>
          <w:sz w:val="24"/>
          <w:szCs w:val="24"/>
        </w:rPr>
        <w:t xml:space="preserve">Mr. </w:t>
      </w:r>
      <w:r w:rsidRPr="00FE1E33">
        <w:rPr>
          <w:sz w:val="24"/>
          <w:szCs w:val="24"/>
        </w:rPr>
        <w:t xml:space="preserve">Benington </w:t>
      </w:r>
      <w:r w:rsidR="00D102FE" w:rsidRPr="00FE1E33">
        <w:rPr>
          <w:sz w:val="24"/>
          <w:szCs w:val="24"/>
        </w:rPr>
        <w:t>thought the committee s</w:t>
      </w:r>
      <w:r w:rsidRPr="00FE1E33">
        <w:rPr>
          <w:sz w:val="24"/>
          <w:szCs w:val="24"/>
        </w:rPr>
        <w:t xml:space="preserve">hould hold off on water court rule change and present all rule changes to court at the same time.  </w:t>
      </w:r>
    </w:p>
    <w:p w:rsidR="000F2174" w:rsidRPr="00FE1E33" w:rsidRDefault="000F2174" w:rsidP="000F2174">
      <w:pPr>
        <w:rPr>
          <w:sz w:val="24"/>
          <w:szCs w:val="24"/>
        </w:rPr>
      </w:pPr>
    </w:p>
    <w:p w:rsidR="001C668C" w:rsidRPr="00FE1E33" w:rsidRDefault="002F7DC1" w:rsidP="000F2174">
      <w:pPr>
        <w:rPr>
          <w:sz w:val="24"/>
          <w:szCs w:val="24"/>
        </w:rPr>
      </w:pPr>
      <w:r w:rsidRPr="00FE1E33">
        <w:rPr>
          <w:sz w:val="24"/>
          <w:szCs w:val="24"/>
        </w:rPr>
        <w:t xml:space="preserve">Jim </w:t>
      </w:r>
      <w:r w:rsidR="000F2174" w:rsidRPr="00FE1E33">
        <w:rPr>
          <w:sz w:val="24"/>
          <w:szCs w:val="24"/>
        </w:rPr>
        <w:t xml:space="preserve">Witwer </w:t>
      </w:r>
      <w:r w:rsidRPr="00FE1E33">
        <w:rPr>
          <w:sz w:val="24"/>
          <w:szCs w:val="24"/>
        </w:rPr>
        <w:t>raised concerns that</w:t>
      </w:r>
      <w:r w:rsidR="000F2174" w:rsidRPr="00FE1E33">
        <w:rPr>
          <w:sz w:val="24"/>
          <w:szCs w:val="24"/>
        </w:rPr>
        <w:t xml:space="preserve"> some cases </w:t>
      </w:r>
      <w:r w:rsidRPr="00FE1E33">
        <w:rPr>
          <w:sz w:val="24"/>
          <w:szCs w:val="24"/>
        </w:rPr>
        <w:t>that</w:t>
      </w:r>
      <w:r w:rsidR="000F2174" w:rsidRPr="00FE1E33">
        <w:rPr>
          <w:sz w:val="24"/>
          <w:szCs w:val="24"/>
        </w:rPr>
        <w:t xml:space="preserve"> normally go to water court would now </w:t>
      </w:r>
      <w:r w:rsidRPr="00FE1E33">
        <w:rPr>
          <w:sz w:val="24"/>
          <w:szCs w:val="24"/>
        </w:rPr>
        <w:t>fall under C.R.C.P.</w:t>
      </w:r>
      <w:r w:rsidR="000F2174" w:rsidRPr="00FE1E33">
        <w:rPr>
          <w:sz w:val="24"/>
          <w:szCs w:val="24"/>
        </w:rPr>
        <w:t xml:space="preserve"> 16.1, which </w:t>
      </w:r>
      <w:r w:rsidRPr="00FE1E33">
        <w:rPr>
          <w:sz w:val="24"/>
          <w:szCs w:val="24"/>
        </w:rPr>
        <w:t xml:space="preserve">provides for limited discovery and </w:t>
      </w:r>
      <w:r w:rsidR="000F2174" w:rsidRPr="00FE1E33">
        <w:rPr>
          <w:sz w:val="24"/>
          <w:szCs w:val="24"/>
        </w:rPr>
        <w:t>condensed timelines</w:t>
      </w:r>
      <w:r w:rsidRPr="00FE1E33">
        <w:rPr>
          <w:sz w:val="24"/>
          <w:szCs w:val="24"/>
        </w:rPr>
        <w:t xml:space="preserve"> compared to C.R.C.P. 16</w:t>
      </w:r>
      <w:r w:rsidR="000F2174" w:rsidRPr="00FE1E33">
        <w:rPr>
          <w:sz w:val="24"/>
          <w:szCs w:val="24"/>
        </w:rPr>
        <w:t xml:space="preserve">.  </w:t>
      </w:r>
      <w:r w:rsidRPr="00FE1E33">
        <w:rPr>
          <w:sz w:val="24"/>
          <w:szCs w:val="24"/>
        </w:rPr>
        <w:t xml:space="preserve">Mr. </w:t>
      </w:r>
      <w:r w:rsidR="000F2174" w:rsidRPr="00FE1E33">
        <w:rPr>
          <w:sz w:val="24"/>
          <w:szCs w:val="24"/>
        </w:rPr>
        <w:t xml:space="preserve">Benington </w:t>
      </w:r>
      <w:r w:rsidRPr="00FE1E33">
        <w:rPr>
          <w:sz w:val="24"/>
          <w:szCs w:val="24"/>
        </w:rPr>
        <w:t>responded that C.R.C.P.</w:t>
      </w:r>
      <w:r w:rsidR="001C668C" w:rsidRPr="00FE1E33">
        <w:rPr>
          <w:sz w:val="24"/>
          <w:szCs w:val="24"/>
        </w:rPr>
        <w:t xml:space="preserve"> 16.1 </w:t>
      </w:r>
      <w:r w:rsidRPr="00FE1E33">
        <w:rPr>
          <w:sz w:val="24"/>
          <w:szCs w:val="24"/>
        </w:rPr>
        <w:t xml:space="preserve">is </w:t>
      </w:r>
      <w:r w:rsidR="001C668C" w:rsidRPr="00FE1E33">
        <w:rPr>
          <w:sz w:val="24"/>
          <w:szCs w:val="24"/>
        </w:rPr>
        <w:t>appropriate</w:t>
      </w:r>
      <w:r w:rsidRPr="00FE1E33">
        <w:rPr>
          <w:sz w:val="24"/>
          <w:szCs w:val="24"/>
        </w:rPr>
        <w:t xml:space="preserve"> for many of these cases</w:t>
      </w:r>
      <w:r w:rsidR="001C668C" w:rsidRPr="00FE1E33">
        <w:rPr>
          <w:sz w:val="24"/>
          <w:szCs w:val="24"/>
        </w:rPr>
        <w:t xml:space="preserve">, </w:t>
      </w:r>
      <w:r w:rsidRPr="00FE1E33">
        <w:rPr>
          <w:sz w:val="24"/>
          <w:szCs w:val="24"/>
        </w:rPr>
        <w:t xml:space="preserve">and the parties </w:t>
      </w:r>
      <w:r w:rsidR="001C668C" w:rsidRPr="00FE1E33">
        <w:rPr>
          <w:sz w:val="24"/>
          <w:szCs w:val="24"/>
        </w:rPr>
        <w:t>can always request a modified CMO</w:t>
      </w:r>
      <w:r w:rsidRPr="00FE1E33">
        <w:rPr>
          <w:sz w:val="24"/>
          <w:szCs w:val="24"/>
        </w:rPr>
        <w:t xml:space="preserve"> if 16.1 is too restrictive</w:t>
      </w:r>
      <w:r w:rsidR="001C668C" w:rsidRPr="00FE1E33">
        <w:rPr>
          <w:sz w:val="24"/>
          <w:szCs w:val="24"/>
        </w:rPr>
        <w:t xml:space="preserve">.  </w:t>
      </w:r>
      <w:r w:rsidRPr="00FE1E33">
        <w:rPr>
          <w:sz w:val="24"/>
          <w:szCs w:val="24"/>
        </w:rPr>
        <w:t>Mr. Benington m</w:t>
      </w:r>
      <w:r w:rsidR="001C668C" w:rsidRPr="00FE1E33">
        <w:rPr>
          <w:sz w:val="24"/>
          <w:szCs w:val="24"/>
        </w:rPr>
        <w:t xml:space="preserve">entioned </w:t>
      </w:r>
      <w:r w:rsidRPr="00FE1E33">
        <w:rPr>
          <w:sz w:val="24"/>
          <w:szCs w:val="24"/>
        </w:rPr>
        <w:t xml:space="preserve">that </w:t>
      </w:r>
      <w:r w:rsidR="001C668C" w:rsidRPr="00FE1E33">
        <w:rPr>
          <w:sz w:val="24"/>
          <w:szCs w:val="24"/>
        </w:rPr>
        <w:t xml:space="preserve">some cases </w:t>
      </w:r>
      <w:r w:rsidR="00FE1E33">
        <w:rPr>
          <w:sz w:val="24"/>
          <w:szCs w:val="24"/>
        </w:rPr>
        <w:t>do not</w:t>
      </w:r>
      <w:r w:rsidR="001C668C" w:rsidRPr="00FE1E33">
        <w:rPr>
          <w:sz w:val="24"/>
          <w:szCs w:val="24"/>
        </w:rPr>
        <w:t xml:space="preserve"> come with </w:t>
      </w:r>
      <w:r w:rsidR="00FE1E33">
        <w:rPr>
          <w:sz w:val="24"/>
          <w:szCs w:val="24"/>
        </w:rPr>
        <w:t xml:space="preserve">a </w:t>
      </w:r>
      <w:r w:rsidR="001C668C" w:rsidRPr="00FE1E33">
        <w:rPr>
          <w:sz w:val="24"/>
          <w:szCs w:val="24"/>
        </w:rPr>
        <w:t>presumptive need for experts</w:t>
      </w:r>
      <w:r w:rsidRPr="00FE1E33">
        <w:rPr>
          <w:sz w:val="24"/>
          <w:szCs w:val="24"/>
        </w:rPr>
        <w:t xml:space="preserve"> or substantial discovery. Mr.</w:t>
      </w:r>
      <w:r w:rsidR="001C668C" w:rsidRPr="00FE1E33">
        <w:rPr>
          <w:sz w:val="24"/>
          <w:szCs w:val="24"/>
        </w:rPr>
        <w:t xml:space="preserve"> Witwer </w:t>
      </w:r>
      <w:r w:rsidRPr="00FE1E33">
        <w:rPr>
          <w:sz w:val="24"/>
          <w:szCs w:val="24"/>
        </w:rPr>
        <w:t>stated that it is not always easy to convince a court to opt out of the constraints of 16.1</w:t>
      </w:r>
      <w:r w:rsidR="00B02C64" w:rsidRPr="00FE1E33">
        <w:rPr>
          <w:sz w:val="24"/>
          <w:szCs w:val="24"/>
        </w:rPr>
        <w:t>, and he had</w:t>
      </w:r>
      <w:r w:rsidR="001C668C" w:rsidRPr="00FE1E33">
        <w:rPr>
          <w:sz w:val="24"/>
          <w:szCs w:val="24"/>
        </w:rPr>
        <w:t xml:space="preserve"> concerns about a number of these cases going through a simplified procedure. </w:t>
      </w:r>
      <w:r w:rsidR="00B02C64" w:rsidRPr="00FE1E33">
        <w:rPr>
          <w:sz w:val="24"/>
          <w:szCs w:val="24"/>
        </w:rPr>
        <w:t>Mr. Witwer believed C.R.C.P.</w:t>
      </w:r>
      <w:r w:rsidR="001C668C" w:rsidRPr="00FE1E33">
        <w:rPr>
          <w:sz w:val="24"/>
          <w:szCs w:val="24"/>
        </w:rPr>
        <w:t xml:space="preserve"> 16 is a better default, </w:t>
      </w:r>
      <w:r w:rsidR="00B02C64" w:rsidRPr="00FE1E33">
        <w:rPr>
          <w:sz w:val="24"/>
          <w:szCs w:val="24"/>
        </w:rPr>
        <w:t xml:space="preserve">and </w:t>
      </w:r>
      <w:r w:rsidR="001C668C" w:rsidRPr="00FE1E33">
        <w:rPr>
          <w:sz w:val="24"/>
          <w:szCs w:val="24"/>
        </w:rPr>
        <w:t>attorneys</w:t>
      </w:r>
      <w:r w:rsidR="00B02C64" w:rsidRPr="00FE1E33">
        <w:rPr>
          <w:sz w:val="24"/>
          <w:szCs w:val="24"/>
        </w:rPr>
        <w:t xml:space="preserve"> in each case</w:t>
      </w:r>
      <w:r w:rsidR="001C668C" w:rsidRPr="00FE1E33">
        <w:rPr>
          <w:sz w:val="24"/>
          <w:szCs w:val="24"/>
        </w:rPr>
        <w:t xml:space="preserve"> should consider whether 16.1 would be appropriate.  </w:t>
      </w:r>
      <w:r w:rsidR="0096735E" w:rsidRPr="00FE1E33">
        <w:rPr>
          <w:sz w:val="24"/>
          <w:szCs w:val="24"/>
        </w:rPr>
        <w:t xml:space="preserve"> </w:t>
      </w:r>
      <w:r w:rsidR="002150C5" w:rsidRPr="00FE1E33">
        <w:rPr>
          <w:sz w:val="24"/>
          <w:szCs w:val="24"/>
        </w:rPr>
        <w:t xml:space="preserve">Kara </w:t>
      </w:r>
      <w:proofErr w:type="spellStart"/>
      <w:r w:rsidR="002150C5" w:rsidRPr="00FE1E33">
        <w:rPr>
          <w:sz w:val="24"/>
          <w:szCs w:val="24"/>
        </w:rPr>
        <w:t>Godbehere</w:t>
      </w:r>
      <w:proofErr w:type="spellEnd"/>
      <w:r w:rsidR="002150C5" w:rsidRPr="00FE1E33">
        <w:rPr>
          <w:sz w:val="24"/>
          <w:szCs w:val="24"/>
        </w:rPr>
        <w:t xml:space="preserve"> wanted to speak with Mr. Witwer and the water law section to see if they have shared concerns.  The committee discussed cases in which there are water use issues and other related issues, and those are sometimes filed in water courts and district courts simultaneously.  Mr. Benington stated that there are many cases that are so fact specific it is hard to have a</w:t>
      </w:r>
      <w:r w:rsidR="00FE1E33">
        <w:rPr>
          <w:sz w:val="24"/>
          <w:szCs w:val="24"/>
        </w:rPr>
        <w:t xml:space="preserve"> uniform</w:t>
      </w:r>
      <w:r w:rsidR="002150C5" w:rsidRPr="00FE1E33">
        <w:rPr>
          <w:sz w:val="24"/>
          <w:szCs w:val="24"/>
        </w:rPr>
        <w:t xml:space="preserve"> rule to address them.  He preferred to leave that up to the judges.  Justice </w:t>
      </w:r>
      <w:r w:rsidR="00EE11A3" w:rsidRPr="00FE1E33">
        <w:rPr>
          <w:sz w:val="24"/>
          <w:szCs w:val="24"/>
        </w:rPr>
        <w:t>Márquez</w:t>
      </w:r>
      <w:r w:rsidR="002150C5" w:rsidRPr="00FE1E33">
        <w:rPr>
          <w:sz w:val="24"/>
          <w:szCs w:val="24"/>
        </w:rPr>
        <w:t xml:space="preserve"> suggested giving Mr. Benington and Mr. Witwer 30 days to discuss the issue, and the Committee could then act by email vote if the </w:t>
      </w:r>
      <w:r w:rsidR="002150C5" w:rsidRPr="00FE1E33">
        <w:rPr>
          <w:sz w:val="24"/>
          <w:szCs w:val="24"/>
        </w:rPr>
        <w:lastRenderedPageBreak/>
        <w:t>proposal does not change.  If the proposal changes, the Committee believed it would be appropriate to discuss the revised proposal at the April meeting.</w:t>
      </w:r>
      <w:r w:rsidR="0096735E" w:rsidRPr="00FE1E33">
        <w:rPr>
          <w:sz w:val="24"/>
          <w:szCs w:val="24"/>
        </w:rPr>
        <w:t xml:space="preserve"> </w:t>
      </w:r>
    </w:p>
    <w:p w:rsidR="004A0157" w:rsidRPr="00FE1E33" w:rsidRDefault="004A0157" w:rsidP="004A0157">
      <w:pPr>
        <w:rPr>
          <w:sz w:val="24"/>
          <w:szCs w:val="24"/>
        </w:rPr>
      </w:pPr>
    </w:p>
    <w:p w:rsidR="00E052B4" w:rsidRPr="00FE1E33" w:rsidRDefault="00760EA2" w:rsidP="00755579">
      <w:pPr>
        <w:pStyle w:val="Heading4"/>
        <w:rPr>
          <w:b/>
          <w:szCs w:val="24"/>
        </w:rPr>
      </w:pPr>
      <w:r w:rsidRPr="00FE1E33">
        <w:rPr>
          <w:b/>
          <w:szCs w:val="24"/>
        </w:rPr>
        <w:t xml:space="preserve">Abandonment Protest Form and Abandonment Entry of Appearance Form </w:t>
      </w:r>
    </w:p>
    <w:p w:rsidR="00E374F5" w:rsidRPr="00FE1E33" w:rsidRDefault="00E374F5" w:rsidP="00E374F5">
      <w:pPr>
        <w:rPr>
          <w:sz w:val="24"/>
          <w:szCs w:val="24"/>
        </w:rPr>
      </w:pPr>
    </w:p>
    <w:p w:rsidR="00E052B4" w:rsidRPr="00FE1E33" w:rsidRDefault="00E374F5" w:rsidP="00E052B4">
      <w:pPr>
        <w:rPr>
          <w:sz w:val="24"/>
          <w:szCs w:val="24"/>
        </w:rPr>
      </w:pPr>
      <w:r w:rsidRPr="00FE1E33">
        <w:rPr>
          <w:sz w:val="24"/>
          <w:szCs w:val="24"/>
        </w:rPr>
        <w:t>Paul</w:t>
      </w:r>
      <w:r w:rsidR="002150C5" w:rsidRPr="00FE1E33">
        <w:rPr>
          <w:sz w:val="24"/>
          <w:szCs w:val="24"/>
        </w:rPr>
        <w:t xml:space="preserve"> </w:t>
      </w:r>
      <w:r w:rsidR="00E052B4" w:rsidRPr="00FE1E33">
        <w:rPr>
          <w:sz w:val="24"/>
          <w:szCs w:val="24"/>
        </w:rPr>
        <w:t>Benington</w:t>
      </w:r>
      <w:r w:rsidR="002150C5" w:rsidRPr="00FE1E33">
        <w:rPr>
          <w:sz w:val="24"/>
          <w:szCs w:val="24"/>
        </w:rPr>
        <w:t xml:space="preserve"> reported that he had </w:t>
      </w:r>
      <w:r w:rsidR="00E052B4" w:rsidRPr="00FE1E33">
        <w:rPr>
          <w:sz w:val="24"/>
          <w:szCs w:val="24"/>
        </w:rPr>
        <w:t xml:space="preserve">discussions with </w:t>
      </w:r>
      <w:r w:rsidR="002150C5" w:rsidRPr="00FE1E33">
        <w:rPr>
          <w:sz w:val="24"/>
          <w:szCs w:val="24"/>
        </w:rPr>
        <w:t>A</w:t>
      </w:r>
      <w:r w:rsidR="00E052B4" w:rsidRPr="00FE1E33">
        <w:rPr>
          <w:sz w:val="24"/>
          <w:szCs w:val="24"/>
        </w:rPr>
        <w:t xml:space="preserve">bandonment </w:t>
      </w:r>
      <w:r w:rsidR="002150C5" w:rsidRPr="00FE1E33">
        <w:rPr>
          <w:sz w:val="24"/>
          <w:szCs w:val="24"/>
        </w:rPr>
        <w:t>S</w:t>
      </w:r>
      <w:r w:rsidR="00E052B4" w:rsidRPr="00FE1E33">
        <w:rPr>
          <w:sz w:val="24"/>
          <w:szCs w:val="24"/>
        </w:rPr>
        <w:t>ubcommittee</w:t>
      </w:r>
      <w:r w:rsidRPr="00FE1E33">
        <w:rPr>
          <w:sz w:val="24"/>
          <w:szCs w:val="24"/>
        </w:rPr>
        <w:t xml:space="preserve"> regarding updating existing forms, creating new forms, and the appropriate filing fees for certain appearances</w:t>
      </w:r>
      <w:r w:rsidR="00E052B4" w:rsidRPr="00FE1E33">
        <w:rPr>
          <w:sz w:val="24"/>
          <w:szCs w:val="24"/>
        </w:rPr>
        <w:t xml:space="preserve">. </w:t>
      </w:r>
      <w:r w:rsidRPr="00FE1E33">
        <w:rPr>
          <w:sz w:val="24"/>
          <w:szCs w:val="24"/>
        </w:rPr>
        <w:t xml:space="preserve">The largest proposed change to the abandonment protest form </w:t>
      </w:r>
      <w:r w:rsidR="00FE1E33">
        <w:rPr>
          <w:sz w:val="24"/>
          <w:szCs w:val="24"/>
        </w:rPr>
        <w:t>eliminates</w:t>
      </w:r>
      <w:r w:rsidRPr="00FE1E33">
        <w:rPr>
          <w:sz w:val="24"/>
          <w:szCs w:val="24"/>
        </w:rPr>
        <w:t xml:space="preserve"> the</w:t>
      </w:r>
      <w:r w:rsidR="00E052B4" w:rsidRPr="00FE1E33">
        <w:rPr>
          <w:sz w:val="24"/>
          <w:szCs w:val="24"/>
        </w:rPr>
        <w:t xml:space="preserve"> requirement for legal descriptio</w:t>
      </w:r>
      <w:r w:rsidRPr="00FE1E33">
        <w:rPr>
          <w:sz w:val="24"/>
          <w:szCs w:val="24"/>
        </w:rPr>
        <w:t>n.  Mr. Benington explained that the original</w:t>
      </w:r>
      <w:r w:rsidR="00E052B4" w:rsidRPr="00FE1E33">
        <w:rPr>
          <w:sz w:val="24"/>
          <w:szCs w:val="24"/>
        </w:rPr>
        <w:t xml:space="preserve"> decree already describes the right,</w:t>
      </w:r>
      <w:r w:rsidRPr="00FE1E33">
        <w:rPr>
          <w:sz w:val="24"/>
          <w:szCs w:val="24"/>
        </w:rPr>
        <w:t xml:space="preserve"> and it would be confusing to have different information on the protest form, even if the protest form is more accurate.</w:t>
      </w:r>
      <w:r w:rsidR="00E052B4" w:rsidRPr="00FE1E33">
        <w:rPr>
          <w:sz w:val="24"/>
          <w:szCs w:val="24"/>
        </w:rPr>
        <w:t xml:space="preserve">  </w:t>
      </w:r>
      <w:r w:rsidRPr="00FE1E33">
        <w:rPr>
          <w:sz w:val="24"/>
          <w:szCs w:val="24"/>
        </w:rPr>
        <w:t>The proposed changes retain the requirement to provide a map</w:t>
      </w:r>
      <w:r w:rsidR="00E052B4" w:rsidRPr="00FE1E33">
        <w:rPr>
          <w:sz w:val="24"/>
          <w:szCs w:val="24"/>
        </w:rPr>
        <w:t xml:space="preserve">.  </w:t>
      </w:r>
      <w:r w:rsidRPr="00FE1E33">
        <w:rPr>
          <w:sz w:val="24"/>
          <w:szCs w:val="24"/>
        </w:rPr>
        <w:t>The Subcommittee’s proposed E</w:t>
      </w:r>
      <w:r w:rsidR="00E052B4" w:rsidRPr="00FE1E33">
        <w:rPr>
          <w:sz w:val="24"/>
          <w:szCs w:val="24"/>
        </w:rPr>
        <w:t xml:space="preserve">ntry of </w:t>
      </w:r>
      <w:r w:rsidRPr="00FE1E33">
        <w:rPr>
          <w:sz w:val="24"/>
          <w:szCs w:val="24"/>
        </w:rPr>
        <w:t>A</w:t>
      </w:r>
      <w:r w:rsidR="00E052B4" w:rsidRPr="00FE1E33">
        <w:rPr>
          <w:sz w:val="24"/>
          <w:szCs w:val="24"/>
        </w:rPr>
        <w:t>ppearance form</w:t>
      </w:r>
      <w:r w:rsidRPr="00FE1E33">
        <w:rPr>
          <w:sz w:val="24"/>
          <w:szCs w:val="24"/>
        </w:rPr>
        <w:t xml:space="preserve"> is entirely new; no current form exists.</w:t>
      </w:r>
      <w:r w:rsidR="00E052B4" w:rsidRPr="00FE1E33">
        <w:rPr>
          <w:sz w:val="24"/>
          <w:szCs w:val="24"/>
        </w:rPr>
        <w:t xml:space="preserve">  </w:t>
      </w:r>
      <w:r w:rsidRPr="00FE1E33">
        <w:rPr>
          <w:sz w:val="24"/>
          <w:szCs w:val="24"/>
        </w:rPr>
        <w:t xml:space="preserve">The proposed form is consistent with the new abandonment rules.  The proposed form </w:t>
      </w:r>
      <w:r w:rsidR="003240BB" w:rsidRPr="00FE1E33">
        <w:rPr>
          <w:sz w:val="24"/>
          <w:szCs w:val="24"/>
        </w:rPr>
        <w:t>instructs</w:t>
      </w:r>
      <w:r w:rsidRPr="00FE1E33">
        <w:rPr>
          <w:sz w:val="24"/>
          <w:szCs w:val="24"/>
        </w:rPr>
        <w:t xml:space="preserve"> the filing party to check with the clerk of court regarding fees.  Justice </w:t>
      </w:r>
      <w:r w:rsidR="00EE11A3" w:rsidRPr="00FE1E33">
        <w:rPr>
          <w:sz w:val="24"/>
          <w:szCs w:val="24"/>
        </w:rPr>
        <w:t>Márquez</w:t>
      </w:r>
      <w:r w:rsidRPr="00FE1E33">
        <w:rPr>
          <w:sz w:val="24"/>
          <w:szCs w:val="24"/>
        </w:rPr>
        <w:t xml:space="preserve"> agreed to send the proposed forms to the water judges for comment.  </w:t>
      </w:r>
      <w:r w:rsidR="00A25890" w:rsidRPr="00FE1E33">
        <w:rPr>
          <w:sz w:val="24"/>
          <w:szCs w:val="24"/>
        </w:rPr>
        <w:t xml:space="preserve">  </w:t>
      </w:r>
    </w:p>
    <w:p w:rsidR="009D23AD" w:rsidRPr="00FE1E33" w:rsidRDefault="009D23AD" w:rsidP="009D23AD">
      <w:pPr>
        <w:rPr>
          <w:sz w:val="24"/>
          <w:szCs w:val="24"/>
        </w:rPr>
      </w:pPr>
    </w:p>
    <w:p w:rsidR="00DC4071" w:rsidRPr="00FE1E33" w:rsidRDefault="00C57D98" w:rsidP="00C57D98">
      <w:pPr>
        <w:pStyle w:val="Heading4"/>
        <w:rPr>
          <w:b/>
          <w:szCs w:val="24"/>
        </w:rPr>
      </w:pPr>
      <w:r w:rsidRPr="00FE1E33">
        <w:rPr>
          <w:b/>
          <w:szCs w:val="24"/>
        </w:rPr>
        <w:t>Location Information on Water Court Forms</w:t>
      </w:r>
    </w:p>
    <w:p w:rsidR="00A25890" w:rsidRPr="00FE1E33" w:rsidRDefault="00A25890" w:rsidP="00A25890">
      <w:pPr>
        <w:rPr>
          <w:sz w:val="24"/>
          <w:szCs w:val="24"/>
        </w:rPr>
      </w:pPr>
    </w:p>
    <w:p w:rsidR="003240BB" w:rsidRPr="00FE1E33" w:rsidRDefault="00A25890" w:rsidP="00A25890">
      <w:pPr>
        <w:rPr>
          <w:sz w:val="24"/>
          <w:szCs w:val="24"/>
        </w:rPr>
      </w:pPr>
      <w:r w:rsidRPr="00FE1E33">
        <w:rPr>
          <w:sz w:val="24"/>
          <w:szCs w:val="24"/>
        </w:rPr>
        <w:t>Erin</w:t>
      </w:r>
      <w:r w:rsidR="003240BB" w:rsidRPr="00FE1E33">
        <w:rPr>
          <w:sz w:val="24"/>
          <w:szCs w:val="24"/>
        </w:rPr>
        <w:t xml:space="preserve"> Light continued the committee’s previous discussion regarding the appropriate location information to include on water court forms.  When an applicant provides PLSS and UTM information, many times they describe two different locations</w:t>
      </w:r>
      <w:r w:rsidRPr="00FE1E33">
        <w:rPr>
          <w:sz w:val="24"/>
          <w:szCs w:val="24"/>
        </w:rPr>
        <w:t xml:space="preserve">.  </w:t>
      </w:r>
      <w:r w:rsidR="003240BB" w:rsidRPr="00FE1E33">
        <w:rPr>
          <w:sz w:val="24"/>
          <w:szCs w:val="24"/>
        </w:rPr>
        <w:t xml:space="preserve">The Engineers would like to have one location description on the forms.  Erin Light expressed a preference for PLSS location, because it is more helpful to water users than UTM coordinates.  Currently, the court forms instructions encourage applicants to provide both UTM and PLSS.  There was also a discussion about including the source of location information on the form.  </w:t>
      </w:r>
    </w:p>
    <w:p w:rsidR="003E1F63" w:rsidRPr="00FE1E33" w:rsidRDefault="003E1F63" w:rsidP="00A25890">
      <w:pPr>
        <w:rPr>
          <w:sz w:val="24"/>
          <w:szCs w:val="24"/>
        </w:rPr>
      </w:pPr>
    </w:p>
    <w:p w:rsidR="009A277F" w:rsidRPr="00FE1E33" w:rsidRDefault="003E1F63" w:rsidP="00A25890">
      <w:pPr>
        <w:rPr>
          <w:sz w:val="24"/>
          <w:szCs w:val="24"/>
        </w:rPr>
      </w:pPr>
      <w:r w:rsidRPr="00FE1E33">
        <w:rPr>
          <w:sz w:val="24"/>
          <w:szCs w:val="24"/>
        </w:rPr>
        <w:t xml:space="preserve">The committee discussed location problems unique to diligence applications.  Holly </w:t>
      </w:r>
      <w:proofErr w:type="spellStart"/>
      <w:r w:rsidRPr="00FE1E33">
        <w:rPr>
          <w:sz w:val="24"/>
          <w:szCs w:val="24"/>
        </w:rPr>
        <w:t>Strablizky</w:t>
      </w:r>
      <w:proofErr w:type="spellEnd"/>
      <w:r w:rsidRPr="00FE1E33">
        <w:rPr>
          <w:sz w:val="24"/>
          <w:szCs w:val="24"/>
        </w:rPr>
        <w:t xml:space="preserve"> explained that the form for diligence applications asks for the “most recent decreed location.”  </w:t>
      </w:r>
    </w:p>
    <w:p w:rsidR="009A277F" w:rsidRPr="00FE1E33" w:rsidRDefault="009A277F" w:rsidP="00A25890">
      <w:pPr>
        <w:rPr>
          <w:sz w:val="24"/>
          <w:szCs w:val="24"/>
        </w:rPr>
      </w:pPr>
    </w:p>
    <w:p w:rsidR="003E1F63" w:rsidRPr="00FE1E33" w:rsidRDefault="003E1F63" w:rsidP="00A25890">
      <w:pPr>
        <w:rPr>
          <w:sz w:val="24"/>
          <w:szCs w:val="24"/>
        </w:rPr>
      </w:pPr>
      <w:r w:rsidRPr="00FE1E33">
        <w:rPr>
          <w:sz w:val="24"/>
          <w:szCs w:val="24"/>
        </w:rPr>
        <w:t xml:space="preserve">Justice </w:t>
      </w:r>
      <w:r w:rsidR="00EE11A3" w:rsidRPr="00FE1E33">
        <w:rPr>
          <w:sz w:val="24"/>
          <w:szCs w:val="24"/>
        </w:rPr>
        <w:t>Márquez</w:t>
      </w:r>
      <w:r w:rsidRPr="00FE1E33">
        <w:rPr>
          <w:sz w:val="24"/>
          <w:szCs w:val="24"/>
        </w:rPr>
        <w:t xml:space="preserve"> suggested sending the forms to water judges.  Erin light stated that the only change she would make to the proposed forms is to include a question about the </w:t>
      </w:r>
      <w:r w:rsidR="009A277F" w:rsidRPr="00FE1E33">
        <w:rPr>
          <w:sz w:val="24"/>
          <w:szCs w:val="24"/>
        </w:rPr>
        <w:t>source of information for</w:t>
      </w:r>
      <w:r w:rsidR="00851672">
        <w:rPr>
          <w:sz w:val="24"/>
          <w:szCs w:val="24"/>
        </w:rPr>
        <w:t xml:space="preserve"> a</w:t>
      </w:r>
      <w:r w:rsidR="009A277F" w:rsidRPr="00FE1E33">
        <w:rPr>
          <w:sz w:val="24"/>
          <w:szCs w:val="24"/>
        </w:rPr>
        <w:t xml:space="preserve"> PLSS location.  </w:t>
      </w:r>
    </w:p>
    <w:p w:rsidR="003240BB" w:rsidRPr="00FE1E33" w:rsidRDefault="003240BB" w:rsidP="00A25890">
      <w:pPr>
        <w:rPr>
          <w:sz w:val="24"/>
          <w:szCs w:val="24"/>
        </w:rPr>
      </w:pPr>
    </w:p>
    <w:p w:rsidR="005474D0" w:rsidRPr="00FE1E33" w:rsidRDefault="005474D0" w:rsidP="005474D0">
      <w:pPr>
        <w:rPr>
          <w:sz w:val="24"/>
          <w:szCs w:val="24"/>
        </w:rPr>
      </w:pPr>
    </w:p>
    <w:p w:rsidR="002B7819" w:rsidRPr="00FE1E33" w:rsidRDefault="002B7819" w:rsidP="002B7819">
      <w:pPr>
        <w:pStyle w:val="Heading4"/>
        <w:tabs>
          <w:tab w:val="clear" w:pos="720"/>
          <w:tab w:val="num" w:pos="3600"/>
        </w:tabs>
        <w:rPr>
          <w:b/>
          <w:szCs w:val="24"/>
        </w:rPr>
      </w:pPr>
      <w:r w:rsidRPr="00FE1E33">
        <w:rPr>
          <w:b/>
          <w:szCs w:val="24"/>
        </w:rPr>
        <w:t>Updates</w:t>
      </w:r>
    </w:p>
    <w:p w:rsidR="009D23AD" w:rsidRPr="00FE1E33" w:rsidRDefault="009D23AD" w:rsidP="00923F18">
      <w:pPr>
        <w:pStyle w:val="Heading4"/>
        <w:numPr>
          <w:ilvl w:val="0"/>
          <w:numId w:val="0"/>
        </w:numPr>
        <w:rPr>
          <w:szCs w:val="24"/>
        </w:rPr>
      </w:pPr>
    </w:p>
    <w:p w:rsidR="001442F7" w:rsidRPr="00FE1E33" w:rsidRDefault="005474D0" w:rsidP="001442F7">
      <w:pPr>
        <w:pStyle w:val="Heading4"/>
        <w:numPr>
          <w:ilvl w:val="0"/>
          <w:numId w:val="5"/>
        </w:numPr>
        <w:ind w:left="1440"/>
        <w:rPr>
          <w:b/>
          <w:szCs w:val="24"/>
        </w:rPr>
      </w:pPr>
      <w:r w:rsidRPr="00FE1E33">
        <w:rPr>
          <w:b/>
          <w:szCs w:val="24"/>
        </w:rPr>
        <w:t xml:space="preserve">Update on Resume Publication </w:t>
      </w:r>
    </w:p>
    <w:p w:rsidR="00C959DC" w:rsidRPr="00FE1E33" w:rsidRDefault="00C959DC" w:rsidP="00C959DC">
      <w:pPr>
        <w:rPr>
          <w:sz w:val="24"/>
          <w:szCs w:val="24"/>
        </w:rPr>
      </w:pPr>
    </w:p>
    <w:p w:rsidR="00C959DC" w:rsidRPr="00FE1E33" w:rsidRDefault="00222AC6" w:rsidP="00C959DC">
      <w:pPr>
        <w:rPr>
          <w:sz w:val="24"/>
          <w:szCs w:val="24"/>
        </w:rPr>
      </w:pPr>
      <w:r w:rsidRPr="00FE1E33">
        <w:rPr>
          <w:sz w:val="24"/>
          <w:szCs w:val="24"/>
        </w:rPr>
        <w:t xml:space="preserve">Mark </w:t>
      </w:r>
      <w:proofErr w:type="spellStart"/>
      <w:r w:rsidR="00C959DC" w:rsidRPr="00FE1E33">
        <w:rPr>
          <w:sz w:val="24"/>
          <w:szCs w:val="24"/>
        </w:rPr>
        <w:t>Hermundstad</w:t>
      </w:r>
      <w:proofErr w:type="spellEnd"/>
      <w:r w:rsidR="00C959DC" w:rsidRPr="00FE1E33">
        <w:rPr>
          <w:sz w:val="24"/>
          <w:szCs w:val="24"/>
        </w:rPr>
        <w:t xml:space="preserve"> </w:t>
      </w:r>
      <w:r w:rsidRPr="00FE1E33">
        <w:rPr>
          <w:sz w:val="24"/>
          <w:szCs w:val="24"/>
        </w:rPr>
        <w:t xml:space="preserve">updated the committee on discussions in the </w:t>
      </w:r>
      <w:r w:rsidR="00851672">
        <w:rPr>
          <w:sz w:val="24"/>
          <w:szCs w:val="24"/>
        </w:rPr>
        <w:t>R</w:t>
      </w:r>
      <w:r w:rsidRPr="00FE1E33">
        <w:rPr>
          <w:sz w:val="24"/>
          <w:szCs w:val="24"/>
        </w:rPr>
        <w:t xml:space="preserve">esume </w:t>
      </w:r>
      <w:r w:rsidR="00851672">
        <w:rPr>
          <w:sz w:val="24"/>
          <w:szCs w:val="24"/>
        </w:rPr>
        <w:t>P</w:t>
      </w:r>
      <w:r w:rsidRPr="00FE1E33">
        <w:rPr>
          <w:sz w:val="24"/>
          <w:szCs w:val="24"/>
        </w:rPr>
        <w:t xml:space="preserve">ublication </w:t>
      </w:r>
      <w:r w:rsidR="00851672">
        <w:rPr>
          <w:sz w:val="24"/>
          <w:szCs w:val="24"/>
        </w:rPr>
        <w:t>S</w:t>
      </w:r>
      <w:r w:rsidRPr="00FE1E33">
        <w:rPr>
          <w:sz w:val="24"/>
          <w:szCs w:val="24"/>
        </w:rPr>
        <w:t xml:space="preserve">ubcommittee.  The </w:t>
      </w:r>
      <w:r w:rsidR="00851672">
        <w:rPr>
          <w:sz w:val="24"/>
          <w:szCs w:val="24"/>
        </w:rPr>
        <w:t>S</w:t>
      </w:r>
      <w:r w:rsidRPr="00FE1E33">
        <w:rPr>
          <w:sz w:val="24"/>
          <w:szCs w:val="24"/>
        </w:rPr>
        <w:t xml:space="preserve">ubcommittee made further revisions to proposed rules changes, and the new proposed rule was presented to the committee.  The committee did not have any comments or questions.  The committee recommended forwarding the proposed changes to water judges and water clerks.  </w:t>
      </w:r>
    </w:p>
    <w:p w:rsidR="001442F7" w:rsidRPr="00FE1E33" w:rsidRDefault="001442F7" w:rsidP="001442F7">
      <w:pPr>
        <w:rPr>
          <w:sz w:val="24"/>
          <w:szCs w:val="24"/>
        </w:rPr>
      </w:pPr>
    </w:p>
    <w:p w:rsidR="001442F7" w:rsidRPr="00FE1E33" w:rsidRDefault="001442F7" w:rsidP="001442F7">
      <w:pPr>
        <w:pStyle w:val="Heading4"/>
        <w:numPr>
          <w:ilvl w:val="0"/>
          <w:numId w:val="5"/>
        </w:numPr>
        <w:ind w:left="1440"/>
        <w:rPr>
          <w:b/>
          <w:szCs w:val="24"/>
        </w:rPr>
      </w:pPr>
      <w:r w:rsidRPr="00FE1E33">
        <w:rPr>
          <w:b/>
          <w:szCs w:val="24"/>
        </w:rPr>
        <w:t xml:space="preserve">Update on Pro Se Resources </w:t>
      </w:r>
    </w:p>
    <w:p w:rsidR="00C959DC" w:rsidRPr="00FE1E33" w:rsidRDefault="00C959DC" w:rsidP="00C959DC">
      <w:pPr>
        <w:rPr>
          <w:b/>
          <w:sz w:val="24"/>
          <w:szCs w:val="24"/>
        </w:rPr>
      </w:pPr>
    </w:p>
    <w:p w:rsidR="00C959DC" w:rsidRPr="00FE1E33" w:rsidRDefault="003C67A0" w:rsidP="00C959DC">
      <w:pPr>
        <w:rPr>
          <w:sz w:val="24"/>
          <w:szCs w:val="24"/>
        </w:rPr>
      </w:pPr>
      <w:r w:rsidRPr="00FE1E33">
        <w:rPr>
          <w:sz w:val="24"/>
          <w:szCs w:val="24"/>
        </w:rPr>
        <w:lastRenderedPageBreak/>
        <w:t xml:space="preserve">Referee Ryan reported that the </w:t>
      </w:r>
      <w:r w:rsidR="00851672">
        <w:rPr>
          <w:sz w:val="24"/>
          <w:szCs w:val="24"/>
        </w:rPr>
        <w:t>S</w:t>
      </w:r>
      <w:r w:rsidR="00C959DC" w:rsidRPr="00FE1E33">
        <w:rPr>
          <w:sz w:val="24"/>
          <w:szCs w:val="24"/>
        </w:rPr>
        <w:t xml:space="preserve">ubcommittee </w:t>
      </w:r>
      <w:r w:rsidRPr="00FE1E33">
        <w:rPr>
          <w:sz w:val="24"/>
          <w:szCs w:val="24"/>
        </w:rPr>
        <w:t>discussed</w:t>
      </w:r>
      <w:r w:rsidR="00C959DC" w:rsidRPr="00FE1E33">
        <w:rPr>
          <w:sz w:val="24"/>
          <w:szCs w:val="24"/>
        </w:rPr>
        <w:t xml:space="preserve"> different ways to get resources to</w:t>
      </w:r>
      <w:r w:rsidRPr="00FE1E33">
        <w:rPr>
          <w:sz w:val="24"/>
          <w:szCs w:val="24"/>
        </w:rPr>
        <w:t xml:space="preserve"> pro se</w:t>
      </w:r>
      <w:r w:rsidR="00C959DC" w:rsidRPr="00FE1E33">
        <w:rPr>
          <w:sz w:val="24"/>
          <w:szCs w:val="24"/>
        </w:rPr>
        <w:t xml:space="preserve"> water court litigants.  </w:t>
      </w:r>
      <w:r w:rsidRPr="00FE1E33">
        <w:rPr>
          <w:sz w:val="24"/>
          <w:szCs w:val="24"/>
        </w:rPr>
        <w:t xml:space="preserve">The </w:t>
      </w:r>
      <w:r w:rsidR="00851672">
        <w:rPr>
          <w:sz w:val="24"/>
          <w:szCs w:val="24"/>
        </w:rPr>
        <w:t>S</w:t>
      </w:r>
      <w:r w:rsidRPr="00FE1E33">
        <w:rPr>
          <w:sz w:val="24"/>
          <w:szCs w:val="24"/>
        </w:rPr>
        <w:t xml:space="preserve">ubcommittee considered a water court day </w:t>
      </w:r>
      <w:proofErr w:type="gramStart"/>
      <w:r w:rsidRPr="00FE1E33">
        <w:rPr>
          <w:sz w:val="24"/>
          <w:szCs w:val="24"/>
        </w:rPr>
        <w:t>similar to</w:t>
      </w:r>
      <w:proofErr w:type="gramEnd"/>
      <w:r w:rsidRPr="00FE1E33">
        <w:rPr>
          <w:sz w:val="24"/>
          <w:szCs w:val="24"/>
        </w:rPr>
        <w:t xml:space="preserve"> what other courts do for family law.  Due to logistical and market issues, the subcommittee tabled that idea.  The Subcommittee also discussed something on the courts’ website that would link to the different divisions and provide resources in one place.  Referee Sarmiento discussed the self-help forms on the courts’ website and adding resources for water law cases.  The Subcommittee also discussed a </w:t>
      </w:r>
      <w:r w:rsidR="00851672" w:rsidRPr="00FE1E33">
        <w:rPr>
          <w:sz w:val="24"/>
          <w:szCs w:val="24"/>
        </w:rPr>
        <w:t>45-minute</w:t>
      </w:r>
      <w:r w:rsidRPr="00FE1E33">
        <w:rPr>
          <w:sz w:val="24"/>
          <w:szCs w:val="24"/>
        </w:rPr>
        <w:t xml:space="preserve"> presentation that could be given in the division about how to use the resource website.  The committee discussed who would give the presentation and whether a video would make more sense.  The committee also discussed improving the </w:t>
      </w:r>
      <w:proofErr w:type="spellStart"/>
      <w:r w:rsidRPr="00FE1E33">
        <w:rPr>
          <w:sz w:val="24"/>
          <w:szCs w:val="24"/>
        </w:rPr>
        <w:t>nonattorney</w:t>
      </w:r>
      <w:proofErr w:type="spellEnd"/>
      <w:r w:rsidRPr="00FE1E33">
        <w:rPr>
          <w:sz w:val="24"/>
          <w:szCs w:val="24"/>
        </w:rPr>
        <w:t xml:space="preserve"> handbook. Justice </w:t>
      </w:r>
      <w:r w:rsidR="00EE11A3" w:rsidRPr="00FE1E33">
        <w:rPr>
          <w:sz w:val="24"/>
          <w:szCs w:val="24"/>
        </w:rPr>
        <w:t>Márquez</w:t>
      </w:r>
      <w:r w:rsidRPr="00FE1E33">
        <w:rPr>
          <w:sz w:val="24"/>
          <w:szCs w:val="24"/>
        </w:rPr>
        <w:t xml:space="preserve"> offered to put the </w:t>
      </w:r>
      <w:r w:rsidR="00851672">
        <w:rPr>
          <w:sz w:val="24"/>
          <w:szCs w:val="24"/>
        </w:rPr>
        <w:t>S</w:t>
      </w:r>
      <w:r w:rsidRPr="00FE1E33">
        <w:rPr>
          <w:sz w:val="24"/>
          <w:szCs w:val="24"/>
        </w:rPr>
        <w:t xml:space="preserve">ubcommittee in touch with the IT Division at SCAO and the Judicial Education team.  </w:t>
      </w:r>
    </w:p>
    <w:p w:rsidR="005474D0" w:rsidRPr="00FE1E33" w:rsidRDefault="005474D0" w:rsidP="005474D0">
      <w:pPr>
        <w:rPr>
          <w:sz w:val="24"/>
          <w:szCs w:val="24"/>
        </w:rPr>
      </w:pPr>
    </w:p>
    <w:p w:rsidR="009B1DEA" w:rsidRPr="00FE1E33" w:rsidRDefault="006860B0" w:rsidP="009B1DEA">
      <w:pPr>
        <w:pStyle w:val="Heading4"/>
        <w:rPr>
          <w:b/>
          <w:szCs w:val="24"/>
        </w:rPr>
      </w:pPr>
      <w:r w:rsidRPr="00FE1E33">
        <w:rPr>
          <w:b/>
          <w:szCs w:val="24"/>
        </w:rPr>
        <w:t xml:space="preserve">Open </w:t>
      </w:r>
      <w:r w:rsidR="009B1DEA" w:rsidRPr="00FE1E33">
        <w:rPr>
          <w:b/>
          <w:szCs w:val="24"/>
        </w:rPr>
        <w:t xml:space="preserve">Discussion of </w:t>
      </w:r>
      <w:r w:rsidRPr="00FE1E33">
        <w:rPr>
          <w:b/>
          <w:szCs w:val="24"/>
        </w:rPr>
        <w:t>Future Projects</w:t>
      </w:r>
    </w:p>
    <w:p w:rsidR="00FB28E6" w:rsidRPr="00FE1E33" w:rsidRDefault="00FB28E6" w:rsidP="00FB28E6">
      <w:pPr>
        <w:rPr>
          <w:sz w:val="24"/>
          <w:szCs w:val="24"/>
        </w:rPr>
      </w:pPr>
    </w:p>
    <w:p w:rsidR="00FB28E6" w:rsidRPr="00FE1E33" w:rsidRDefault="00222AC6" w:rsidP="00FB28E6">
      <w:pPr>
        <w:rPr>
          <w:sz w:val="24"/>
          <w:szCs w:val="24"/>
        </w:rPr>
      </w:pPr>
      <w:r w:rsidRPr="00FE1E33">
        <w:rPr>
          <w:sz w:val="24"/>
          <w:szCs w:val="24"/>
        </w:rPr>
        <w:t xml:space="preserve">The committee discussed the notarization requirement on certain water court forms.  New legislation may have impacted whether these forms can be verified instead of notified.  Referee Cowan and Judge Kuenhold will </w:t>
      </w:r>
      <w:proofErr w:type="gramStart"/>
      <w:r w:rsidRPr="00FE1E33">
        <w:rPr>
          <w:sz w:val="24"/>
          <w:szCs w:val="24"/>
        </w:rPr>
        <w:t>look into</w:t>
      </w:r>
      <w:proofErr w:type="gramEnd"/>
      <w:r w:rsidRPr="00FE1E33">
        <w:rPr>
          <w:sz w:val="24"/>
          <w:szCs w:val="24"/>
        </w:rPr>
        <w:t xml:space="preserve"> this.</w:t>
      </w:r>
      <w:r w:rsidR="001E5581" w:rsidRPr="00FE1E33">
        <w:rPr>
          <w:sz w:val="24"/>
          <w:szCs w:val="24"/>
        </w:rPr>
        <w:t xml:space="preserve"> Veronique Van Gheem</w:t>
      </w:r>
      <w:r w:rsidR="0054685F">
        <w:rPr>
          <w:sz w:val="24"/>
          <w:szCs w:val="24"/>
        </w:rPr>
        <w:t xml:space="preserve"> with SCAO legal</w:t>
      </w:r>
      <w:bookmarkStart w:id="0" w:name="_GoBack"/>
      <w:bookmarkEnd w:id="0"/>
      <w:r w:rsidR="001E5581" w:rsidRPr="00FE1E33">
        <w:rPr>
          <w:sz w:val="24"/>
          <w:szCs w:val="24"/>
        </w:rPr>
        <w:t xml:space="preserve"> has done work on this for other court forms and will work with Referee Cowan and Judge Kuenhold</w:t>
      </w:r>
      <w:r w:rsidR="00245B39" w:rsidRPr="00FE1E33">
        <w:rPr>
          <w:sz w:val="24"/>
          <w:szCs w:val="24"/>
        </w:rPr>
        <w:t xml:space="preserve">.  </w:t>
      </w:r>
    </w:p>
    <w:p w:rsidR="00C36086" w:rsidRPr="00FE1E33" w:rsidRDefault="00C36086" w:rsidP="00C36086">
      <w:pPr>
        <w:rPr>
          <w:sz w:val="24"/>
          <w:szCs w:val="24"/>
        </w:rPr>
      </w:pPr>
    </w:p>
    <w:p w:rsidR="004653D9" w:rsidRPr="00FE1E33" w:rsidRDefault="004653D9" w:rsidP="004653D9">
      <w:pPr>
        <w:pStyle w:val="Heading4"/>
        <w:rPr>
          <w:b/>
          <w:szCs w:val="24"/>
        </w:rPr>
      </w:pPr>
      <w:r w:rsidRPr="00FE1E33">
        <w:rPr>
          <w:b/>
          <w:szCs w:val="24"/>
        </w:rPr>
        <w:t>Next Meeting Date</w:t>
      </w:r>
    </w:p>
    <w:p w:rsidR="001E5581" w:rsidRPr="00FE1E33" w:rsidRDefault="001E5581" w:rsidP="001E5581">
      <w:pPr>
        <w:rPr>
          <w:sz w:val="24"/>
          <w:szCs w:val="24"/>
        </w:rPr>
      </w:pPr>
    </w:p>
    <w:p w:rsidR="001E5581" w:rsidRPr="00FE1E33" w:rsidRDefault="001E5581" w:rsidP="001E5581">
      <w:pPr>
        <w:rPr>
          <w:sz w:val="24"/>
          <w:szCs w:val="24"/>
        </w:rPr>
      </w:pPr>
      <w:r w:rsidRPr="00FE1E33">
        <w:rPr>
          <w:sz w:val="24"/>
          <w:szCs w:val="24"/>
        </w:rPr>
        <w:t>The next meeting will be held in April.  Andy Rottman will coordinate.</w:t>
      </w:r>
    </w:p>
    <w:p w:rsidR="004653D9" w:rsidRPr="00FE1E33" w:rsidRDefault="004653D9" w:rsidP="00C36086">
      <w:pPr>
        <w:rPr>
          <w:sz w:val="24"/>
          <w:szCs w:val="24"/>
        </w:rPr>
      </w:pPr>
    </w:p>
    <w:p w:rsidR="00C36086" w:rsidRPr="00FE1E33" w:rsidRDefault="00C36086" w:rsidP="009B1DEA">
      <w:pPr>
        <w:pStyle w:val="Heading4"/>
        <w:rPr>
          <w:b/>
          <w:szCs w:val="24"/>
        </w:rPr>
      </w:pPr>
      <w:r w:rsidRPr="00FE1E33">
        <w:rPr>
          <w:b/>
          <w:szCs w:val="24"/>
        </w:rPr>
        <w:t xml:space="preserve">Adjourn </w:t>
      </w: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B80315" w:rsidRPr="00BF33A0" w:rsidRDefault="00B80315">
      <w:pPr>
        <w:rPr>
          <w:sz w:val="24"/>
          <w:szCs w:val="24"/>
        </w:rPr>
      </w:pPr>
    </w:p>
    <w:sectPr w:rsidR="00B80315" w:rsidRPr="00B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5412"/>
    <w:multiLevelType w:val="hybridMultilevel"/>
    <w:tmpl w:val="FC608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073C4C"/>
    <w:multiLevelType w:val="hybridMultilevel"/>
    <w:tmpl w:val="FFDEB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B2050"/>
    <w:multiLevelType w:val="hybridMultilevel"/>
    <w:tmpl w:val="A9EEC4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D7B4B"/>
    <w:multiLevelType w:val="singleLevel"/>
    <w:tmpl w:val="F1747394"/>
    <w:lvl w:ilvl="0">
      <w:start w:val="1"/>
      <w:numFmt w:val="upperRoman"/>
      <w:pStyle w:val="Heading4"/>
      <w:lvlText w:val="%1."/>
      <w:lvlJc w:val="left"/>
      <w:pPr>
        <w:tabs>
          <w:tab w:val="num" w:pos="720"/>
        </w:tabs>
        <w:ind w:left="720" w:hanging="720"/>
      </w:pPr>
      <w:rPr>
        <w:b/>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86"/>
    <w:rsid w:val="000808D0"/>
    <w:rsid w:val="000E35F4"/>
    <w:rsid w:val="000F2174"/>
    <w:rsid w:val="00100DD7"/>
    <w:rsid w:val="001442F7"/>
    <w:rsid w:val="001C212A"/>
    <w:rsid w:val="001C5623"/>
    <w:rsid w:val="001C668C"/>
    <w:rsid w:val="001D0222"/>
    <w:rsid w:val="001E5581"/>
    <w:rsid w:val="002150C5"/>
    <w:rsid w:val="00222AC6"/>
    <w:rsid w:val="00227B5D"/>
    <w:rsid w:val="00233EB5"/>
    <w:rsid w:val="00244070"/>
    <w:rsid w:val="00245B39"/>
    <w:rsid w:val="00281CCE"/>
    <w:rsid w:val="002B7819"/>
    <w:rsid w:val="002F0CB8"/>
    <w:rsid w:val="002F7DC1"/>
    <w:rsid w:val="003240BB"/>
    <w:rsid w:val="003252BE"/>
    <w:rsid w:val="00361076"/>
    <w:rsid w:val="00375B98"/>
    <w:rsid w:val="003C67A0"/>
    <w:rsid w:val="003E1F63"/>
    <w:rsid w:val="003E39DA"/>
    <w:rsid w:val="003F0D3F"/>
    <w:rsid w:val="004653D9"/>
    <w:rsid w:val="004A0157"/>
    <w:rsid w:val="004B078B"/>
    <w:rsid w:val="004C58E6"/>
    <w:rsid w:val="00531F70"/>
    <w:rsid w:val="00536996"/>
    <w:rsid w:val="0054685F"/>
    <w:rsid w:val="005474D0"/>
    <w:rsid w:val="005C6BAD"/>
    <w:rsid w:val="00631672"/>
    <w:rsid w:val="00642E0A"/>
    <w:rsid w:val="006860B0"/>
    <w:rsid w:val="006D2AEA"/>
    <w:rsid w:val="00760EA2"/>
    <w:rsid w:val="0078085E"/>
    <w:rsid w:val="00786987"/>
    <w:rsid w:val="00813090"/>
    <w:rsid w:val="008352C9"/>
    <w:rsid w:val="008439FB"/>
    <w:rsid w:val="00851672"/>
    <w:rsid w:val="0087550A"/>
    <w:rsid w:val="00903BD5"/>
    <w:rsid w:val="00923F18"/>
    <w:rsid w:val="00955796"/>
    <w:rsid w:val="0096735E"/>
    <w:rsid w:val="009A277F"/>
    <w:rsid w:val="009B1DEA"/>
    <w:rsid w:val="009B5702"/>
    <w:rsid w:val="009D23AD"/>
    <w:rsid w:val="00A25890"/>
    <w:rsid w:val="00A900A4"/>
    <w:rsid w:val="00AA1D5D"/>
    <w:rsid w:val="00AD006C"/>
    <w:rsid w:val="00AD12D9"/>
    <w:rsid w:val="00AD634A"/>
    <w:rsid w:val="00AF634D"/>
    <w:rsid w:val="00B02C64"/>
    <w:rsid w:val="00B05555"/>
    <w:rsid w:val="00B313B2"/>
    <w:rsid w:val="00B80315"/>
    <w:rsid w:val="00BE576C"/>
    <w:rsid w:val="00BF33A0"/>
    <w:rsid w:val="00C03CD0"/>
    <w:rsid w:val="00C33FF8"/>
    <w:rsid w:val="00C36086"/>
    <w:rsid w:val="00C57C7C"/>
    <w:rsid w:val="00C57D98"/>
    <w:rsid w:val="00C82579"/>
    <w:rsid w:val="00C959DC"/>
    <w:rsid w:val="00CC3410"/>
    <w:rsid w:val="00CC525B"/>
    <w:rsid w:val="00D102FE"/>
    <w:rsid w:val="00D13058"/>
    <w:rsid w:val="00DC4071"/>
    <w:rsid w:val="00DF6614"/>
    <w:rsid w:val="00E01392"/>
    <w:rsid w:val="00E052B4"/>
    <w:rsid w:val="00E374F5"/>
    <w:rsid w:val="00EE11A3"/>
    <w:rsid w:val="00F236E1"/>
    <w:rsid w:val="00FB28E6"/>
    <w:rsid w:val="00FC0605"/>
    <w:rsid w:val="00FE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0AE3"/>
  <w15:docId w15:val="{73F5573F-BC2E-40C2-9B67-4E21591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AF634D"/>
  </w:style>
  <w:style w:type="paragraph" w:styleId="NoSpacing">
    <w:name w:val="No Spacing"/>
    <w:link w:val="NoSpacingChar"/>
    <w:uiPriority w:val="1"/>
    <w:qFormat/>
    <w:rsid w:val="00AF6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Judicial User</dc:creator>
  <cp:lastModifiedBy>rottman, andrew</cp:lastModifiedBy>
  <cp:revision>6</cp:revision>
  <cp:lastPrinted>2019-10-24T16:21:00Z</cp:lastPrinted>
  <dcterms:created xsi:type="dcterms:W3CDTF">2020-03-18T19:32:00Z</dcterms:created>
  <dcterms:modified xsi:type="dcterms:W3CDTF">2020-04-10T21:53:00Z</dcterms:modified>
</cp:coreProperties>
</file>