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703E" w14:textId="77777777" w:rsidR="008E2A33" w:rsidRDefault="0055107C">
      <w:pPr>
        <w:rPr>
          <w:rFonts w:ascii="Garamond" w:hAnsi="Garamond"/>
          <w:smallCaps/>
          <w:sz w:val="24"/>
          <w:szCs w:val="24"/>
        </w:rPr>
      </w:pPr>
      <w:r>
        <w:rPr>
          <w:rFonts w:ascii="Garamond" w:hAnsi="Garamond"/>
          <w:smallCaps/>
          <w:noProof/>
          <w:sz w:val="24"/>
          <w:szCs w:val="24"/>
        </w:rPr>
        <mc:AlternateContent>
          <mc:Choice Requires="wps">
            <w:drawing>
              <wp:anchor distT="0" distB="0" distL="114300" distR="114300" simplePos="0" relativeHeight="251662336" behindDoc="0" locked="0" layoutInCell="1" allowOverlap="1" wp14:anchorId="54BAEE94" wp14:editId="6DB13AD6">
                <wp:simplePos x="0" y="0"/>
                <wp:positionH relativeFrom="column">
                  <wp:posOffset>-9525</wp:posOffset>
                </wp:positionH>
                <wp:positionV relativeFrom="paragraph">
                  <wp:posOffset>0</wp:posOffset>
                </wp:positionV>
                <wp:extent cx="6877050" cy="91916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6877050" cy="9191625"/>
                        </a:xfrm>
                        <a:prstGeom prst="rect">
                          <a:avLst/>
                        </a:prstGeom>
                        <a:solidFill>
                          <a:schemeClr val="accent5">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CBEAA5" id="Rectangle 9" o:spid="_x0000_s1026" style="position:absolute;margin-left:-.75pt;margin-top:0;width:541.5pt;height:72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" fillcolor="#205867 [1608]" strokecolor="black [3213]" strokeweight=".5pt"/>
            </w:pict>
          </mc:Fallback>
        </mc:AlternateContent>
      </w:r>
    </w:p>
    <w:p w14:paraId="5BAEE0E0" w14:textId="77777777" w:rsidR="008E2A33" w:rsidRDefault="0055107C">
      <w:pPr>
        <w:rPr>
          <w:rFonts w:ascii="Garamond" w:hAnsi="Garamond"/>
          <w:smallCaps/>
          <w:sz w:val="24"/>
          <w:szCs w:val="24"/>
        </w:rPr>
      </w:pPr>
      <w:r>
        <w:rPr>
          <w:rFonts w:ascii="Garamond" w:hAnsi="Garamond"/>
          <w:smallCaps/>
          <w:noProof/>
          <w:sz w:val="24"/>
          <w:szCs w:val="24"/>
        </w:rPr>
        <mc:AlternateContent>
          <mc:Choice Requires="wps">
            <w:drawing>
              <wp:anchor distT="0" distB="0" distL="114300" distR="114300" simplePos="0" relativeHeight="251663360" behindDoc="0" locked="0" layoutInCell="1" allowOverlap="1" wp14:anchorId="458D6788" wp14:editId="5CC99F33">
                <wp:simplePos x="0" y="0"/>
                <wp:positionH relativeFrom="column">
                  <wp:posOffset>352425</wp:posOffset>
                </wp:positionH>
                <wp:positionV relativeFrom="paragraph">
                  <wp:posOffset>123825</wp:posOffset>
                </wp:positionV>
                <wp:extent cx="6153150" cy="21717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153150" cy="2171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66B0F4" w14:textId="77777777" w:rsidR="00F434B4" w:rsidRPr="000859A8" w:rsidRDefault="00F434B4" w:rsidP="000859A8">
                            <w:pPr>
                              <w:jc w:val="center"/>
                              <w:rPr>
                                <w:b/>
                                <w:sz w:val="48"/>
                              </w:rPr>
                            </w:pPr>
                            <w:r>
                              <w:rPr>
                                <w:b/>
                                <w:sz w:val="48"/>
                              </w:rPr>
                              <w:t xml:space="preserve">[Insert </w:t>
                            </w:r>
                            <w:r w:rsidRPr="000859A8">
                              <w:rPr>
                                <w:b/>
                                <w:sz w:val="48"/>
                              </w:rPr>
                              <w:t xml:space="preserve">Name of </w:t>
                            </w:r>
                            <w:r>
                              <w:rPr>
                                <w:b/>
                                <w:sz w:val="48"/>
                              </w:rPr>
                              <w:t xml:space="preserve">PSC </w:t>
                            </w:r>
                            <w:r w:rsidRPr="000859A8">
                              <w:rPr>
                                <w:b/>
                                <w:sz w:val="48"/>
                              </w:rPr>
                              <w:t>Program</w:t>
                            </w:r>
                            <w:r>
                              <w:rPr>
                                <w:b/>
                                <w:sz w:val="48"/>
                              </w:rPr>
                              <w:t>]</w:t>
                            </w:r>
                          </w:p>
                          <w:p w14:paraId="739F7560" w14:textId="77777777" w:rsidR="00F434B4" w:rsidRDefault="00F434B4">
                            <w:pPr>
                              <w:rPr>
                                <w:b/>
                                <w:sz w:val="28"/>
                              </w:rPr>
                            </w:pPr>
                          </w:p>
                          <w:p w14:paraId="4766E414" w14:textId="77777777" w:rsidR="00F434B4" w:rsidRPr="0055107C" w:rsidRDefault="00F434B4">
                            <w:pP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8D6788" id="_x0000_t202" coordsize="21600,21600" o:spt="202" path="m,l,21600r21600,l21600,xe">
                <v:stroke joinstyle="miter"/>
                <v:path gradientshapeok="t" o:connecttype="rect"/>
              </v:shapetype>
              <v:shape id="Text Box 11" o:spid="_x0000_s1026" type="#_x0000_t202" style="position:absolute;margin-left:27.75pt;margin-top:9.75pt;width:484.5pt;height:17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" fillcolor="white [3201]" strokeweight=".5pt">
                <v:textbox>
                  <w:txbxContent>
                    <w:p w14:paraId="7966B0F4" w14:textId="77777777" w:rsidR="00F434B4" w:rsidRPr="000859A8" w:rsidRDefault="00F434B4" w:rsidP="000859A8">
                      <w:pPr>
                        <w:jc w:val="center"/>
                        <w:rPr>
                          <w:b/>
                          <w:sz w:val="48"/>
                        </w:rPr>
                      </w:pPr>
                      <w:r>
                        <w:rPr>
                          <w:b/>
                          <w:sz w:val="48"/>
                        </w:rPr>
                        <w:t xml:space="preserve">[Insert </w:t>
                      </w:r>
                      <w:r w:rsidRPr="000859A8">
                        <w:rPr>
                          <w:b/>
                          <w:sz w:val="48"/>
                        </w:rPr>
                        <w:t xml:space="preserve">Name of </w:t>
                      </w:r>
                      <w:r>
                        <w:rPr>
                          <w:b/>
                          <w:sz w:val="48"/>
                        </w:rPr>
                        <w:t xml:space="preserve">PSC </w:t>
                      </w:r>
                      <w:r w:rsidRPr="000859A8">
                        <w:rPr>
                          <w:b/>
                          <w:sz w:val="48"/>
                        </w:rPr>
                        <w:t>Program</w:t>
                      </w:r>
                      <w:r>
                        <w:rPr>
                          <w:b/>
                          <w:sz w:val="48"/>
                        </w:rPr>
                        <w:t>]</w:t>
                      </w:r>
                    </w:p>
                    <w:p w14:paraId="739F7560" w14:textId="77777777" w:rsidR="00F434B4" w:rsidRDefault="00F434B4">
                      <w:pPr>
                        <w:rPr>
                          <w:b/>
                          <w:sz w:val="28"/>
                        </w:rPr>
                      </w:pPr>
                    </w:p>
                    <w:p w14:paraId="4766E414" w14:textId="77777777" w:rsidR="00F434B4" w:rsidRPr="0055107C" w:rsidRDefault="00F434B4">
                      <w:pPr>
                        <w:rPr>
                          <w:b/>
                          <w:sz w:val="28"/>
                        </w:rPr>
                      </w:pPr>
                    </w:p>
                  </w:txbxContent>
                </v:textbox>
              </v:shape>
            </w:pict>
          </mc:Fallback>
        </mc:AlternateContent>
      </w:r>
    </w:p>
    <w:p w14:paraId="5EF5CFDC" w14:textId="77777777" w:rsidR="008E2A33" w:rsidRDefault="00FB5673">
      <w:pPr>
        <w:rPr>
          <w:rFonts w:ascii="Garamond" w:hAnsi="Garamond"/>
          <w:smallCaps/>
          <w:sz w:val="24"/>
          <w:szCs w:val="24"/>
        </w:rPr>
      </w:pPr>
      <w:r>
        <w:rPr>
          <w:rFonts w:ascii="Garamond" w:hAnsi="Garamond"/>
          <w:smallCaps/>
          <w:noProof/>
          <w:sz w:val="24"/>
          <w:szCs w:val="24"/>
        </w:rPr>
        <mc:AlternateContent>
          <mc:Choice Requires="wps">
            <w:drawing>
              <wp:anchor distT="0" distB="0" distL="114300" distR="114300" simplePos="0" relativeHeight="251671552" behindDoc="0" locked="0" layoutInCell="1" allowOverlap="1" wp14:anchorId="3DED5CB7" wp14:editId="560AB59E">
                <wp:simplePos x="0" y="0"/>
                <wp:positionH relativeFrom="column">
                  <wp:posOffset>57150</wp:posOffset>
                </wp:positionH>
                <wp:positionV relativeFrom="paragraph">
                  <wp:posOffset>3038475</wp:posOffset>
                </wp:positionV>
                <wp:extent cx="5429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54292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4B0A6"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5pt,239.25pt" to="47.25pt,2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" strokecolor="white [3212]"/>
            </w:pict>
          </mc:Fallback>
        </mc:AlternateContent>
      </w:r>
      <w:r>
        <w:rPr>
          <w:rFonts w:ascii="Garamond" w:hAnsi="Garamond"/>
          <w:smallCaps/>
          <w:noProof/>
          <w:sz w:val="24"/>
          <w:szCs w:val="24"/>
        </w:rPr>
        <mc:AlternateContent>
          <mc:Choice Requires="wps">
            <w:drawing>
              <wp:anchor distT="0" distB="0" distL="114300" distR="114300" simplePos="0" relativeHeight="251673600" behindDoc="0" locked="0" layoutInCell="1" allowOverlap="1" wp14:anchorId="73E63FC5" wp14:editId="63294C72">
                <wp:simplePos x="0" y="0"/>
                <wp:positionH relativeFrom="column">
                  <wp:posOffset>6200775</wp:posOffset>
                </wp:positionH>
                <wp:positionV relativeFrom="paragraph">
                  <wp:posOffset>3038475</wp:posOffset>
                </wp:positionV>
                <wp:extent cx="5429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54292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B542A9"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88.25pt,239.25pt" to="531pt,2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" strokecolor="white [3212]"/>
            </w:pict>
          </mc:Fallback>
        </mc:AlternateContent>
      </w:r>
      <w:r w:rsidR="00692525">
        <w:rPr>
          <w:rFonts w:ascii="Garamond" w:hAnsi="Garamond"/>
          <w:smallCaps/>
          <w:noProof/>
          <w:sz w:val="24"/>
          <w:szCs w:val="24"/>
        </w:rPr>
        <w:drawing>
          <wp:anchor distT="0" distB="0" distL="114300" distR="114300" simplePos="0" relativeHeight="251668480" behindDoc="0" locked="0" layoutInCell="1" allowOverlap="1" wp14:anchorId="42669033" wp14:editId="73B6C5BF">
            <wp:simplePos x="0" y="0"/>
            <wp:positionH relativeFrom="margin">
              <wp:align>center</wp:align>
            </wp:positionH>
            <wp:positionV relativeFrom="paragraph">
              <wp:posOffset>3811270</wp:posOffset>
            </wp:positionV>
            <wp:extent cx="2552700" cy="1360170"/>
            <wp:effectExtent l="19050" t="19050" r="19050" b="1143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c logos.tif"/>
                    <pic:cNvPicPr/>
                  </pic:nvPicPr>
                  <pic:blipFill rotWithShape="1">
                    <a:blip r:embed="rId8" cstate="print">
                      <a:extLst>
                        <a:ext uri="{28A0092B-C50C-407E-A947-70E740481C1C}">
                          <a14:useLocalDpi xmlns:a14="http://schemas.microsoft.com/office/drawing/2010/main" val="0"/>
                        </a:ext>
                      </a:extLst>
                    </a:blip>
                    <a:srcRect l="6684" t="11219" r="8022" b="12486"/>
                    <a:stretch/>
                  </pic:blipFill>
                  <pic:spPr bwMode="auto">
                    <a:xfrm>
                      <a:off x="0" y="0"/>
                      <a:ext cx="2552700" cy="1360170"/>
                    </a:xfrm>
                    <a:prstGeom prst="rect">
                      <a:avLst/>
                    </a:prstGeom>
                    <a:ln w="190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525">
        <w:rPr>
          <w:rFonts w:ascii="Garamond" w:hAnsi="Garamond"/>
          <w:smallCaps/>
          <w:noProof/>
          <w:sz w:val="24"/>
          <w:szCs w:val="24"/>
        </w:rPr>
        <mc:AlternateContent>
          <mc:Choice Requires="wps">
            <w:drawing>
              <wp:anchor distT="0" distB="0" distL="114300" distR="114300" simplePos="0" relativeHeight="251670528" behindDoc="0" locked="0" layoutInCell="1" allowOverlap="1" wp14:anchorId="45CD2CB1" wp14:editId="6B386953">
                <wp:simplePos x="0" y="0"/>
                <wp:positionH relativeFrom="column">
                  <wp:posOffset>352425</wp:posOffset>
                </wp:positionH>
                <wp:positionV relativeFrom="paragraph">
                  <wp:posOffset>2305050</wp:posOffset>
                </wp:positionV>
                <wp:extent cx="6153150" cy="17145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153150" cy="171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F4472" w14:textId="77777777" w:rsidR="00F434B4" w:rsidRDefault="00F434B4" w:rsidP="00692525">
                            <w:pPr>
                              <w:jc w:val="center"/>
                              <w:rPr>
                                <w:b/>
                                <w:smallCaps/>
                                <w:color w:val="FFFFFF" w:themeColor="background1"/>
                                <w:sz w:val="36"/>
                              </w:rPr>
                            </w:pPr>
                            <w:r w:rsidRPr="00692525">
                              <w:rPr>
                                <w:b/>
                                <w:smallCaps/>
                                <w:color w:val="FFFFFF" w:themeColor="background1"/>
                                <w:sz w:val="36"/>
                              </w:rPr>
                              <w:t>Request and Application for Accreditation</w:t>
                            </w:r>
                          </w:p>
                          <w:p w14:paraId="7821B9E1" w14:textId="31895200" w:rsidR="00F434B4" w:rsidRPr="00692525" w:rsidRDefault="00F434B4" w:rsidP="00692525">
                            <w:pPr>
                              <w:jc w:val="center"/>
                              <w:rPr>
                                <w:b/>
                                <w:smallCaps/>
                                <w:color w:val="FFFFFF" w:themeColor="background1"/>
                                <w:sz w:val="36"/>
                              </w:rPr>
                            </w:pPr>
                            <w:r>
                              <w:rPr>
                                <w:b/>
                                <w:smallCaps/>
                                <w:color w:val="FFFFFF" w:themeColor="background1"/>
                                <w:sz w:val="36"/>
                              </w:rPr>
                              <w:t xml:space="preserve">Adult </w:t>
                            </w:r>
                            <w:r w:rsidR="00CC533C">
                              <w:rPr>
                                <w:b/>
                                <w:smallCaps/>
                                <w:color w:val="FFFFFF" w:themeColor="background1"/>
                                <w:sz w:val="36"/>
                              </w:rPr>
                              <w:t>Problem-Solving</w:t>
                            </w:r>
                            <w:r>
                              <w:rPr>
                                <w:b/>
                                <w:smallCaps/>
                                <w:color w:val="FFFFFF" w:themeColor="background1"/>
                                <w:sz w:val="36"/>
                              </w:rPr>
                              <w:t xml:space="preserve"> Courts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CD2CB1" id="Text Box 16" o:spid="_x0000_s1027" type="#_x0000_t202" style="position:absolute;margin-left:27.75pt;margin-top:181.5pt;width:484.5pt;height:1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" filled="f" stroked="f" strokeweight=".5pt">
                <v:textbox>
                  <w:txbxContent>
                    <w:p w14:paraId="6AEF4472" w14:textId="77777777" w:rsidR="00F434B4" w:rsidRDefault="00F434B4" w:rsidP="00692525">
                      <w:pPr>
                        <w:jc w:val="center"/>
                        <w:rPr>
                          <w:b/>
                          <w:smallCaps/>
                          <w:color w:val="FFFFFF" w:themeColor="background1"/>
                          <w:sz w:val="36"/>
                        </w:rPr>
                      </w:pPr>
                      <w:r w:rsidRPr="00692525">
                        <w:rPr>
                          <w:b/>
                          <w:smallCaps/>
                          <w:color w:val="FFFFFF" w:themeColor="background1"/>
                          <w:sz w:val="36"/>
                        </w:rPr>
                        <w:t>Request and Application for Accreditation</w:t>
                      </w:r>
                    </w:p>
                    <w:p w14:paraId="7821B9E1" w14:textId="31895200" w:rsidR="00F434B4" w:rsidRPr="00692525" w:rsidRDefault="00F434B4" w:rsidP="00692525">
                      <w:pPr>
                        <w:jc w:val="center"/>
                        <w:rPr>
                          <w:b/>
                          <w:smallCaps/>
                          <w:color w:val="FFFFFF" w:themeColor="background1"/>
                          <w:sz w:val="36"/>
                        </w:rPr>
                      </w:pPr>
                      <w:r>
                        <w:rPr>
                          <w:b/>
                          <w:smallCaps/>
                          <w:color w:val="FFFFFF" w:themeColor="background1"/>
                          <w:sz w:val="36"/>
                        </w:rPr>
                        <w:t xml:space="preserve">Adult </w:t>
                      </w:r>
                      <w:r w:rsidR="00CC533C">
                        <w:rPr>
                          <w:b/>
                          <w:smallCaps/>
                          <w:color w:val="FFFFFF" w:themeColor="background1"/>
                          <w:sz w:val="36"/>
                        </w:rPr>
                        <w:t>Problem-Solving</w:t>
                      </w:r>
                      <w:r>
                        <w:rPr>
                          <w:b/>
                          <w:smallCaps/>
                          <w:color w:val="FFFFFF" w:themeColor="background1"/>
                          <w:sz w:val="36"/>
                        </w:rPr>
                        <w:t xml:space="preserve"> Courts</w:t>
                      </w:r>
                    </w:p>
                  </w:txbxContent>
                </v:textbox>
              </v:shape>
            </w:pict>
          </mc:Fallback>
        </mc:AlternateContent>
      </w:r>
      <w:r w:rsidR="0055107C">
        <w:rPr>
          <w:rFonts w:ascii="Garamond" w:hAnsi="Garamond"/>
          <w:smallCaps/>
          <w:noProof/>
          <w:sz w:val="24"/>
          <w:szCs w:val="24"/>
        </w:rPr>
        <mc:AlternateContent>
          <mc:Choice Requires="wps">
            <w:drawing>
              <wp:anchor distT="0" distB="0" distL="114300" distR="114300" simplePos="0" relativeHeight="251667456" behindDoc="0" locked="0" layoutInCell="1" allowOverlap="1" wp14:anchorId="6E2D8BFC" wp14:editId="6460460B">
                <wp:simplePos x="0" y="0"/>
                <wp:positionH relativeFrom="column">
                  <wp:posOffset>3619500</wp:posOffset>
                </wp:positionH>
                <wp:positionV relativeFrom="paragraph">
                  <wp:posOffset>5915025</wp:posOffset>
                </wp:positionV>
                <wp:extent cx="2886075" cy="25717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886075" cy="2571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5782D6" w14:textId="574FCA06" w:rsidR="00F434B4" w:rsidRDefault="00F434B4" w:rsidP="0055107C">
                            <w:pPr>
                              <w:rPr>
                                <w:b/>
                                <w:sz w:val="24"/>
                              </w:rPr>
                            </w:pPr>
                            <w:bookmarkStart w:id="0" w:name="_Hlk19684280"/>
                            <w:r w:rsidRPr="00181981">
                              <w:rPr>
                                <w:b/>
                                <w:sz w:val="24"/>
                              </w:rPr>
                              <w:t xml:space="preserve">Application </w:t>
                            </w:r>
                            <w:r>
                              <w:rPr>
                                <w:b/>
                                <w:sz w:val="24"/>
                              </w:rPr>
                              <w:t>Submission Information</w:t>
                            </w:r>
                          </w:p>
                          <w:p w14:paraId="2B063B0C" w14:textId="77777777" w:rsidR="00F434B4" w:rsidRPr="00D36E63" w:rsidRDefault="00F434B4" w:rsidP="00D36E63">
                            <w:pPr>
                              <w:pStyle w:val="ListParagraph"/>
                              <w:ind w:left="1440"/>
                              <w:rPr>
                                <w:b/>
                                <w:sz w:val="24"/>
                              </w:rPr>
                            </w:pPr>
                          </w:p>
                          <w:p w14:paraId="63431ADD" w14:textId="28704576" w:rsidR="00F434B4" w:rsidRDefault="00F434B4" w:rsidP="0055107C">
                            <w:pPr>
                              <w:rPr>
                                <w:b/>
                                <w:sz w:val="24"/>
                              </w:rPr>
                            </w:pPr>
                            <w:r>
                              <w:rPr>
                                <w:b/>
                                <w:sz w:val="24"/>
                              </w:rPr>
                              <w:tab/>
                            </w:r>
                            <w:sdt>
                              <w:sdtPr>
                                <w:rPr>
                                  <w:b/>
                                  <w:sz w:val="24"/>
                                </w:rPr>
                                <w:id w:val="127921933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Notice of Intent</w:t>
                            </w:r>
                          </w:p>
                          <w:p w14:paraId="67632D1C" w14:textId="4ABEBFEA" w:rsidR="00F434B4" w:rsidRPr="00D36E63" w:rsidRDefault="00F434B4" w:rsidP="00D36E63">
                            <w:pPr>
                              <w:pStyle w:val="ListParagraph"/>
                              <w:numPr>
                                <w:ilvl w:val="0"/>
                                <w:numId w:val="10"/>
                              </w:numPr>
                              <w:rPr>
                                <w:b/>
                                <w:sz w:val="24"/>
                              </w:rPr>
                            </w:pPr>
                            <w:r>
                              <w:rPr>
                                <w:b/>
                                <w:sz w:val="24"/>
                              </w:rPr>
                              <w:t xml:space="preserve">Date </w:t>
                            </w:r>
                            <w:r>
                              <w:rPr>
                                <w:b/>
                                <w:sz w:val="24"/>
                                <w:u w:val="single"/>
                              </w:rPr>
                              <w:tab/>
                            </w:r>
                            <w:r>
                              <w:rPr>
                                <w:b/>
                                <w:sz w:val="24"/>
                                <w:u w:val="single"/>
                              </w:rPr>
                              <w:tab/>
                            </w:r>
                          </w:p>
                          <w:p w14:paraId="26256525" w14:textId="3CE4D53E" w:rsidR="00F434B4" w:rsidRDefault="00B0161F" w:rsidP="0055107C">
                            <w:pPr>
                              <w:ind w:firstLine="720"/>
                              <w:rPr>
                                <w:b/>
                                <w:sz w:val="24"/>
                              </w:rPr>
                            </w:pPr>
                            <w:sdt>
                              <w:sdtPr>
                                <w:rPr>
                                  <w:b/>
                                  <w:sz w:val="24"/>
                                </w:rPr>
                                <w:id w:val="-990558998"/>
                                <w14:checkbox>
                                  <w14:checked w14:val="0"/>
                                  <w14:checkedState w14:val="2612" w14:font="MS Gothic"/>
                                  <w14:uncheckedState w14:val="2610" w14:font="MS Gothic"/>
                                </w14:checkbox>
                              </w:sdtPr>
                              <w:sdtEndPr/>
                              <w:sdtContent>
                                <w:r w:rsidR="00F434B4">
                                  <w:rPr>
                                    <w:rFonts w:ascii="MS Gothic" w:eastAsia="MS Gothic" w:hAnsi="MS Gothic" w:hint="eastAsia"/>
                                    <w:b/>
                                    <w:sz w:val="24"/>
                                  </w:rPr>
                                  <w:t>☐</w:t>
                                </w:r>
                              </w:sdtContent>
                            </w:sdt>
                            <w:r w:rsidR="00F434B4">
                              <w:rPr>
                                <w:b/>
                                <w:sz w:val="24"/>
                              </w:rPr>
                              <w:t xml:space="preserve"> Reviewers Assigned </w:t>
                            </w:r>
                          </w:p>
                          <w:p w14:paraId="206A894C" w14:textId="4DC552BA" w:rsidR="00F434B4" w:rsidRDefault="00F434B4" w:rsidP="00D36E63">
                            <w:pPr>
                              <w:pStyle w:val="ListParagraph"/>
                              <w:numPr>
                                <w:ilvl w:val="0"/>
                                <w:numId w:val="10"/>
                              </w:numPr>
                              <w:rPr>
                                <w:b/>
                                <w:sz w:val="24"/>
                              </w:rPr>
                            </w:pPr>
                            <w:r>
                              <w:rPr>
                                <w:b/>
                                <w:sz w:val="24"/>
                              </w:rPr>
                              <w:t xml:space="preserve">Date </w:t>
                            </w:r>
                            <w:r>
                              <w:rPr>
                                <w:b/>
                                <w:sz w:val="24"/>
                                <w:u w:val="single"/>
                              </w:rPr>
                              <w:tab/>
                            </w:r>
                            <w:r>
                              <w:rPr>
                                <w:b/>
                                <w:sz w:val="24"/>
                                <w:u w:val="single"/>
                              </w:rPr>
                              <w:tab/>
                            </w:r>
                          </w:p>
                          <w:p w14:paraId="4D955E3E" w14:textId="162F0769" w:rsidR="00F434B4" w:rsidRDefault="00B0161F" w:rsidP="00D36E63">
                            <w:pPr>
                              <w:ind w:firstLine="720"/>
                              <w:rPr>
                                <w:rFonts w:eastAsia="MS Gothic"/>
                                <w:b/>
                                <w:sz w:val="24"/>
                              </w:rPr>
                            </w:pPr>
                            <w:sdt>
                              <w:sdtPr>
                                <w:rPr>
                                  <w:rFonts w:ascii="MS Gothic" w:eastAsia="MS Gothic" w:hAnsi="MS Gothic"/>
                                  <w:b/>
                                  <w:sz w:val="24"/>
                                </w:rPr>
                                <w:id w:val="-235630822"/>
                                <w14:checkbox>
                                  <w14:checked w14:val="0"/>
                                  <w14:checkedState w14:val="2612" w14:font="MS Gothic"/>
                                  <w14:uncheckedState w14:val="2610" w14:font="MS Gothic"/>
                                </w14:checkbox>
                              </w:sdtPr>
                              <w:sdtEndPr/>
                              <w:sdtContent>
                                <w:r w:rsidR="00F434B4" w:rsidRPr="00D36E63">
                                  <w:rPr>
                                    <w:rFonts w:ascii="MS Gothic" w:eastAsia="MS Gothic" w:hAnsi="MS Gothic" w:hint="eastAsia"/>
                                    <w:b/>
                                    <w:sz w:val="24"/>
                                  </w:rPr>
                                  <w:t>☐</w:t>
                                </w:r>
                              </w:sdtContent>
                            </w:sdt>
                            <w:r w:rsidR="00F434B4">
                              <w:rPr>
                                <w:rFonts w:ascii="MS Gothic" w:eastAsia="MS Gothic" w:hAnsi="MS Gothic"/>
                                <w:b/>
                                <w:sz w:val="24"/>
                              </w:rPr>
                              <w:t xml:space="preserve"> </w:t>
                            </w:r>
                            <w:r w:rsidR="00F434B4">
                              <w:rPr>
                                <w:rFonts w:eastAsia="MS Gothic"/>
                                <w:b/>
                                <w:sz w:val="24"/>
                              </w:rPr>
                              <w:t xml:space="preserve">Program Q&amp;A Date </w:t>
                            </w:r>
                          </w:p>
                          <w:p w14:paraId="0FCDE7EC" w14:textId="03297DE8" w:rsidR="00F434B4" w:rsidRPr="00D36E63" w:rsidRDefault="00F434B4" w:rsidP="00D36E63">
                            <w:pPr>
                              <w:pStyle w:val="ListParagraph"/>
                              <w:numPr>
                                <w:ilvl w:val="0"/>
                                <w:numId w:val="10"/>
                              </w:numPr>
                              <w:rPr>
                                <w:b/>
                                <w:sz w:val="24"/>
                              </w:rPr>
                            </w:pPr>
                            <w:r>
                              <w:rPr>
                                <w:b/>
                                <w:sz w:val="24"/>
                              </w:rPr>
                              <w:t xml:space="preserve">Date </w:t>
                            </w:r>
                            <w:r>
                              <w:rPr>
                                <w:b/>
                                <w:sz w:val="24"/>
                                <w:u w:val="single"/>
                              </w:rPr>
                              <w:tab/>
                            </w:r>
                            <w:r>
                              <w:rPr>
                                <w:b/>
                                <w:sz w:val="24"/>
                                <w:u w:val="single"/>
                              </w:rPr>
                              <w:tab/>
                            </w:r>
                          </w:p>
                          <w:p w14:paraId="6F8CA293" w14:textId="11FAC2FF" w:rsidR="00F434B4" w:rsidRDefault="00B0161F" w:rsidP="00D36E63">
                            <w:pPr>
                              <w:ind w:left="720"/>
                              <w:rPr>
                                <w:b/>
                                <w:sz w:val="24"/>
                              </w:rPr>
                            </w:pPr>
                            <w:sdt>
                              <w:sdtPr>
                                <w:rPr>
                                  <w:b/>
                                  <w:sz w:val="24"/>
                                </w:rPr>
                                <w:id w:val="-1542578087"/>
                                <w14:checkbox>
                                  <w14:checked w14:val="0"/>
                                  <w14:checkedState w14:val="2612" w14:font="MS Gothic"/>
                                  <w14:uncheckedState w14:val="2610" w14:font="MS Gothic"/>
                                </w14:checkbox>
                              </w:sdtPr>
                              <w:sdtEndPr/>
                              <w:sdtContent>
                                <w:r w:rsidR="00F434B4" w:rsidRPr="00D4419C">
                                  <w:rPr>
                                    <w:rFonts w:ascii="MS Gothic" w:eastAsia="MS Gothic" w:hint="eastAsia"/>
                                    <w:b/>
                                    <w:sz w:val="24"/>
                                  </w:rPr>
                                  <w:t>☐</w:t>
                                </w:r>
                              </w:sdtContent>
                            </w:sdt>
                            <w:r w:rsidR="00F434B4">
                              <w:rPr>
                                <w:b/>
                                <w:sz w:val="24"/>
                              </w:rPr>
                              <w:t xml:space="preserve"> Advisory Meeting Target </w:t>
                            </w:r>
                          </w:p>
                          <w:p w14:paraId="0131C80A" w14:textId="02483DFB" w:rsidR="00F434B4" w:rsidRPr="00D36E63" w:rsidRDefault="00F434B4" w:rsidP="00D36E63">
                            <w:pPr>
                              <w:pStyle w:val="ListParagraph"/>
                              <w:numPr>
                                <w:ilvl w:val="0"/>
                                <w:numId w:val="10"/>
                              </w:numPr>
                              <w:rPr>
                                <w:b/>
                                <w:sz w:val="24"/>
                              </w:rPr>
                            </w:pPr>
                            <w:r>
                              <w:rPr>
                                <w:rFonts w:eastAsia="MS Gothic"/>
                                <w:b/>
                                <w:sz w:val="24"/>
                              </w:rPr>
                              <w:t xml:space="preserve">Date </w:t>
                            </w:r>
                            <w:r>
                              <w:rPr>
                                <w:rFonts w:eastAsia="MS Gothic"/>
                                <w:b/>
                                <w:sz w:val="24"/>
                                <w:u w:val="single"/>
                              </w:rPr>
                              <w:tab/>
                            </w:r>
                            <w:r>
                              <w:rPr>
                                <w:rFonts w:eastAsia="MS Gothic"/>
                                <w:b/>
                                <w:sz w:val="24"/>
                                <w:u w:val="single"/>
                              </w:rPr>
                              <w:tab/>
                            </w:r>
                          </w:p>
                          <w:bookmarkEnd w:id="0"/>
                          <w:p w14:paraId="70CC857E" w14:textId="79B15327" w:rsidR="00F434B4" w:rsidRPr="00181981" w:rsidRDefault="00F434B4" w:rsidP="0055107C">
                            <w:pPr>
                              <w:jc w:val="both"/>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D8BFC" id="Text Box 13" o:spid="_x0000_s1028" type="#_x0000_t202" style="position:absolute;margin-left:285pt;margin-top:465.75pt;width:227.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" fillcolor="white [3201]" strokeweight=".5pt">
                <v:textbox>
                  <w:txbxContent>
                    <w:p w14:paraId="275782D6" w14:textId="574FCA06" w:rsidR="00F434B4" w:rsidRDefault="00F434B4" w:rsidP="0055107C">
                      <w:pPr>
                        <w:rPr>
                          <w:b/>
                          <w:sz w:val="24"/>
                        </w:rPr>
                      </w:pPr>
                      <w:bookmarkStart w:id="1" w:name="_Hlk19684280"/>
                      <w:r w:rsidRPr="00181981">
                        <w:rPr>
                          <w:b/>
                          <w:sz w:val="24"/>
                        </w:rPr>
                        <w:t xml:space="preserve">Application </w:t>
                      </w:r>
                      <w:r>
                        <w:rPr>
                          <w:b/>
                          <w:sz w:val="24"/>
                        </w:rPr>
                        <w:t>Submission Information</w:t>
                      </w:r>
                    </w:p>
                    <w:p w14:paraId="2B063B0C" w14:textId="77777777" w:rsidR="00F434B4" w:rsidRPr="00D36E63" w:rsidRDefault="00F434B4" w:rsidP="00D36E63">
                      <w:pPr>
                        <w:pStyle w:val="ListParagraph"/>
                        <w:ind w:left="1440"/>
                        <w:rPr>
                          <w:b/>
                          <w:sz w:val="24"/>
                        </w:rPr>
                      </w:pPr>
                    </w:p>
                    <w:p w14:paraId="63431ADD" w14:textId="28704576" w:rsidR="00F434B4" w:rsidRDefault="00F434B4" w:rsidP="0055107C">
                      <w:pPr>
                        <w:rPr>
                          <w:b/>
                          <w:sz w:val="24"/>
                        </w:rPr>
                      </w:pPr>
                      <w:r>
                        <w:rPr>
                          <w:b/>
                          <w:sz w:val="24"/>
                        </w:rPr>
                        <w:tab/>
                      </w:r>
                      <w:sdt>
                        <w:sdtPr>
                          <w:rPr>
                            <w:b/>
                            <w:sz w:val="24"/>
                          </w:rPr>
                          <w:id w:val="127921933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Notice of Intent</w:t>
                      </w:r>
                    </w:p>
                    <w:p w14:paraId="67632D1C" w14:textId="4ABEBFEA" w:rsidR="00F434B4" w:rsidRPr="00D36E63" w:rsidRDefault="00F434B4" w:rsidP="00D36E63">
                      <w:pPr>
                        <w:pStyle w:val="ListParagraph"/>
                        <w:numPr>
                          <w:ilvl w:val="0"/>
                          <w:numId w:val="10"/>
                        </w:numPr>
                        <w:rPr>
                          <w:b/>
                          <w:sz w:val="24"/>
                        </w:rPr>
                      </w:pPr>
                      <w:r>
                        <w:rPr>
                          <w:b/>
                          <w:sz w:val="24"/>
                        </w:rPr>
                        <w:t xml:space="preserve">Date </w:t>
                      </w:r>
                      <w:r>
                        <w:rPr>
                          <w:b/>
                          <w:sz w:val="24"/>
                          <w:u w:val="single"/>
                        </w:rPr>
                        <w:tab/>
                      </w:r>
                      <w:r>
                        <w:rPr>
                          <w:b/>
                          <w:sz w:val="24"/>
                          <w:u w:val="single"/>
                        </w:rPr>
                        <w:tab/>
                      </w:r>
                    </w:p>
                    <w:p w14:paraId="26256525" w14:textId="3CE4D53E" w:rsidR="00F434B4" w:rsidRDefault="009D64CE" w:rsidP="0055107C">
                      <w:pPr>
                        <w:ind w:firstLine="720"/>
                        <w:rPr>
                          <w:b/>
                          <w:sz w:val="24"/>
                        </w:rPr>
                      </w:pPr>
                      <w:sdt>
                        <w:sdtPr>
                          <w:rPr>
                            <w:b/>
                            <w:sz w:val="24"/>
                          </w:rPr>
                          <w:id w:val="-990558998"/>
                          <w14:checkbox>
                            <w14:checked w14:val="0"/>
                            <w14:checkedState w14:val="2612" w14:font="MS Gothic"/>
                            <w14:uncheckedState w14:val="2610" w14:font="MS Gothic"/>
                          </w14:checkbox>
                        </w:sdtPr>
                        <w:sdtEndPr/>
                        <w:sdtContent>
                          <w:r w:rsidR="00F434B4">
                            <w:rPr>
                              <w:rFonts w:ascii="MS Gothic" w:eastAsia="MS Gothic" w:hAnsi="MS Gothic" w:hint="eastAsia"/>
                              <w:b/>
                              <w:sz w:val="24"/>
                            </w:rPr>
                            <w:t>☐</w:t>
                          </w:r>
                        </w:sdtContent>
                      </w:sdt>
                      <w:r w:rsidR="00F434B4">
                        <w:rPr>
                          <w:b/>
                          <w:sz w:val="24"/>
                        </w:rPr>
                        <w:t xml:space="preserve"> Reviewers Assigned </w:t>
                      </w:r>
                    </w:p>
                    <w:p w14:paraId="206A894C" w14:textId="4DC552BA" w:rsidR="00F434B4" w:rsidRDefault="00F434B4" w:rsidP="00D36E63">
                      <w:pPr>
                        <w:pStyle w:val="ListParagraph"/>
                        <w:numPr>
                          <w:ilvl w:val="0"/>
                          <w:numId w:val="10"/>
                        </w:numPr>
                        <w:rPr>
                          <w:b/>
                          <w:sz w:val="24"/>
                        </w:rPr>
                      </w:pPr>
                      <w:r>
                        <w:rPr>
                          <w:b/>
                          <w:sz w:val="24"/>
                        </w:rPr>
                        <w:t xml:space="preserve">Date </w:t>
                      </w:r>
                      <w:r>
                        <w:rPr>
                          <w:b/>
                          <w:sz w:val="24"/>
                          <w:u w:val="single"/>
                        </w:rPr>
                        <w:tab/>
                      </w:r>
                      <w:r>
                        <w:rPr>
                          <w:b/>
                          <w:sz w:val="24"/>
                          <w:u w:val="single"/>
                        </w:rPr>
                        <w:tab/>
                      </w:r>
                    </w:p>
                    <w:p w14:paraId="4D955E3E" w14:textId="162F0769" w:rsidR="00F434B4" w:rsidRDefault="009D64CE" w:rsidP="00D36E63">
                      <w:pPr>
                        <w:ind w:firstLine="720"/>
                        <w:rPr>
                          <w:rFonts w:eastAsia="MS Gothic"/>
                          <w:b/>
                          <w:sz w:val="24"/>
                        </w:rPr>
                      </w:pPr>
                      <w:sdt>
                        <w:sdtPr>
                          <w:rPr>
                            <w:rFonts w:ascii="MS Gothic" w:eastAsia="MS Gothic" w:hAnsi="MS Gothic"/>
                            <w:b/>
                            <w:sz w:val="24"/>
                          </w:rPr>
                          <w:id w:val="-235630822"/>
                          <w14:checkbox>
                            <w14:checked w14:val="0"/>
                            <w14:checkedState w14:val="2612" w14:font="MS Gothic"/>
                            <w14:uncheckedState w14:val="2610" w14:font="MS Gothic"/>
                          </w14:checkbox>
                        </w:sdtPr>
                        <w:sdtEndPr/>
                        <w:sdtContent>
                          <w:r w:rsidR="00F434B4" w:rsidRPr="00D36E63">
                            <w:rPr>
                              <w:rFonts w:ascii="MS Gothic" w:eastAsia="MS Gothic" w:hAnsi="MS Gothic" w:hint="eastAsia"/>
                              <w:b/>
                              <w:sz w:val="24"/>
                            </w:rPr>
                            <w:t>☐</w:t>
                          </w:r>
                        </w:sdtContent>
                      </w:sdt>
                      <w:r w:rsidR="00F434B4">
                        <w:rPr>
                          <w:rFonts w:ascii="MS Gothic" w:eastAsia="MS Gothic" w:hAnsi="MS Gothic"/>
                          <w:b/>
                          <w:sz w:val="24"/>
                        </w:rPr>
                        <w:t xml:space="preserve"> </w:t>
                      </w:r>
                      <w:r w:rsidR="00F434B4">
                        <w:rPr>
                          <w:rFonts w:eastAsia="MS Gothic"/>
                          <w:b/>
                          <w:sz w:val="24"/>
                        </w:rPr>
                        <w:t xml:space="preserve">Program Q&amp;A Date </w:t>
                      </w:r>
                    </w:p>
                    <w:p w14:paraId="0FCDE7EC" w14:textId="03297DE8" w:rsidR="00F434B4" w:rsidRPr="00D36E63" w:rsidRDefault="00F434B4" w:rsidP="00D36E63">
                      <w:pPr>
                        <w:pStyle w:val="ListParagraph"/>
                        <w:numPr>
                          <w:ilvl w:val="0"/>
                          <w:numId w:val="10"/>
                        </w:numPr>
                        <w:rPr>
                          <w:b/>
                          <w:sz w:val="24"/>
                        </w:rPr>
                      </w:pPr>
                      <w:r>
                        <w:rPr>
                          <w:b/>
                          <w:sz w:val="24"/>
                        </w:rPr>
                        <w:t xml:space="preserve">Date </w:t>
                      </w:r>
                      <w:r>
                        <w:rPr>
                          <w:b/>
                          <w:sz w:val="24"/>
                          <w:u w:val="single"/>
                        </w:rPr>
                        <w:tab/>
                      </w:r>
                      <w:r>
                        <w:rPr>
                          <w:b/>
                          <w:sz w:val="24"/>
                          <w:u w:val="single"/>
                        </w:rPr>
                        <w:tab/>
                      </w:r>
                    </w:p>
                    <w:p w14:paraId="6F8CA293" w14:textId="11FAC2FF" w:rsidR="00F434B4" w:rsidRDefault="009D64CE" w:rsidP="00D36E63">
                      <w:pPr>
                        <w:ind w:left="720"/>
                        <w:rPr>
                          <w:b/>
                          <w:sz w:val="24"/>
                        </w:rPr>
                      </w:pPr>
                      <w:sdt>
                        <w:sdtPr>
                          <w:rPr>
                            <w:b/>
                            <w:sz w:val="24"/>
                          </w:rPr>
                          <w:id w:val="-1542578087"/>
                          <w14:checkbox>
                            <w14:checked w14:val="0"/>
                            <w14:checkedState w14:val="2612" w14:font="MS Gothic"/>
                            <w14:uncheckedState w14:val="2610" w14:font="MS Gothic"/>
                          </w14:checkbox>
                        </w:sdtPr>
                        <w:sdtEndPr/>
                        <w:sdtContent>
                          <w:r w:rsidR="00F434B4" w:rsidRPr="00D4419C">
                            <w:rPr>
                              <w:rFonts w:ascii="MS Gothic" w:eastAsia="MS Gothic" w:hint="eastAsia"/>
                              <w:b/>
                              <w:sz w:val="24"/>
                            </w:rPr>
                            <w:t>☐</w:t>
                          </w:r>
                        </w:sdtContent>
                      </w:sdt>
                      <w:r w:rsidR="00F434B4">
                        <w:rPr>
                          <w:b/>
                          <w:sz w:val="24"/>
                        </w:rPr>
                        <w:t xml:space="preserve"> Advisory Meeting Target </w:t>
                      </w:r>
                    </w:p>
                    <w:p w14:paraId="0131C80A" w14:textId="02483DFB" w:rsidR="00F434B4" w:rsidRPr="00D36E63" w:rsidRDefault="00F434B4" w:rsidP="00D36E63">
                      <w:pPr>
                        <w:pStyle w:val="ListParagraph"/>
                        <w:numPr>
                          <w:ilvl w:val="0"/>
                          <w:numId w:val="10"/>
                        </w:numPr>
                        <w:rPr>
                          <w:b/>
                          <w:sz w:val="24"/>
                        </w:rPr>
                      </w:pPr>
                      <w:r>
                        <w:rPr>
                          <w:rFonts w:eastAsia="MS Gothic"/>
                          <w:b/>
                          <w:sz w:val="24"/>
                        </w:rPr>
                        <w:t xml:space="preserve">Date </w:t>
                      </w:r>
                      <w:r>
                        <w:rPr>
                          <w:rFonts w:eastAsia="MS Gothic"/>
                          <w:b/>
                          <w:sz w:val="24"/>
                          <w:u w:val="single"/>
                        </w:rPr>
                        <w:tab/>
                      </w:r>
                      <w:r>
                        <w:rPr>
                          <w:rFonts w:eastAsia="MS Gothic"/>
                          <w:b/>
                          <w:sz w:val="24"/>
                          <w:u w:val="single"/>
                        </w:rPr>
                        <w:tab/>
                      </w:r>
                    </w:p>
                    <w:bookmarkEnd w:id="1"/>
                    <w:p w14:paraId="70CC857E" w14:textId="79B15327" w:rsidR="00F434B4" w:rsidRPr="00181981" w:rsidRDefault="00F434B4" w:rsidP="0055107C">
                      <w:pPr>
                        <w:jc w:val="both"/>
                        <w:rPr>
                          <w:b/>
                          <w:sz w:val="24"/>
                        </w:rPr>
                      </w:pPr>
                    </w:p>
                  </w:txbxContent>
                </v:textbox>
              </v:shape>
            </w:pict>
          </mc:Fallback>
        </mc:AlternateContent>
      </w:r>
      <w:r w:rsidR="0055107C">
        <w:rPr>
          <w:rFonts w:ascii="Garamond" w:hAnsi="Garamond"/>
          <w:smallCaps/>
          <w:noProof/>
          <w:sz w:val="24"/>
          <w:szCs w:val="24"/>
        </w:rPr>
        <mc:AlternateContent>
          <mc:Choice Requires="wps">
            <w:drawing>
              <wp:anchor distT="0" distB="0" distL="114300" distR="114300" simplePos="0" relativeHeight="251665408" behindDoc="0" locked="0" layoutInCell="1" allowOverlap="1" wp14:anchorId="5C6C0BCE" wp14:editId="380DC8AF">
                <wp:simplePos x="0" y="0"/>
                <wp:positionH relativeFrom="column">
                  <wp:posOffset>352425</wp:posOffset>
                </wp:positionH>
                <wp:positionV relativeFrom="paragraph">
                  <wp:posOffset>5915025</wp:posOffset>
                </wp:positionV>
                <wp:extent cx="2914650" cy="25717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914650" cy="2571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9EEACE" w14:textId="77777777" w:rsidR="00F434B4" w:rsidRPr="00181981" w:rsidRDefault="00F434B4" w:rsidP="0055107C">
                            <w:pPr>
                              <w:jc w:val="both"/>
                              <w:rPr>
                                <w:b/>
                                <w:sz w:val="24"/>
                              </w:rPr>
                            </w:pPr>
                            <w:r w:rsidRPr="00181981">
                              <w:rPr>
                                <w:b/>
                                <w:sz w:val="24"/>
                              </w:rPr>
                              <w:t>Accreditation Applicant</w:t>
                            </w:r>
                          </w:p>
                          <w:p w14:paraId="1AA2D68D" w14:textId="77777777" w:rsidR="00F434B4" w:rsidRPr="00181981" w:rsidRDefault="00F434B4" w:rsidP="0055107C">
                            <w:pPr>
                              <w:jc w:val="both"/>
                              <w:rPr>
                                <w:b/>
                                <w:sz w:val="24"/>
                              </w:rPr>
                            </w:pPr>
                            <w:r w:rsidRPr="00181981">
                              <w:rPr>
                                <w:b/>
                                <w:sz w:val="24"/>
                              </w:rPr>
                              <w:t>Contact Information:</w:t>
                            </w:r>
                          </w:p>
                          <w:p w14:paraId="740DA07B" w14:textId="77777777" w:rsidR="00F434B4" w:rsidRDefault="00F434B4" w:rsidP="0055107C">
                            <w:pPr>
                              <w:rPr>
                                <w:b/>
                                <w:sz w:val="28"/>
                              </w:rPr>
                            </w:pPr>
                          </w:p>
                          <w:p w14:paraId="49D296E7" w14:textId="77777777" w:rsidR="00F434B4" w:rsidRPr="0055107C" w:rsidRDefault="00F434B4" w:rsidP="0055107C">
                            <w:pPr>
                              <w:rPr>
                                <w:sz w:val="24"/>
                              </w:rPr>
                            </w:pPr>
                            <w:r w:rsidRPr="0055107C">
                              <w:rPr>
                                <w:sz w:val="24"/>
                                <w:u w:val="single"/>
                              </w:rPr>
                              <w:t>Email</w:t>
                            </w:r>
                            <w:r w:rsidRPr="0055107C">
                              <w:rPr>
                                <w:sz w:val="24"/>
                              </w:rPr>
                              <w:t>:</w:t>
                            </w:r>
                          </w:p>
                          <w:p w14:paraId="2EF3FE73" w14:textId="77777777" w:rsidR="00F434B4" w:rsidRPr="0055107C" w:rsidRDefault="00F434B4" w:rsidP="0055107C">
                            <w:pPr>
                              <w:rPr>
                                <w:sz w:val="24"/>
                              </w:rPr>
                            </w:pPr>
                          </w:p>
                          <w:p w14:paraId="61755625" w14:textId="77777777" w:rsidR="00F434B4" w:rsidRPr="0055107C" w:rsidRDefault="00B0161F" w:rsidP="0055107C">
                            <w:pPr>
                              <w:rPr>
                                <w:sz w:val="24"/>
                              </w:rPr>
                            </w:pPr>
                            <w:hyperlink r:id="rId9" w:history="1">
                              <w:r w:rsidR="00F434B4" w:rsidRPr="0055107C">
                                <w:rPr>
                                  <w:rStyle w:val="Hyperlink"/>
                                  <w:sz w:val="24"/>
                                </w:rPr>
                                <w:t>xyz@judicial.state.co.us</w:t>
                              </w:r>
                            </w:hyperlink>
                          </w:p>
                          <w:p w14:paraId="6D76B782" w14:textId="77777777" w:rsidR="00F434B4" w:rsidRPr="0055107C" w:rsidRDefault="00F434B4" w:rsidP="0055107C">
                            <w:pPr>
                              <w:rPr>
                                <w:sz w:val="24"/>
                              </w:rPr>
                            </w:pPr>
                          </w:p>
                          <w:p w14:paraId="7E6AEFE8" w14:textId="77777777" w:rsidR="00F434B4" w:rsidRPr="0055107C" w:rsidRDefault="00F434B4" w:rsidP="0055107C">
                            <w:pPr>
                              <w:rPr>
                                <w:sz w:val="24"/>
                              </w:rPr>
                            </w:pPr>
                            <w:r w:rsidRPr="0055107C">
                              <w:rPr>
                                <w:sz w:val="24"/>
                                <w:u w:val="single"/>
                              </w:rPr>
                              <w:t>Phone</w:t>
                            </w:r>
                            <w:r w:rsidRPr="0055107C">
                              <w:rPr>
                                <w:sz w:val="24"/>
                              </w:rPr>
                              <w:t>:</w:t>
                            </w:r>
                          </w:p>
                          <w:p w14:paraId="678296E2" w14:textId="77777777" w:rsidR="00F434B4" w:rsidRPr="0055107C" w:rsidRDefault="00F434B4" w:rsidP="0055107C">
                            <w:pPr>
                              <w:rPr>
                                <w:sz w:val="24"/>
                              </w:rPr>
                            </w:pPr>
                          </w:p>
                          <w:p w14:paraId="17E342D5" w14:textId="77777777" w:rsidR="00F434B4" w:rsidRDefault="00F434B4" w:rsidP="0055107C">
                            <w:pPr>
                              <w:rPr>
                                <w:sz w:val="24"/>
                              </w:rPr>
                            </w:pPr>
                            <w:r w:rsidRPr="0055107C">
                              <w:rPr>
                                <w:sz w:val="24"/>
                              </w:rPr>
                              <w:t>(123) 456-7890</w:t>
                            </w:r>
                          </w:p>
                          <w:p w14:paraId="048799FC" w14:textId="77777777" w:rsidR="00F434B4" w:rsidRDefault="00F434B4" w:rsidP="0055107C">
                            <w:pPr>
                              <w:rPr>
                                <w:sz w:val="24"/>
                              </w:rPr>
                            </w:pPr>
                          </w:p>
                          <w:p w14:paraId="612AF94A" w14:textId="77777777" w:rsidR="00F434B4" w:rsidRDefault="00F434B4" w:rsidP="0055107C">
                            <w:pP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C0BCE" id="Text Box 12" o:spid="_x0000_s1029" type="#_x0000_t202" style="position:absolute;margin-left:27.75pt;margin-top:465.75pt;width:229.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" fillcolor="white [3201]" strokeweight=".5pt">
                <v:textbox>
                  <w:txbxContent>
                    <w:p w14:paraId="7B9EEACE" w14:textId="77777777" w:rsidR="00F434B4" w:rsidRPr="00181981" w:rsidRDefault="00F434B4" w:rsidP="0055107C">
                      <w:pPr>
                        <w:jc w:val="both"/>
                        <w:rPr>
                          <w:b/>
                          <w:sz w:val="24"/>
                        </w:rPr>
                      </w:pPr>
                      <w:r w:rsidRPr="00181981">
                        <w:rPr>
                          <w:b/>
                          <w:sz w:val="24"/>
                        </w:rPr>
                        <w:t>Accreditation Applicant</w:t>
                      </w:r>
                    </w:p>
                    <w:p w14:paraId="1AA2D68D" w14:textId="77777777" w:rsidR="00F434B4" w:rsidRPr="00181981" w:rsidRDefault="00F434B4" w:rsidP="0055107C">
                      <w:pPr>
                        <w:jc w:val="both"/>
                        <w:rPr>
                          <w:b/>
                          <w:sz w:val="24"/>
                        </w:rPr>
                      </w:pPr>
                      <w:r w:rsidRPr="00181981">
                        <w:rPr>
                          <w:b/>
                          <w:sz w:val="24"/>
                        </w:rPr>
                        <w:t>Contact Information:</w:t>
                      </w:r>
                    </w:p>
                    <w:p w14:paraId="740DA07B" w14:textId="77777777" w:rsidR="00F434B4" w:rsidRDefault="00F434B4" w:rsidP="0055107C">
                      <w:pPr>
                        <w:rPr>
                          <w:b/>
                          <w:sz w:val="28"/>
                        </w:rPr>
                      </w:pPr>
                    </w:p>
                    <w:p w14:paraId="49D296E7" w14:textId="77777777" w:rsidR="00F434B4" w:rsidRPr="0055107C" w:rsidRDefault="00F434B4" w:rsidP="0055107C">
                      <w:pPr>
                        <w:rPr>
                          <w:sz w:val="24"/>
                        </w:rPr>
                      </w:pPr>
                      <w:r w:rsidRPr="0055107C">
                        <w:rPr>
                          <w:sz w:val="24"/>
                          <w:u w:val="single"/>
                        </w:rPr>
                        <w:t>Email</w:t>
                      </w:r>
                      <w:r w:rsidRPr="0055107C">
                        <w:rPr>
                          <w:sz w:val="24"/>
                        </w:rPr>
                        <w:t>:</w:t>
                      </w:r>
                    </w:p>
                    <w:p w14:paraId="2EF3FE73" w14:textId="77777777" w:rsidR="00F434B4" w:rsidRPr="0055107C" w:rsidRDefault="00F434B4" w:rsidP="0055107C">
                      <w:pPr>
                        <w:rPr>
                          <w:sz w:val="24"/>
                        </w:rPr>
                      </w:pPr>
                    </w:p>
                    <w:p w14:paraId="61755625" w14:textId="77777777" w:rsidR="00F434B4" w:rsidRPr="0055107C" w:rsidRDefault="009D64CE" w:rsidP="0055107C">
                      <w:pPr>
                        <w:rPr>
                          <w:sz w:val="24"/>
                        </w:rPr>
                      </w:pPr>
                      <w:hyperlink r:id="rId10" w:history="1">
                        <w:r w:rsidR="00F434B4" w:rsidRPr="0055107C">
                          <w:rPr>
                            <w:rStyle w:val="Hyperlink"/>
                            <w:sz w:val="24"/>
                          </w:rPr>
                          <w:t>xyz@judicial.state.co.us</w:t>
                        </w:r>
                      </w:hyperlink>
                    </w:p>
                    <w:p w14:paraId="6D76B782" w14:textId="77777777" w:rsidR="00F434B4" w:rsidRPr="0055107C" w:rsidRDefault="00F434B4" w:rsidP="0055107C">
                      <w:pPr>
                        <w:rPr>
                          <w:sz w:val="24"/>
                        </w:rPr>
                      </w:pPr>
                    </w:p>
                    <w:p w14:paraId="7E6AEFE8" w14:textId="77777777" w:rsidR="00F434B4" w:rsidRPr="0055107C" w:rsidRDefault="00F434B4" w:rsidP="0055107C">
                      <w:pPr>
                        <w:rPr>
                          <w:sz w:val="24"/>
                        </w:rPr>
                      </w:pPr>
                      <w:r w:rsidRPr="0055107C">
                        <w:rPr>
                          <w:sz w:val="24"/>
                          <w:u w:val="single"/>
                        </w:rPr>
                        <w:t>Phone</w:t>
                      </w:r>
                      <w:r w:rsidRPr="0055107C">
                        <w:rPr>
                          <w:sz w:val="24"/>
                        </w:rPr>
                        <w:t>:</w:t>
                      </w:r>
                    </w:p>
                    <w:p w14:paraId="678296E2" w14:textId="77777777" w:rsidR="00F434B4" w:rsidRPr="0055107C" w:rsidRDefault="00F434B4" w:rsidP="0055107C">
                      <w:pPr>
                        <w:rPr>
                          <w:sz w:val="24"/>
                        </w:rPr>
                      </w:pPr>
                    </w:p>
                    <w:p w14:paraId="17E342D5" w14:textId="77777777" w:rsidR="00F434B4" w:rsidRDefault="00F434B4" w:rsidP="0055107C">
                      <w:pPr>
                        <w:rPr>
                          <w:sz w:val="24"/>
                        </w:rPr>
                      </w:pPr>
                      <w:r w:rsidRPr="0055107C">
                        <w:rPr>
                          <w:sz w:val="24"/>
                        </w:rPr>
                        <w:t>(123) 456-7890</w:t>
                      </w:r>
                    </w:p>
                    <w:p w14:paraId="048799FC" w14:textId="77777777" w:rsidR="00F434B4" w:rsidRDefault="00F434B4" w:rsidP="0055107C">
                      <w:pPr>
                        <w:rPr>
                          <w:sz w:val="24"/>
                        </w:rPr>
                      </w:pPr>
                    </w:p>
                    <w:p w14:paraId="612AF94A" w14:textId="77777777" w:rsidR="00F434B4" w:rsidRDefault="00F434B4" w:rsidP="0055107C">
                      <w:pPr>
                        <w:rPr>
                          <w:sz w:val="24"/>
                        </w:rPr>
                      </w:pPr>
                    </w:p>
                  </w:txbxContent>
                </v:textbox>
              </v:shape>
            </w:pict>
          </mc:Fallback>
        </mc:AlternateContent>
      </w:r>
      <w:r w:rsidR="008E2A33">
        <w:rPr>
          <w:rFonts w:ascii="Garamond" w:hAnsi="Garamond"/>
          <w:smallCaps/>
          <w:sz w:val="24"/>
          <w:szCs w:val="24"/>
        </w:rPr>
        <w:br w:type="page"/>
      </w:r>
    </w:p>
    <w:p w14:paraId="173406A3" w14:textId="77777777" w:rsidR="00E47179" w:rsidRPr="00E47179" w:rsidRDefault="00E47179" w:rsidP="00FD6986">
      <w:pPr>
        <w:jc w:val="center"/>
        <w:rPr>
          <w:rFonts w:ascii="Garamond" w:hAnsi="Garamond"/>
          <w:smallCaps/>
          <w:sz w:val="24"/>
          <w:szCs w:val="24"/>
        </w:rPr>
      </w:pPr>
      <w:r w:rsidRPr="00E47179">
        <w:rPr>
          <w:rFonts w:ascii="Garamond" w:hAnsi="Garamond"/>
          <w:smallCaps/>
        </w:rPr>
        <w:lastRenderedPageBreak/>
        <w:t xml:space="preserve">Index of </w:t>
      </w:r>
      <w:r>
        <w:rPr>
          <w:rFonts w:ascii="Garamond" w:hAnsi="Garamond"/>
          <w:smallCaps/>
        </w:rPr>
        <w:t>A</w:t>
      </w:r>
      <w:r w:rsidRPr="00E47179">
        <w:rPr>
          <w:rFonts w:ascii="Garamond" w:hAnsi="Garamond"/>
          <w:smallCaps/>
        </w:rPr>
        <w:t>ttachments in Support of Request for Accreditation</w:t>
      </w:r>
      <w:r w:rsidR="00D260AB">
        <w:rPr>
          <w:rFonts w:ascii="Garamond" w:hAnsi="Garamond"/>
          <w:smallCaps/>
        </w:rPr>
        <w:t xml:space="preserve"> (Adult Drug Courts)</w:t>
      </w:r>
    </w:p>
    <w:p w14:paraId="41EF5B47" w14:textId="77777777" w:rsidR="00E47179" w:rsidRPr="00C869EB" w:rsidRDefault="00E47179" w:rsidP="00E47179">
      <w:pPr>
        <w:pStyle w:val="ListParagraph"/>
        <w:ind w:left="1080"/>
        <w:jc w:val="both"/>
        <w:rPr>
          <w:rFonts w:ascii="Garamond" w:hAnsi="Garamond"/>
        </w:rPr>
      </w:pPr>
    </w:p>
    <w:p w14:paraId="168D9840" w14:textId="10CE1BCC" w:rsidR="00E47179" w:rsidRPr="00C869EB" w:rsidRDefault="00E47179" w:rsidP="00E47179">
      <w:pPr>
        <w:jc w:val="both"/>
        <w:rPr>
          <w:rFonts w:ascii="Garamond" w:hAnsi="Garamond"/>
        </w:rPr>
      </w:pPr>
      <w:r w:rsidRPr="00C869EB">
        <w:rPr>
          <w:rFonts w:ascii="Garamond" w:hAnsi="Garamond"/>
        </w:rPr>
        <w:t>Materials submitted in support of a program’s application for accreditation must be clearly labeled</w:t>
      </w:r>
      <w:r w:rsidR="00914CF8">
        <w:rPr>
          <w:rFonts w:ascii="Garamond" w:hAnsi="Garamond"/>
        </w:rPr>
        <w:t xml:space="preserve"> and have page numbers</w:t>
      </w:r>
      <w:r w:rsidRPr="00C869EB">
        <w:rPr>
          <w:rFonts w:ascii="Garamond" w:hAnsi="Garamond"/>
        </w:rPr>
        <w:t xml:space="preserve">. References to supporting documentation within the application also must be consistently designated otherwise the application may be deemed incomplete. Please indicate for all items a </w:t>
      </w:r>
      <w:r>
        <w:rPr>
          <w:rFonts w:ascii="Garamond" w:hAnsi="Garamond"/>
        </w:rPr>
        <w:t>brief description of what the</w:t>
      </w:r>
      <w:r w:rsidRPr="00C869EB">
        <w:rPr>
          <w:rFonts w:ascii="Garamond" w:hAnsi="Garamond"/>
        </w:rPr>
        <w:t xml:space="preserve"> item </w:t>
      </w:r>
      <w:r w:rsidRPr="00F34B86">
        <w:rPr>
          <w:rFonts w:ascii="Garamond" w:hAnsi="Garamond"/>
        </w:rPr>
        <w:t>includes</w:t>
      </w:r>
      <w:r>
        <w:rPr>
          <w:rFonts w:ascii="Garamond" w:hAnsi="Garamond"/>
        </w:rPr>
        <w:t xml:space="preserve"> and what component of accreditation it supports</w:t>
      </w:r>
      <w:r w:rsidRPr="00C869EB">
        <w:rPr>
          <w:rFonts w:ascii="Garamond" w:hAnsi="Garamond"/>
        </w:rPr>
        <w:t>. All attachments must include a cover page, be clearly labeled</w:t>
      </w:r>
      <w:r>
        <w:rPr>
          <w:rFonts w:ascii="Garamond" w:hAnsi="Garamond"/>
        </w:rPr>
        <w:t>,</w:t>
      </w:r>
      <w:r w:rsidRPr="00C869EB">
        <w:rPr>
          <w:rFonts w:ascii="Garamond" w:hAnsi="Garamond"/>
        </w:rPr>
        <w:t xml:space="preserve"> and </w:t>
      </w:r>
      <w:r>
        <w:rPr>
          <w:rFonts w:ascii="Garamond" w:hAnsi="Garamond"/>
        </w:rPr>
        <w:t xml:space="preserve">maintain </w:t>
      </w:r>
      <w:r w:rsidRPr="00C869EB">
        <w:rPr>
          <w:rFonts w:ascii="Garamond" w:hAnsi="Garamond"/>
        </w:rPr>
        <w:t>paginat</w:t>
      </w:r>
      <w:r>
        <w:rPr>
          <w:rFonts w:ascii="Garamond" w:hAnsi="Garamond"/>
        </w:rPr>
        <w:t>ion</w:t>
      </w:r>
      <w:r w:rsidRPr="00C869EB">
        <w:rPr>
          <w:rFonts w:ascii="Garamond" w:hAnsi="Garamond"/>
        </w:rPr>
        <w:t xml:space="preserve"> for ease in reference.</w:t>
      </w:r>
      <w:r>
        <w:rPr>
          <w:rFonts w:ascii="Garamond" w:hAnsi="Garamond"/>
        </w:rPr>
        <w:t xml:space="preserve"> If possible, please include tabs or coversheets between the attached documents (</w:t>
      </w:r>
      <w:r w:rsidRPr="00DB31D0">
        <w:rPr>
          <w:rFonts w:ascii="Garamond" w:hAnsi="Garamond"/>
          <w:b/>
          <w:highlight w:val="yellow"/>
          <w:u w:val="single"/>
        </w:rPr>
        <w:t>see final page of application for sample attachment cover page</w:t>
      </w:r>
      <w:r>
        <w:rPr>
          <w:rFonts w:ascii="Garamond" w:hAnsi="Garamond"/>
        </w:rPr>
        <w:t xml:space="preserve">). </w:t>
      </w:r>
      <w:r w:rsidRPr="00C869EB">
        <w:rPr>
          <w:rFonts w:ascii="Garamond" w:hAnsi="Garamond"/>
        </w:rPr>
        <w:t xml:space="preserve"> </w:t>
      </w:r>
    </w:p>
    <w:p w14:paraId="5116807A" w14:textId="77777777" w:rsidR="00E47179" w:rsidRDefault="00E47179" w:rsidP="00E47179">
      <w:pPr>
        <w:jc w:val="both"/>
        <w:rPr>
          <w:rFonts w:ascii="Garamond" w:hAnsi="Garamond"/>
          <w:sz w:val="24"/>
          <w:szCs w:val="24"/>
        </w:rPr>
      </w:pPr>
      <w:r>
        <w:rPr>
          <w:rFonts w:ascii="Garamond" w:hAnsi="Garamond"/>
          <w:sz w:val="24"/>
          <w:szCs w:val="24"/>
        </w:rPr>
        <w:tab/>
      </w:r>
      <w:r>
        <w:rPr>
          <w:rFonts w:ascii="Garamond" w:hAnsi="Garamond"/>
          <w:sz w:val="24"/>
          <w:szCs w:val="24"/>
        </w:rPr>
        <w:tab/>
      </w:r>
    </w:p>
    <w:tbl>
      <w:tblPr>
        <w:tblStyle w:val="TableGrid"/>
        <w:tblW w:w="9828" w:type="dxa"/>
        <w:tblInd w:w="502" w:type="dxa"/>
        <w:tblLook w:val="04A0" w:firstRow="1" w:lastRow="0" w:firstColumn="1" w:lastColumn="0" w:noHBand="0" w:noVBand="1"/>
      </w:tblPr>
      <w:tblGrid>
        <w:gridCol w:w="990"/>
        <w:gridCol w:w="2700"/>
        <w:gridCol w:w="1440"/>
        <w:gridCol w:w="1440"/>
        <w:gridCol w:w="3258"/>
      </w:tblGrid>
      <w:tr w:rsidR="00E47179" w14:paraId="177067C7" w14:textId="77777777" w:rsidTr="00803D93">
        <w:trPr>
          <w:trHeight w:val="350"/>
        </w:trPr>
        <w:tc>
          <w:tcPr>
            <w:tcW w:w="990" w:type="dxa"/>
            <w:shd w:val="clear" w:color="auto" w:fill="1F497D" w:themeFill="text2"/>
            <w:vAlign w:val="center"/>
          </w:tcPr>
          <w:p w14:paraId="674BAF1F" w14:textId="77777777" w:rsidR="00E47179" w:rsidRPr="00C869EB" w:rsidRDefault="00E47179" w:rsidP="00DE1899">
            <w:pPr>
              <w:jc w:val="center"/>
              <w:rPr>
                <w:rFonts w:ascii="Garamond" w:hAnsi="Garamond"/>
                <w:b/>
                <w:smallCaps/>
                <w:color w:val="FFFFFF" w:themeColor="background1"/>
              </w:rPr>
            </w:pPr>
            <w:r>
              <w:rPr>
                <w:rFonts w:ascii="Garamond" w:hAnsi="Garamond"/>
                <w:b/>
                <w:smallCaps/>
                <w:color w:val="FFFFFF" w:themeColor="background1"/>
              </w:rPr>
              <w:t>Attach.</w:t>
            </w:r>
          </w:p>
        </w:tc>
        <w:tc>
          <w:tcPr>
            <w:tcW w:w="2700" w:type="dxa"/>
            <w:shd w:val="clear" w:color="auto" w:fill="1F497D" w:themeFill="text2"/>
            <w:vAlign w:val="center"/>
          </w:tcPr>
          <w:p w14:paraId="5D8A1A31" w14:textId="77777777" w:rsidR="00E47179" w:rsidRPr="00C869EB" w:rsidRDefault="00E47179" w:rsidP="00DE1899">
            <w:pPr>
              <w:rPr>
                <w:rFonts w:ascii="Garamond" w:hAnsi="Garamond"/>
                <w:b/>
                <w:smallCaps/>
                <w:color w:val="FFFFFF" w:themeColor="background1"/>
              </w:rPr>
            </w:pPr>
            <w:r w:rsidRPr="00C869EB">
              <w:rPr>
                <w:rFonts w:ascii="Garamond" w:hAnsi="Garamond"/>
                <w:b/>
                <w:smallCaps/>
                <w:color w:val="FFFFFF" w:themeColor="background1"/>
              </w:rPr>
              <w:t>Title of Attachment</w:t>
            </w:r>
          </w:p>
        </w:tc>
        <w:tc>
          <w:tcPr>
            <w:tcW w:w="1440" w:type="dxa"/>
            <w:shd w:val="clear" w:color="auto" w:fill="1F497D" w:themeFill="text2"/>
            <w:vAlign w:val="center"/>
          </w:tcPr>
          <w:p w14:paraId="161BB327" w14:textId="77777777" w:rsidR="00E47179" w:rsidRPr="00C869EB" w:rsidRDefault="00E47179" w:rsidP="00DE1899">
            <w:pPr>
              <w:rPr>
                <w:rFonts w:ascii="Garamond" w:hAnsi="Garamond"/>
                <w:b/>
                <w:smallCaps/>
                <w:color w:val="FFFFFF" w:themeColor="background1"/>
              </w:rPr>
            </w:pPr>
            <w:r w:rsidRPr="00C869EB">
              <w:rPr>
                <w:rFonts w:ascii="Garamond" w:hAnsi="Garamond"/>
                <w:b/>
                <w:smallCaps/>
                <w:color w:val="FFFFFF" w:themeColor="background1"/>
              </w:rPr>
              <w:t>Last Revised</w:t>
            </w:r>
          </w:p>
        </w:tc>
        <w:tc>
          <w:tcPr>
            <w:tcW w:w="1440" w:type="dxa"/>
            <w:shd w:val="clear" w:color="auto" w:fill="1F497D" w:themeFill="text2"/>
            <w:vAlign w:val="center"/>
          </w:tcPr>
          <w:p w14:paraId="3FB4A17B" w14:textId="77777777" w:rsidR="00E47179" w:rsidRPr="00C869EB" w:rsidRDefault="00E47179" w:rsidP="00DE1899">
            <w:pPr>
              <w:jc w:val="center"/>
              <w:rPr>
                <w:rFonts w:ascii="Garamond" w:hAnsi="Garamond"/>
                <w:b/>
                <w:smallCaps/>
                <w:color w:val="FFFFFF" w:themeColor="background1"/>
              </w:rPr>
            </w:pPr>
            <w:r>
              <w:rPr>
                <w:rFonts w:ascii="Garamond" w:hAnsi="Garamond"/>
                <w:b/>
                <w:smallCaps/>
                <w:color w:val="FFFFFF" w:themeColor="background1"/>
              </w:rPr>
              <w:t>Page Range</w:t>
            </w:r>
          </w:p>
        </w:tc>
        <w:tc>
          <w:tcPr>
            <w:tcW w:w="3258" w:type="dxa"/>
            <w:shd w:val="clear" w:color="auto" w:fill="1F497D" w:themeFill="text2"/>
            <w:vAlign w:val="center"/>
          </w:tcPr>
          <w:p w14:paraId="0FA3BC03" w14:textId="77777777" w:rsidR="00E47179" w:rsidRPr="00C869EB" w:rsidRDefault="00E47179" w:rsidP="00DE1899">
            <w:pPr>
              <w:rPr>
                <w:rFonts w:ascii="Garamond" w:hAnsi="Garamond"/>
                <w:b/>
                <w:smallCaps/>
                <w:color w:val="FFFFFF" w:themeColor="background1"/>
              </w:rPr>
            </w:pPr>
            <w:r>
              <w:rPr>
                <w:rFonts w:ascii="Garamond" w:hAnsi="Garamond"/>
                <w:b/>
                <w:smallCaps/>
                <w:color w:val="FFFFFF" w:themeColor="background1"/>
              </w:rPr>
              <w:t>Description (optional)</w:t>
            </w:r>
          </w:p>
        </w:tc>
      </w:tr>
      <w:tr w:rsidR="00E47179" w14:paraId="288CF251" w14:textId="77777777" w:rsidTr="00803D93">
        <w:trPr>
          <w:trHeight w:val="1419"/>
        </w:trPr>
        <w:tc>
          <w:tcPr>
            <w:tcW w:w="990" w:type="dxa"/>
            <w:shd w:val="clear" w:color="auto" w:fill="D9D9D9" w:themeFill="background1" w:themeFillShade="D9"/>
            <w:vAlign w:val="center"/>
          </w:tcPr>
          <w:p w14:paraId="4E4A08F8" w14:textId="77777777" w:rsidR="00E47179" w:rsidRPr="00C869EB" w:rsidRDefault="00E47179" w:rsidP="00DE1899">
            <w:pPr>
              <w:jc w:val="center"/>
              <w:rPr>
                <w:rFonts w:ascii="Garamond" w:hAnsi="Garamond"/>
                <w:b/>
              </w:rPr>
            </w:pPr>
            <w:r w:rsidRPr="00C869EB">
              <w:rPr>
                <w:rFonts w:ascii="Garamond" w:hAnsi="Garamond"/>
                <w:b/>
              </w:rPr>
              <w:t>A</w:t>
            </w:r>
          </w:p>
        </w:tc>
        <w:tc>
          <w:tcPr>
            <w:tcW w:w="2700" w:type="dxa"/>
            <w:vAlign w:val="center"/>
          </w:tcPr>
          <w:p w14:paraId="0946FD78" w14:textId="77777777" w:rsidR="00E47179" w:rsidRPr="0074574D" w:rsidRDefault="00E47179" w:rsidP="00DE1899">
            <w:pPr>
              <w:rPr>
                <w:rFonts w:ascii="Garamond" w:hAnsi="Garamond"/>
              </w:rPr>
            </w:pPr>
            <w:r w:rsidRPr="0074574D">
              <w:rPr>
                <w:rFonts w:ascii="Garamond" w:hAnsi="Garamond"/>
              </w:rPr>
              <w:t>Policies and Procedures Manual</w:t>
            </w:r>
          </w:p>
        </w:tc>
        <w:tc>
          <w:tcPr>
            <w:tcW w:w="1440" w:type="dxa"/>
            <w:vAlign w:val="center"/>
          </w:tcPr>
          <w:p w14:paraId="0376A33D" w14:textId="77777777" w:rsidR="00E47179" w:rsidRPr="00C869EB" w:rsidRDefault="00E47179" w:rsidP="00DE1899">
            <w:pPr>
              <w:jc w:val="center"/>
              <w:rPr>
                <w:rFonts w:ascii="Garamond" w:hAnsi="Garamond"/>
              </w:rPr>
            </w:pPr>
            <w:r w:rsidRPr="00C869EB">
              <w:rPr>
                <w:rFonts w:ascii="Garamond" w:hAnsi="Garamond"/>
              </w:rPr>
              <w:t>MM/YYYY</w:t>
            </w:r>
          </w:p>
        </w:tc>
        <w:tc>
          <w:tcPr>
            <w:tcW w:w="1440" w:type="dxa"/>
            <w:shd w:val="clear" w:color="auto" w:fill="auto"/>
            <w:vAlign w:val="center"/>
          </w:tcPr>
          <w:p w14:paraId="796108F0" w14:textId="77777777" w:rsidR="00E47179" w:rsidRPr="00C869EB" w:rsidRDefault="00E47179" w:rsidP="00DE1899">
            <w:pPr>
              <w:jc w:val="center"/>
              <w:rPr>
                <w:rFonts w:ascii="Garamond" w:hAnsi="Garamond"/>
              </w:rPr>
            </w:pPr>
            <w:r>
              <w:rPr>
                <w:rFonts w:ascii="Garamond" w:hAnsi="Garamond"/>
              </w:rPr>
              <w:t>Pages XX - YY</w:t>
            </w:r>
          </w:p>
        </w:tc>
        <w:tc>
          <w:tcPr>
            <w:tcW w:w="3258" w:type="dxa"/>
            <w:shd w:val="clear" w:color="auto" w:fill="auto"/>
            <w:vAlign w:val="center"/>
          </w:tcPr>
          <w:p w14:paraId="1AA0DEB8" w14:textId="77777777" w:rsidR="00E47179" w:rsidRPr="00C869EB" w:rsidRDefault="00E47179" w:rsidP="00DE1899">
            <w:pPr>
              <w:jc w:val="center"/>
              <w:rPr>
                <w:rFonts w:ascii="Garamond" w:hAnsi="Garamond"/>
              </w:rPr>
            </w:pPr>
          </w:p>
        </w:tc>
      </w:tr>
      <w:tr w:rsidR="00E47179" w14:paraId="36AEC89C" w14:textId="77777777" w:rsidTr="00803D93">
        <w:trPr>
          <w:trHeight w:val="1419"/>
        </w:trPr>
        <w:tc>
          <w:tcPr>
            <w:tcW w:w="990" w:type="dxa"/>
            <w:shd w:val="clear" w:color="auto" w:fill="D9D9D9" w:themeFill="background1" w:themeFillShade="D9"/>
            <w:vAlign w:val="center"/>
          </w:tcPr>
          <w:p w14:paraId="4238CD1D" w14:textId="77777777" w:rsidR="00E47179" w:rsidRPr="00C869EB" w:rsidRDefault="00E47179" w:rsidP="00DE1899">
            <w:pPr>
              <w:jc w:val="center"/>
              <w:rPr>
                <w:rFonts w:ascii="Garamond" w:hAnsi="Garamond"/>
                <w:b/>
              </w:rPr>
            </w:pPr>
            <w:r w:rsidRPr="00C869EB">
              <w:rPr>
                <w:rFonts w:ascii="Garamond" w:hAnsi="Garamond"/>
                <w:b/>
              </w:rPr>
              <w:t>B</w:t>
            </w:r>
          </w:p>
        </w:tc>
        <w:tc>
          <w:tcPr>
            <w:tcW w:w="2700" w:type="dxa"/>
            <w:vAlign w:val="center"/>
          </w:tcPr>
          <w:p w14:paraId="1821BA83" w14:textId="77777777" w:rsidR="00E47179" w:rsidRPr="0074574D" w:rsidRDefault="00E47179" w:rsidP="00DE1899">
            <w:pPr>
              <w:rPr>
                <w:rFonts w:ascii="Garamond" w:hAnsi="Garamond"/>
              </w:rPr>
            </w:pPr>
            <w:r w:rsidRPr="0074574D">
              <w:rPr>
                <w:rFonts w:ascii="Garamond" w:hAnsi="Garamond"/>
              </w:rPr>
              <w:t>Participant Handbook</w:t>
            </w:r>
          </w:p>
        </w:tc>
        <w:tc>
          <w:tcPr>
            <w:tcW w:w="1440" w:type="dxa"/>
            <w:vAlign w:val="center"/>
          </w:tcPr>
          <w:p w14:paraId="60FCF96C" w14:textId="77777777" w:rsidR="00E47179" w:rsidRDefault="00E47179" w:rsidP="00DE1899">
            <w:pPr>
              <w:jc w:val="center"/>
            </w:pPr>
            <w:r w:rsidRPr="002B6928">
              <w:rPr>
                <w:rFonts w:ascii="Garamond" w:hAnsi="Garamond"/>
              </w:rPr>
              <w:t>MM/YYYY</w:t>
            </w:r>
          </w:p>
        </w:tc>
        <w:tc>
          <w:tcPr>
            <w:tcW w:w="1440" w:type="dxa"/>
            <w:shd w:val="clear" w:color="auto" w:fill="auto"/>
            <w:vAlign w:val="center"/>
          </w:tcPr>
          <w:p w14:paraId="63F98929" w14:textId="77777777" w:rsidR="00E47179" w:rsidRDefault="00E47179" w:rsidP="00DE1899">
            <w:pPr>
              <w:jc w:val="center"/>
            </w:pPr>
            <w:r w:rsidRPr="008D4D8E">
              <w:rPr>
                <w:rFonts w:ascii="Garamond" w:hAnsi="Garamond"/>
              </w:rPr>
              <w:t>Pages XX - YY</w:t>
            </w:r>
          </w:p>
        </w:tc>
        <w:tc>
          <w:tcPr>
            <w:tcW w:w="3258" w:type="dxa"/>
            <w:shd w:val="clear" w:color="auto" w:fill="auto"/>
            <w:vAlign w:val="center"/>
          </w:tcPr>
          <w:p w14:paraId="770FDD6E" w14:textId="77777777" w:rsidR="00E47179" w:rsidRPr="00C869EB" w:rsidRDefault="00E47179" w:rsidP="00DE1899">
            <w:pPr>
              <w:rPr>
                <w:rFonts w:ascii="Garamond" w:hAnsi="Garamond"/>
              </w:rPr>
            </w:pPr>
          </w:p>
        </w:tc>
      </w:tr>
      <w:tr w:rsidR="00E47179" w14:paraId="500EF32D" w14:textId="77777777" w:rsidTr="00803D93">
        <w:trPr>
          <w:trHeight w:val="1419"/>
        </w:trPr>
        <w:tc>
          <w:tcPr>
            <w:tcW w:w="990" w:type="dxa"/>
            <w:shd w:val="clear" w:color="auto" w:fill="D9D9D9" w:themeFill="background1" w:themeFillShade="D9"/>
            <w:vAlign w:val="center"/>
          </w:tcPr>
          <w:p w14:paraId="6A52E80E" w14:textId="77777777" w:rsidR="00E47179" w:rsidRPr="00C869EB" w:rsidRDefault="00E47179" w:rsidP="00DE1899">
            <w:pPr>
              <w:jc w:val="center"/>
              <w:rPr>
                <w:rFonts w:ascii="Garamond" w:hAnsi="Garamond"/>
                <w:b/>
              </w:rPr>
            </w:pPr>
            <w:r w:rsidRPr="00C869EB">
              <w:rPr>
                <w:rFonts w:ascii="Garamond" w:hAnsi="Garamond"/>
                <w:b/>
              </w:rPr>
              <w:t>C</w:t>
            </w:r>
          </w:p>
        </w:tc>
        <w:tc>
          <w:tcPr>
            <w:tcW w:w="2700" w:type="dxa"/>
            <w:vAlign w:val="center"/>
          </w:tcPr>
          <w:p w14:paraId="099D43B2" w14:textId="77777777" w:rsidR="00E47179" w:rsidRPr="0074574D" w:rsidRDefault="00E47179" w:rsidP="00DE1899">
            <w:pPr>
              <w:rPr>
                <w:rFonts w:ascii="Garamond" w:hAnsi="Garamond"/>
              </w:rPr>
            </w:pPr>
            <w:r w:rsidRPr="0074574D">
              <w:rPr>
                <w:rFonts w:ascii="Garamond" w:hAnsi="Garamond"/>
              </w:rPr>
              <w:t>Example Staffing Report</w:t>
            </w:r>
          </w:p>
        </w:tc>
        <w:tc>
          <w:tcPr>
            <w:tcW w:w="1440" w:type="dxa"/>
            <w:vAlign w:val="center"/>
          </w:tcPr>
          <w:p w14:paraId="713AB8A3" w14:textId="77777777" w:rsidR="00E47179" w:rsidRDefault="00E47179" w:rsidP="00DE1899">
            <w:pPr>
              <w:jc w:val="center"/>
            </w:pPr>
            <w:r w:rsidRPr="002B6928">
              <w:rPr>
                <w:rFonts w:ascii="Garamond" w:hAnsi="Garamond"/>
              </w:rPr>
              <w:t>MM/YYYY</w:t>
            </w:r>
          </w:p>
        </w:tc>
        <w:tc>
          <w:tcPr>
            <w:tcW w:w="1440" w:type="dxa"/>
            <w:shd w:val="clear" w:color="auto" w:fill="auto"/>
            <w:vAlign w:val="center"/>
          </w:tcPr>
          <w:p w14:paraId="74CA2F29" w14:textId="77777777" w:rsidR="00E47179" w:rsidRDefault="00E47179" w:rsidP="00DE1899">
            <w:pPr>
              <w:jc w:val="center"/>
            </w:pPr>
            <w:r w:rsidRPr="008D4D8E">
              <w:rPr>
                <w:rFonts w:ascii="Garamond" w:hAnsi="Garamond"/>
              </w:rPr>
              <w:t>Pages XX - YY</w:t>
            </w:r>
          </w:p>
        </w:tc>
        <w:tc>
          <w:tcPr>
            <w:tcW w:w="3258" w:type="dxa"/>
            <w:shd w:val="clear" w:color="auto" w:fill="auto"/>
            <w:vAlign w:val="center"/>
          </w:tcPr>
          <w:p w14:paraId="0B80321B" w14:textId="77777777" w:rsidR="00E47179" w:rsidRPr="00C869EB" w:rsidRDefault="00E47179" w:rsidP="00DE1899">
            <w:pPr>
              <w:jc w:val="center"/>
              <w:rPr>
                <w:rFonts w:ascii="Garamond" w:hAnsi="Garamond"/>
              </w:rPr>
            </w:pPr>
          </w:p>
        </w:tc>
      </w:tr>
      <w:tr w:rsidR="00E47179" w14:paraId="707614A1" w14:textId="77777777" w:rsidTr="00803D93">
        <w:trPr>
          <w:trHeight w:val="1419"/>
        </w:trPr>
        <w:tc>
          <w:tcPr>
            <w:tcW w:w="990" w:type="dxa"/>
            <w:shd w:val="clear" w:color="auto" w:fill="D9D9D9" w:themeFill="background1" w:themeFillShade="D9"/>
            <w:vAlign w:val="center"/>
          </w:tcPr>
          <w:p w14:paraId="6893D61E" w14:textId="77777777" w:rsidR="00E47179" w:rsidRPr="00C869EB" w:rsidRDefault="00E47179" w:rsidP="00DE1899">
            <w:pPr>
              <w:jc w:val="center"/>
              <w:rPr>
                <w:rFonts w:ascii="Garamond" w:hAnsi="Garamond"/>
                <w:b/>
              </w:rPr>
            </w:pPr>
            <w:r w:rsidRPr="00C869EB">
              <w:rPr>
                <w:rFonts w:ascii="Garamond" w:hAnsi="Garamond"/>
                <w:b/>
              </w:rPr>
              <w:t>D</w:t>
            </w:r>
          </w:p>
        </w:tc>
        <w:tc>
          <w:tcPr>
            <w:tcW w:w="2700" w:type="dxa"/>
            <w:vAlign w:val="center"/>
          </w:tcPr>
          <w:p w14:paraId="0A8A35C3" w14:textId="27AECE48" w:rsidR="00E47179" w:rsidRPr="0074574D" w:rsidRDefault="00E47179" w:rsidP="00DB31D0">
            <w:pPr>
              <w:rPr>
                <w:rFonts w:ascii="Garamond" w:hAnsi="Garamond"/>
              </w:rPr>
            </w:pPr>
            <w:r w:rsidRPr="0074574D">
              <w:rPr>
                <w:rFonts w:ascii="Garamond" w:hAnsi="Garamond"/>
              </w:rPr>
              <w:t xml:space="preserve">Memorandum of </w:t>
            </w:r>
            <w:r w:rsidR="001F1DD4" w:rsidRPr="0074574D">
              <w:rPr>
                <w:rFonts w:ascii="Garamond" w:hAnsi="Garamond"/>
              </w:rPr>
              <w:t>Understanding &amp;</w:t>
            </w:r>
            <w:r w:rsidRPr="0074574D">
              <w:rPr>
                <w:rFonts w:ascii="Garamond" w:hAnsi="Garamond"/>
              </w:rPr>
              <w:t xml:space="preserve"> Team Member Roles and Responsibilities </w:t>
            </w:r>
          </w:p>
        </w:tc>
        <w:tc>
          <w:tcPr>
            <w:tcW w:w="1440" w:type="dxa"/>
            <w:vAlign w:val="center"/>
          </w:tcPr>
          <w:p w14:paraId="733D2CCA" w14:textId="77777777" w:rsidR="00E47179" w:rsidRDefault="00E47179" w:rsidP="00DE1899">
            <w:pPr>
              <w:jc w:val="center"/>
            </w:pPr>
            <w:r w:rsidRPr="002B6928">
              <w:rPr>
                <w:rFonts w:ascii="Garamond" w:hAnsi="Garamond"/>
              </w:rPr>
              <w:t>MM/YYYY</w:t>
            </w:r>
          </w:p>
        </w:tc>
        <w:tc>
          <w:tcPr>
            <w:tcW w:w="1440" w:type="dxa"/>
            <w:shd w:val="clear" w:color="auto" w:fill="auto"/>
            <w:vAlign w:val="center"/>
          </w:tcPr>
          <w:p w14:paraId="0CEC2F02" w14:textId="77777777" w:rsidR="00E47179" w:rsidRDefault="00E47179" w:rsidP="00DE1899">
            <w:pPr>
              <w:jc w:val="center"/>
            </w:pPr>
            <w:r w:rsidRPr="008D4D8E">
              <w:rPr>
                <w:rFonts w:ascii="Garamond" w:hAnsi="Garamond"/>
              </w:rPr>
              <w:t>Pages XX - YY</w:t>
            </w:r>
          </w:p>
        </w:tc>
        <w:tc>
          <w:tcPr>
            <w:tcW w:w="3258" w:type="dxa"/>
            <w:shd w:val="clear" w:color="auto" w:fill="auto"/>
            <w:vAlign w:val="center"/>
          </w:tcPr>
          <w:p w14:paraId="5BD4094F" w14:textId="77777777" w:rsidR="00E47179" w:rsidRPr="00C869EB" w:rsidRDefault="00E47179" w:rsidP="00DE1899">
            <w:pPr>
              <w:jc w:val="center"/>
              <w:rPr>
                <w:rFonts w:ascii="Garamond" w:hAnsi="Garamond"/>
              </w:rPr>
            </w:pPr>
          </w:p>
        </w:tc>
      </w:tr>
      <w:tr w:rsidR="00E47179" w14:paraId="181ACA79" w14:textId="77777777" w:rsidTr="00803D93">
        <w:trPr>
          <w:trHeight w:val="1419"/>
        </w:trPr>
        <w:tc>
          <w:tcPr>
            <w:tcW w:w="990" w:type="dxa"/>
            <w:shd w:val="clear" w:color="auto" w:fill="D9D9D9" w:themeFill="background1" w:themeFillShade="D9"/>
            <w:vAlign w:val="center"/>
          </w:tcPr>
          <w:p w14:paraId="7D026B22" w14:textId="77777777" w:rsidR="00E47179" w:rsidRPr="00C869EB" w:rsidRDefault="00E47179" w:rsidP="00DE1899">
            <w:pPr>
              <w:jc w:val="center"/>
              <w:rPr>
                <w:rFonts w:ascii="Garamond" w:hAnsi="Garamond"/>
                <w:b/>
              </w:rPr>
            </w:pPr>
            <w:r w:rsidRPr="00C869EB">
              <w:rPr>
                <w:rFonts w:ascii="Garamond" w:hAnsi="Garamond"/>
                <w:b/>
              </w:rPr>
              <w:t>E</w:t>
            </w:r>
          </w:p>
        </w:tc>
        <w:tc>
          <w:tcPr>
            <w:tcW w:w="2700" w:type="dxa"/>
            <w:vAlign w:val="center"/>
          </w:tcPr>
          <w:p w14:paraId="60D4E0ED" w14:textId="77777777" w:rsidR="00E47179" w:rsidRPr="0074574D" w:rsidRDefault="00E47179" w:rsidP="00DE1899">
            <w:pPr>
              <w:rPr>
                <w:rFonts w:ascii="Garamond" w:hAnsi="Garamond"/>
              </w:rPr>
            </w:pPr>
            <w:r w:rsidRPr="0074574D">
              <w:rPr>
                <w:rFonts w:ascii="Garamond" w:hAnsi="Garamond"/>
              </w:rPr>
              <w:t>Most recent evaluation (internal or 3</w:t>
            </w:r>
            <w:r w:rsidRPr="0074574D">
              <w:rPr>
                <w:rFonts w:ascii="Garamond" w:hAnsi="Garamond"/>
                <w:vertAlign w:val="superscript"/>
              </w:rPr>
              <w:t>rd</w:t>
            </w:r>
            <w:r w:rsidRPr="0074574D">
              <w:rPr>
                <w:rFonts w:ascii="Garamond" w:hAnsi="Garamond"/>
              </w:rPr>
              <w:t xml:space="preserve"> party) </w:t>
            </w:r>
            <w:r>
              <w:rPr>
                <w:rFonts w:ascii="Garamond" w:hAnsi="Garamond"/>
              </w:rPr>
              <w:t>if available and conducted within the past 5 years</w:t>
            </w:r>
          </w:p>
        </w:tc>
        <w:tc>
          <w:tcPr>
            <w:tcW w:w="1440" w:type="dxa"/>
            <w:vAlign w:val="center"/>
          </w:tcPr>
          <w:p w14:paraId="61C5BB63" w14:textId="77777777" w:rsidR="00E47179" w:rsidRDefault="00E47179" w:rsidP="00DE1899">
            <w:pPr>
              <w:jc w:val="center"/>
            </w:pPr>
            <w:r w:rsidRPr="002B6928">
              <w:rPr>
                <w:rFonts w:ascii="Garamond" w:hAnsi="Garamond"/>
              </w:rPr>
              <w:t>MM/YYYY</w:t>
            </w:r>
          </w:p>
        </w:tc>
        <w:tc>
          <w:tcPr>
            <w:tcW w:w="1440" w:type="dxa"/>
            <w:shd w:val="clear" w:color="auto" w:fill="auto"/>
            <w:vAlign w:val="center"/>
          </w:tcPr>
          <w:p w14:paraId="79B2B641" w14:textId="77777777" w:rsidR="00E47179" w:rsidRDefault="00E47179" w:rsidP="00DE1899">
            <w:pPr>
              <w:jc w:val="center"/>
            </w:pPr>
            <w:r w:rsidRPr="008D4D8E">
              <w:rPr>
                <w:rFonts w:ascii="Garamond" w:hAnsi="Garamond"/>
              </w:rPr>
              <w:t>Pages XX - YY</w:t>
            </w:r>
          </w:p>
        </w:tc>
        <w:tc>
          <w:tcPr>
            <w:tcW w:w="3258" w:type="dxa"/>
            <w:shd w:val="clear" w:color="auto" w:fill="auto"/>
            <w:vAlign w:val="center"/>
          </w:tcPr>
          <w:p w14:paraId="5806CE07" w14:textId="77777777" w:rsidR="00E47179" w:rsidRPr="00C869EB" w:rsidRDefault="00E47179" w:rsidP="00DE1899">
            <w:pPr>
              <w:jc w:val="center"/>
              <w:rPr>
                <w:rFonts w:ascii="Garamond" w:hAnsi="Garamond"/>
              </w:rPr>
            </w:pPr>
          </w:p>
        </w:tc>
      </w:tr>
      <w:tr w:rsidR="00E47179" w14:paraId="19A90ABA" w14:textId="77777777" w:rsidTr="00803D93">
        <w:trPr>
          <w:trHeight w:val="1419"/>
        </w:trPr>
        <w:tc>
          <w:tcPr>
            <w:tcW w:w="990" w:type="dxa"/>
            <w:shd w:val="clear" w:color="auto" w:fill="D9D9D9" w:themeFill="background1" w:themeFillShade="D9"/>
            <w:vAlign w:val="center"/>
          </w:tcPr>
          <w:p w14:paraId="56D634F6" w14:textId="77777777" w:rsidR="00E47179" w:rsidRPr="00C869EB" w:rsidRDefault="00E47179" w:rsidP="00DE1899">
            <w:pPr>
              <w:jc w:val="center"/>
              <w:rPr>
                <w:rFonts w:ascii="Garamond" w:hAnsi="Garamond"/>
                <w:b/>
              </w:rPr>
            </w:pPr>
            <w:r w:rsidRPr="00C869EB">
              <w:rPr>
                <w:rFonts w:ascii="Garamond" w:hAnsi="Garamond"/>
                <w:b/>
              </w:rPr>
              <w:t>F</w:t>
            </w:r>
          </w:p>
        </w:tc>
        <w:tc>
          <w:tcPr>
            <w:tcW w:w="2700" w:type="dxa"/>
            <w:vAlign w:val="center"/>
          </w:tcPr>
          <w:p w14:paraId="72BA9343" w14:textId="77777777" w:rsidR="00E47179" w:rsidRPr="0074574D" w:rsidRDefault="00E47179" w:rsidP="00DE1899">
            <w:pPr>
              <w:rPr>
                <w:rFonts w:ascii="Garamond" w:hAnsi="Garamond"/>
              </w:rPr>
            </w:pPr>
            <w:r w:rsidRPr="0074574D">
              <w:rPr>
                <w:rFonts w:ascii="Garamond" w:hAnsi="Garamond"/>
              </w:rPr>
              <w:t>Redacted Participant Surveys</w:t>
            </w:r>
            <w:r>
              <w:rPr>
                <w:rFonts w:ascii="Garamond" w:hAnsi="Garamond"/>
              </w:rPr>
              <w:t xml:space="preserve"> (or compiled results) if available</w:t>
            </w:r>
          </w:p>
        </w:tc>
        <w:tc>
          <w:tcPr>
            <w:tcW w:w="1440" w:type="dxa"/>
            <w:vAlign w:val="center"/>
          </w:tcPr>
          <w:p w14:paraId="7AB05FA2" w14:textId="77777777" w:rsidR="00E47179" w:rsidRDefault="00E47179" w:rsidP="00DE1899">
            <w:pPr>
              <w:jc w:val="center"/>
            </w:pPr>
            <w:r w:rsidRPr="002B6928">
              <w:rPr>
                <w:rFonts w:ascii="Garamond" w:hAnsi="Garamond"/>
              </w:rPr>
              <w:t>MM/YYYY</w:t>
            </w:r>
          </w:p>
        </w:tc>
        <w:tc>
          <w:tcPr>
            <w:tcW w:w="1440" w:type="dxa"/>
            <w:shd w:val="clear" w:color="auto" w:fill="auto"/>
            <w:vAlign w:val="center"/>
          </w:tcPr>
          <w:p w14:paraId="5B51B213" w14:textId="77777777" w:rsidR="00E47179" w:rsidRDefault="00E47179" w:rsidP="00DE1899">
            <w:pPr>
              <w:jc w:val="center"/>
            </w:pPr>
            <w:r w:rsidRPr="008D4D8E">
              <w:rPr>
                <w:rFonts w:ascii="Garamond" w:hAnsi="Garamond"/>
              </w:rPr>
              <w:t>Pages XX - YY</w:t>
            </w:r>
          </w:p>
        </w:tc>
        <w:tc>
          <w:tcPr>
            <w:tcW w:w="3258" w:type="dxa"/>
            <w:shd w:val="clear" w:color="auto" w:fill="auto"/>
            <w:vAlign w:val="center"/>
          </w:tcPr>
          <w:p w14:paraId="68297637" w14:textId="77777777" w:rsidR="00E47179" w:rsidRPr="00C869EB" w:rsidRDefault="00E47179" w:rsidP="00DE1899">
            <w:pPr>
              <w:jc w:val="center"/>
              <w:rPr>
                <w:rFonts w:ascii="Garamond" w:hAnsi="Garamond"/>
              </w:rPr>
            </w:pPr>
          </w:p>
        </w:tc>
      </w:tr>
      <w:tr w:rsidR="00E47179" w14:paraId="26C514D9" w14:textId="77777777" w:rsidTr="00803D93">
        <w:trPr>
          <w:trHeight w:val="1419"/>
        </w:trPr>
        <w:tc>
          <w:tcPr>
            <w:tcW w:w="990" w:type="dxa"/>
            <w:shd w:val="clear" w:color="auto" w:fill="D9D9D9" w:themeFill="background1" w:themeFillShade="D9"/>
            <w:vAlign w:val="center"/>
          </w:tcPr>
          <w:p w14:paraId="050D46E2" w14:textId="77777777" w:rsidR="00E47179" w:rsidRPr="00C869EB" w:rsidRDefault="00E47179" w:rsidP="00DE1899">
            <w:pPr>
              <w:jc w:val="center"/>
              <w:rPr>
                <w:rFonts w:ascii="Garamond" w:hAnsi="Garamond"/>
                <w:b/>
              </w:rPr>
            </w:pPr>
            <w:r w:rsidRPr="00C869EB">
              <w:rPr>
                <w:rFonts w:ascii="Garamond" w:hAnsi="Garamond"/>
                <w:b/>
              </w:rPr>
              <w:t>G</w:t>
            </w:r>
          </w:p>
        </w:tc>
        <w:tc>
          <w:tcPr>
            <w:tcW w:w="2700" w:type="dxa"/>
            <w:vAlign w:val="center"/>
          </w:tcPr>
          <w:p w14:paraId="69650040" w14:textId="77777777" w:rsidR="00E47179" w:rsidRPr="0074574D" w:rsidRDefault="00E47179" w:rsidP="00DE1899">
            <w:pPr>
              <w:rPr>
                <w:rFonts w:ascii="Garamond" w:hAnsi="Garamond"/>
              </w:rPr>
            </w:pPr>
            <w:r w:rsidRPr="0074574D">
              <w:rPr>
                <w:rFonts w:ascii="Garamond" w:hAnsi="Garamond"/>
              </w:rPr>
              <w:t>Service Provider Contracts</w:t>
            </w:r>
          </w:p>
        </w:tc>
        <w:tc>
          <w:tcPr>
            <w:tcW w:w="1440" w:type="dxa"/>
            <w:vAlign w:val="center"/>
          </w:tcPr>
          <w:p w14:paraId="62C78146" w14:textId="77777777" w:rsidR="00E47179" w:rsidRDefault="00E47179" w:rsidP="00DE1899">
            <w:pPr>
              <w:jc w:val="center"/>
            </w:pPr>
            <w:r w:rsidRPr="002B6928">
              <w:rPr>
                <w:rFonts w:ascii="Garamond" w:hAnsi="Garamond"/>
              </w:rPr>
              <w:t>MM/YYYY</w:t>
            </w:r>
          </w:p>
        </w:tc>
        <w:tc>
          <w:tcPr>
            <w:tcW w:w="1440" w:type="dxa"/>
            <w:shd w:val="clear" w:color="auto" w:fill="auto"/>
            <w:vAlign w:val="center"/>
          </w:tcPr>
          <w:p w14:paraId="1AB73518" w14:textId="77777777" w:rsidR="00E47179" w:rsidRDefault="00E47179" w:rsidP="00DE1899">
            <w:pPr>
              <w:jc w:val="center"/>
            </w:pPr>
            <w:r w:rsidRPr="008D4D8E">
              <w:rPr>
                <w:rFonts w:ascii="Garamond" w:hAnsi="Garamond"/>
              </w:rPr>
              <w:t>Pages XX - YY</w:t>
            </w:r>
          </w:p>
        </w:tc>
        <w:tc>
          <w:tcPr>
            <w:tcW w:w="3258" w:type="dxa"/>
            <w:shd w:val="clear" w:color="auto" w:fill="auto"/>
            <w:vAlign w:val="center"/>
          </w:tcPr>
          <w:p w14:paraId="017CAB52" w14:textId="77777777" w:rsidR="00E47179" w:rsidRPr="00C869EB" w:rsidRDefault="00E47179" w:rsidP="00DE1899">
            <w:pPr>
              <w:jc w:val="center"/>
              <w:rPr>
                <w:rFonts w:ascii="Garamond" w:hAnsi="Garamond"/>
              </w:rPr>
            </w:pPr>
          </w:p>
        </w:tc>
      </w:tr>
      <w:tr w:rsidR="00E47179" w14:paraId="1D6F06D7" w14:textId="77777777" w:rsidTr="00803D93">
        <w:trPr>
          <w:trHeight w:val="1419"/>
        </w:trPr>
        <w:tc>
          <w:tcPr>
            <w:tcW w:w="990" w:type="dxa"/>
            <w:shd w:val="clear" w:color="auto" w:fill="D9D9D9" w:themeFill="background1" w:themeFillShade="D9"/>
            <w:vAlign w:val="center"/>
          </w:tcPr>
          <w:p w14:paraId="71BD9B2D" w14:textId="77777777" w:rsidR="00E47179" w:rsidRPr="00C869EB" w:rsidRDefault="00E47179" w:rsidP="00DE1899">
            <w:pPr>
              <w:jc w:val="center"/>
              <w:rPr>
                <w:rFonts w:ascii="Garamond" w:hAnsi="Garamond"/>
                <w:b/>
              </w:rPr>
            </w:pPr>
            <w:r w:rsidRPr="00C869EB">
              <w:rPr>
                <w:rFonts w:ascii="Garamond" w:hAnsi="Garamond"/>
                <w:b/>
              </w:rPr>
              <w:t>H</w:t>
            </w:r>
          </w:p>
        </w:tc>
        <w:tc>
          <w:tcPr>
            <w:tcW w:w="2700" w:type="dxa"/>
            <w:vAlign w:val="center"/>
          </w:tcPr>
          <w:p w14:paraId="11F70A98" w14:textId="77777777" w:rsidR="00E47179" w:rsidRPr="0074574D" w:rsidRDefault="00E47179" w:rsidP="00DE1899">
            <w:pPr>
              <w:rPr>
                <w:rFonts w:ascii="Garamond" w:hAnsi="Garamond"/>
              </w:rPr>
            </w:pPr>
            <w:r w:rsidRPr="0074574D">
              <w:rPr>
                <w:rFonts w:ascii="Garamond" w:hAnsi="Garamond"/>
              </w:rPr>
              <w:t>Sample Treatment Plan</w:t>
            </w:r>
          </w:p>
        </w:tc>
        <w:tc>
          <w:tcPr>
            <w:tcW w:w="1440" w:type="dxa"/>
            <w:vAlign w:val="center"/>
          </w:tcPr>
          <w:p w14:paraId="4D5E210A" w14:textId="77777777" w:rsidR="00E47179" w:rsidRDefault="00E47179" w:rsidP="00DE1899">
            <w:pPr>
              <w:jc w:val="center"/>
            </w:pPr>
            <w:r w:rsidRPr="002B6928">
              <w:rPr>
                <w:rFonts w:ascii="Garamond" w:hAnsi="Garamond"/>
              </w:rPr>
              <w:t>MM/YYYY</w:t>
            </w:r>
          </w:p>
        </w:tc>
        <w:tc>
          <w:tcPr>
            <w:tcW w:w="1440" w:type="dxa"/>
            <w:shd w:val="clear" w:color="auto" w:fill="auto"/>
            <w:vAlign w:val="center"/>
          </w:tcPr>
          <w:p w14:paraId="2F2662D6" w14:textId="77777777" w:rsidR="00E47179" w:rsidRDefault="00E47179" w:rsidP="00DE1899">
            <w:pPr>
              <w:jc w:val="center"/>
            </w:pPr>
            <w:r w:rsidRPr="008D4D8E">
              <w:rPr>
                <w:rFonts w:ascii="Garamond" w:hAnsi="Garamond"/>
              </w:rPr>
              <w:t>Pages XX - YY</w:t>
            </w:r>
          </w:p>
        </w:tc>
        <w:tc>
          <w:tcPr>
            <w:tcW w:w="3258" w:type="dxa"/>
            <w:shd w:val="clear" w:color="auto" w:fill="auto"/>
            <w:vAlign w:val="center"/>
          </w:tcPr>
          <w:p w14:paraId="6EAA7C4A" w14:textId="77777777" w:rsidR="00E47179" w:rsidRPr="00C869EB" w:rsidRDefault="00E47179" w:rsidP="00DE1899">
            <w:pPr>
              <w:jc w:val="center"/>
              <w:rPr>
                <w:rFonts w:ascii="Garamond" w:hAnsi="Garamond"/>
              </w:rPr>
            </w:pPr>
          </w:p>
        </w:tc>
      </w:tr>
      <w:tr w:rsidR="00E47179" w14:paraId="69DAE0F9" w14:textId="77777777" w:rsidTr="00803D93">
        <w:trPr>
          <w:trHeight w:val="1419"/>
        </w:trPr>
        <w:tc>
          <w:tcPr>
            <w:tcW w:w="990" w:type="dxa"/>
            <w:shd w:val="clear" w:color="auto" w:fill="D9D9D9" w:themeFill="background1" w:themeFillShade="D9"/>
            <w:vAlign w:val="center"/>
          </w:tcPr>
          <w:p w14:paraId="47662592" w14:textId="77777777" w:rsidR="00E47179" w:rsidRPr="00C869EB" w:rsidRDefault="00E47179" w:rsidP="00DE1899">
            <w:pPr>
              <w:jc w:val="center"/>
              <w:rPr>
                <w:rFonts w:ascii="Garamond" w:hAnsi="Garamond"/>
                <w:b/>
              </w:rPr>
            </w:pPr>
            <w:r w:rsidRPr="00C869EB">
              <w:rPr>
                <w:rFonts w:ascii="Garamond" w:hAnsi="Garamond"/>
                <w:b/>
              </w:rPr>
              <w:lastRenderedPageBreak/>
              <w:t>I</w:t>
            </w:r>
          </w:p>
        </w:tc>
        <w:tc>
          <w:tcPr>
            <w:tcW w:w="2700" w:type="dxa"/>
            <w:vAlign w:val="center"/>
          </w:tcPr>
          <w:p w14:paraId="34BC261C" w14:textId="77777777" w:rsidR="00E47179" w:rsidRPr="0074574D" w:rsidRDefault="00E47179" w:rsidP="00DE1899">
            <w:pPr>
              <w:rPr>
                <w:rFonts w:ascii="Garamond" w:hAnsi="Garamond"/>
              </w:rPr>
            </w:pPr>
            <w:r w:rsidRPr="0074574D">
              <w:rPr>
                <w:rFonts w:ascii="Garamond" w:hAnsi="Garamond"/>
              </w:rPr>
              <w:t>Contractor List &amp; Contact Information</w:t>
            </w:r>
          </w:p>
        </w:tc>
        <w:tc>
          <w:tcPr>
            <w:tcW w:w="1440" w:type="dxa"/>
            <w:vAlign w:val="center"/>
          </w:tcPr>
          <w:p w14:paraId="310ED25F" w14:textId="77777777" w:rsidR="00E47179" w:rsidRDefault="00E47179" w:rsidP="00DE1899">
            <w:pPr>
              <w:jc w:val="center"/>
            </w:pPr>
            <w:r w:rsidRPr="002B6928">
              <w:rPr>
                <w:rFonts w:ascii="Garamond" w:hAnsi="Garamond"/>
              </w:rPr>
              <w:t>MM/YYYY</w:t>
            </w:r>
          </w:p>
        </w:tc>
        <w:tc>
          <w:tcPr>
            <w:tcW w:w="1440" w:type="dxa"/>
            <w:shd w:val="clear" w:color="auto" w:fill="auto"/>
            <w:vAlign w:val="center"/>
          </w:tcPr>
          <w:p w14:paraId="20A943F5" w14:textId="77777777" w:rsidR="00E47179" w:rsidRDefault="00E47179" w:rsidP="00DE1899">
            <w:pPr>
              <w:jc w:val="center"/>
            </w:pPr>
            <w:r w:rsidRPr="008D4D8E">
              <w:rPr>
                <w:rFonts w:ascii="Garamond" w:hAnsi="Garamond"/>
              </w:rPr>
              <w:t>Pages XX - YY</w:t>
            </w:r>
          </w:p>
        </w:tc>
        <w:tc>
          <w:tcPr>
            <w:tcW w:w="3258" w:type="dxa"/>
            <w:shd w:val="clear" w:color="auto" w:fill="auto"/>
            <w:vAlign w:val="center"/>
          </w:tcPr>
          <w:p w14:paraId="18A0BF62" w14:textId="77777777" w:rsidR="00E47179" w:rsidRPr="00C869EB" w:rsidRDefault="00E47179" w:rsidP="00DE1899">
            <w:pPr>
              <w:jc w:val="center"/>
              <w:rPr>
                <w:rFonts w:ascii="Garamond" w:hAnsi="Garamond"/>
              </w:rPr>
            </w:pPr>
          </w:p>
        </w:tc>
      </w:tr>
      <w:tr w:rsidR="00E47179" w14:paraId="359E17A6" w14:textId="77777777" w:rsidTr="00803D93">
        <w:trPr>
          <w:trHeight w:val="1419"/>
        </w:trPr>
        <w:tc>
          <w:tcPr>
            <w:tcW w:w="990" w:type="dxa"/>
            <w:shd w:val="clear" w:color="auto" w:fill="D9D9D9" w:themeFill="background1" w:themeFillShade="D9"/>
            <w:vAlign w:val="center"/>
          </w:tcPr>
          <w:p w14:paraId="0CF5B083" w14:textId="77777777" w:rsidR="00E47179" w:rsidRPr="00C869EB" w:rsidRDefault="00E47179" w:rsidP="00DE1899">
            <w:pPr>
              <w:jc w:val="center"/>
              <w:rPr>
                <w:rFonts w:ascii="Garamond" w:hAnsi="Garamond"/>
                <w:b/>
              </w:rPr>
            </w:pPr>
            <w:r w:rsidRPr="00C869EB">
              <w:rPr>
                <w:rFonts w:ascii="Garamond" w:hAnsi="Garamond"/>
                <w:b/>
              </w:rPr>
              <w:t>J</w:t>
            </w:r>
          </w:p>
        </w:tc>
        <w:tc>
          <w:tcPr>
            <w:tcW w:w="2700" w:type="dxa"/>
            <w:vAlign w:val="center"/>
          </w:tcPr>
          <w:p w14:paraId="48815553" w14:textId="77777777" w:rsidR="00E47179" w:rsidRPr="0074574D" w:rsidRDefault="00E47179" w:rsidP="00DE1899">
            <w:pPr>
              <w:rPr>
                <w:rFonts w:ascii="Garamond" w:hAnsi="Garamond"/>
              </w:rPr>
            </w:pPr>
            <w:r w:rsidRPr="0074574D">
              <w:rPr>
                <w:rFonts w:ascii="Garamond" w:hAnsi="Garamond"/>
              </w:rPr>
              <w:t>Program Strategic Goals &amp; Objectives (SMART)</w:t>
            </w:r>
          </w:p>
        </w:tc>
        <w:tc>
          <w:tcPr>
            <w:tcW w:w="1440" w:type="dxa"/>
            <w:vAlign w:val="center"/>
          </w:tcPr>
          <w:p w14:paraId="24B332C9" w14:textId="77777777" w:rsidR="00E47179" w:rsidRDefault="00E47179" w:rsidP="00DE1899">
            <w:pPr>
              <w:jc w:val="center"/>
            </w:pPr>
            <w:r w:rsidRPr="002B6928">
              <w:rPr>
                <w:rFonts w:ascii="Garamond" w:hAnsi="Garamond"/>
              </w:rPr>
              <w:t>MM/YYYY</w:t>
            </w:r>
          </w:p>
        </w:tc>
        <w:tc>
          <w:tcPr>
            <w:tcW w:w="1440" w:type="dxa"/>
            <w:shd w:val="clear" w:color="auto" w:fill="auto"/>
            <w:vAlign w:val="center"/>
          </w:tcPr>
          <w:p w14:paraId="09B01680" w14:textId="77777777" w:rsidR="00E47179" w:rsidRDefault="00E47179" w:rsidP="00DE1899">
            <w:pPr>
              <w:jc w:val="center"/>
            </w:pPr>
            <w:r w:rsidRPr="008D4D8E">
              <w:rPr>
                <w:rFonts w:ascii="Garamond" w:hAnsi="Garamond"/>
              </w:rPr>
              <w:t>Pages XX - YY</w:t>
            </w:r>
          </w:p>
        </w:tc>
        <w:tc>
          <w:tcPr>
            <w:tcW w:w="3258" w:type="dxa"/>
            <w:shd w:val="clear" w:color="auto" w:fill="auto"/>
            <w:vAlign w:val="center"/>
          </w:tcPr>
          <w:p w14:paraId="435BD8EF" w14:textId="77777777" w:rsidR="00E47179" w:rsidRPr="00C869EB" w:rsidRDefault="00E47179" w:rsidP="00DE1899">
            <w:pPr>
              <w:jc w:val="center"/>
              <w:rPr>
                <w:rFonts w:ascii="Garamond" w:hAnsi="Garamond"/>
              </w:rPr>
            </w:pPr>
          </w:p>
        </w:tc>
      </w:tr>
      <w:tr w:rsidR="00E47179" w14:paraId="31D63425" w14:textId="77777777" w:rsidTr="00803D93">
        <w:trPr>
          <w:trHeight w:val="1419"/>
        </w:trPr>
        <w:tc>
          <w:tcPr>
            <w:tcW w:w="990" w:type="dxa"/>
            <w:shd w:val="clear" w:color="auto" w:fill="D9D9D9" w:themeFill="background1" w:themeFillShade="D9"/>
            <w:vAlign w:val="center"/>
          </w:tcPr>
          <w:p w14:paraId="0CFE1872" w14:textId="77777777" w:rsidR="00E47179" w:rsidRPr="00C869EB" w:rsidRDefault="00E47179" w:rsidP="00DE1899">
            <w:pPr>
              <w:jc w:val="center"/>
              <w:rPr>
                <w:rFonts w:ascii="Garamond" w:hAnsi="Garamond"/>
                <w:b/>
              </w:rPr>
            </w:pPr>
            <w:r w:rsidRPr="00C869EB">
              <w:rPr>
                <w:rFonts w:ascii="Garamond" w:hAnsi="Garamond"/>
                <w:b/>
              </w:rPr>
              <w:t>K</w:t>
            </w:r>
          </w:p>
        </w:tc>
        <w:tc>
          <w:tcPr>
            <w:tcW w:w="2700" w:type="dxa"/>
            <w:vAlign w:val="center"/>
          </w:tcPr>
          <w:p w14:paraId="0AFC786D" w14:textId="77777777" w:rsidR="00E47179" w:rsidRPr="0074574D" w:rsidRDefault="00E47179" w:rsidP="00DE1899">
            <w:pPr>
              <w:rPr>
                <w:rFonts w:ascii="Garamond" w:hAnsi="Garamond"/>
              </w:rPr>
            </w:pPr>
            <w:r w:rsidRPr="0074574D">
              <w:rPr>
                <w:rFonts w:ascii="Garamond" w:hAnsi="Garamond"/>
              </w:rPr>
              <w:t xml:space="preserve">Other program statistics, reports, reviews </w:t>
            </w:r>
          </w:p>
        </w:tc>
        <w:tc>
          <w:tcPr>
            <w:tcW w:w="1440" w:type="dxa"/>
            <w:vAlign w:val="center"/>
          </w:tcPr>
          <w:p w14:paraId="12A4AB1E" w14:textId="77777777" w:rsidR="00E47179" w:rsidRDefault="00E47179" w:rsidP="00DE1899">
            <w:pPr>
              <w:jc w:val="center"/>
            </w:pPr>
            <w:r w:rsidRPr="002B6928">
              <w:rPr>
                <w:rFonts w:ascii="Garamond" w:hAnsi="Garamond"/>
              </w:rPr>
              <w:t>MM/YYYY</w:t>
            </w:r>
          </w:p>
        </w:tc>
        <w:tc>
          <w:tcPr>
            <w:tcW w:w="1440" w:type="dxa"/>
            <w:shd w:val="clear" w:color="auto" w:fill="auto"/>
            <w:vAlign w:val="center"/>
          </w:tcPr>
          <w:p w14:paraId="5245563E" w14:textId="77777777" w:rsidR="00E47179" w:rsidRDefault="00E47179" w:rsidP="00DE1899">
            <w:pPr>
              <w:jc w:val="center"/>
            </w:pPr>
            <w:r w:rsidRPr="008D4D8E">
              <w:rPr>
                <w:rFonts w:ascii="Garamond" w:hAnsi="Garamond"/>
              </w:rPr>
              <w:t>Pages XX - YY</w:t>
            </w:r>
          </w:p>
        </w:tc>
        <w:tc>
          <w:tcPr>
            <w:tcW w:w="3258" w:type="dxa"/>
            <w:shd w:val="clear" w:color="auto" w:fill="auto"/>
            <w:vAlign w:val="center"/>
          </w:tcPr>
          <w:p w14:paraId="490A7924" w14:textId="77777777" w:rsidR="00E47179" w:rsidRPr="00C869EB" w:rsidRDefault="00E47179" w:rsidP="00DE1899">
            <w:pPr>
              <w:jc w:val="center"/>
              <w:rPr>
                <w:rFonts w:ascii="Garamond" w:hAnsi="Garamond"/>
              </w:rPr>
            </w:pPr>
          </w:p>
        </w:tc>
      </w:tr>
      <w:tr w:rsidR="00E47179" w14:paraId="2A579F6F" w14:textId="77777777" w:rsidTr="00803D93">
        <w:trPr>
          <w:trHeight w:val="1419"/>
        </w:trPr>
        <w:tc>
          <w:tcPr>
            <w:tcW w:w="990" w:type="dxa"/>
            <w:shd w:val="clear" w:color="auto" w:fill="D9D9D9" w:themeFill="background1" w:themeFillShade="D9"/>
            <w:vAlign w:val="center"/>
          </w:tcPr>
          <w:p w14:paraId="019B2FA9" w14:textId="77777777" w:rsidR="00E47179" w:rsidRPr="00C869EB" w:rsidRDefault="00E47179" w:rsidP="00DE1899">
            <w:pPr>
              <w:jc w:val="center"/>
              <w:rPr>
                <w:rFonts w:ascii="Garamond" w:hAnsi="Garamond"/>
                <w:b/>
              </w:rPr>
            </w:pPr>
            <w:r w:rsidRPr="00C869EB">
              <w:rPr>
                <w:rFonts w:ascii="Garamond" w:hAnsi="Garamond"/>
                <w:b/>
              </w:rPr>
              <w:t>L</w:t>
            </w:r>
          </w:p>
        </w:tc>
        <w:tc>
          <w:tcPr>
            <w:tcW w:w="2700" w:type="dxa"/>
            <w:vAlign w:val="center"/>
          </w:tcPr>
          <w:p w14:paraId="39800D0F" w14:textId="77777777" w:rsidR="00E47179" w:rsidRPr="0074574D" w:rsidRDefault="00E47179" w:rsidP="00DE1899">
            <w:pPr>
              <w:rPr>
                <w:rFonts w:ascii="Garamond" w:hAnsi="Garamond"/>
              </w:rPr>
            </w:pPr>
            <w:r w:rsidRPr="0074574D">
              <w:rPr>
                <w:rFonts w:ascii="Garamond" w:hAnsi="Garamond"/>
              </w:rPr>
              <w:t>Other program materials (brochures, flyers, etc.)</w:t>
            </w:r>
          </w:p>
        </w:tc>
        <w:tc>
          <w:tcPr>
            <w:tcW w:w="1440" w:type="dxa"/>
            <w:vAlign w:val="center"/>
          </w:tcPr>
          <w:p w14:paraId="0081C7CE" w14:textId="77777777" w:rsidR="00E47179" w:rsidRDefault="00E47179" w:rsidP="00DE1899">
            <w:pPr>
              <w:jc w:val="center"/>
            </w:pPr>
            <w:r w:rsidRPr="002B6928">
              <w:rPr>
                <w:rFonts w:ascii="Garamond" w:hAnsi="Garamond"/>
              </w:rPr>
              <w:t>MM/YYYY</w:t>
            </w:r>
          </w:p>
        </w:tc>
        <w:tc>
          <w:tcPr>
            <w:tcW w:w="1440" w:type="dxa"/>
            <w:shd w:val="clear" w:color="auto" w:fill="auto"/>
            <w:vAlign w:val="center"/>
          </w:tcPr>
          <w:p w14:paraId="0DDAD021" w14:textId="77777777" w:rsidR="00E47179" w:rsidRDefault="00E47179" w:rsidP="00DE1899">
            <w:pPr>
              <w:jc w:val="center"/>
            </w:pPr>
            <w:r w:rsidRPr="008D4D8E">
              <w:rPr>
                <w:rFonts w:ascii="Garamond" w:hAnsi="Garamond"/>
              </w:rPr>
              <w:t>Pages XX - YY</w:t>
            </w:r>
          </w:p>
        </w:tc>
        <w:tc>
          <w:tcPr>
            <w:tcW w:w="3258" w:type="dxa"/>
            <w:shd w:val="clear" w:color="auto" w:fill="auto"/>
            <w:vAlign w:val="center"/>
          </w:tcPr>
          <w:p w14:paraId="1E6F2E80" w14:textId="77777777" w:rsidR="00E47179" w:rsidRPr="00C869EB" w:rsidRDefault="00E47179" w:rsidP="00DE1899">
            <w:pPr>
              <w:jc w:val="center"/>
              <w:rPr>
                <w:rFonts w:ascii="Garamond" w:hAnsi="Garamond"/>
              </w:rPr>
            </w:pPr>
          </w:p>
        </w:tc>
      </w:tr>
      <w:tr w:rsidR="00E47179" w14:paraId="42412768" w14:textId="77777777" w:rsidTr="00803D93">
        <w:trPr>
          <w:trHeight w:val="1419"/>
        </w:trPr>
        <w:tc>
          <w:tcPr>
            <w:tcW w:w="990" w:type="dxa"/>
            <w:shd w:val="clear" w:color="auto" w:fill="D9D9D9" w:themeFill="background1" w:themeFillShade="D9"/>
            <w:vAlign w:val="center"/>
          </w:tcPr>
          <w:p w14:paraId="7E8C269F" w14:textId="77777777" w:rsidR="00E47179" w:rsidRPr="00C869EB" w:rsidRDefault="00E47179" w:rsidP="00DE1899">
            <w:pPr>
              <w:jc w:val="center"/>
              <w:rPr>
                <w:rFonts w:ascii="Garamond" w:hAnsi="Garamond"/>
                <w:b/>
              </w:rPr>
            </w:pPr>
            <w:r w:rsidRPr="00C869EB">
              <w:rPr>
                <w:rFonts w:ascii="Garamond" w:hAnsi="Garamond"/>
                <w:b/>
              </w:rPr>
              <w:t>M</w:t>
            </w:r>
          </w:p>
        </w:tc>
        <w:tc>
          <w:tcPr>
            <w:tcW w:w="2700" w:type="dxa"/>
            <w:vAlign w:val="center"/>
          </w:tcPr>
          <w:p w14:paraId="61B29A48" w14:textId="0FB3CAB8" w:rsidR="00E47179" w:rsidRPr="0074574D" w:rsidRDefault="00E47179" w:rsidP="00DE1899">
            <w:pPr>
              <w:rPr>
                <w:rFonts w:ascii="Garamond" w:hAnsi="Garamond"/>
              </w:rPr>
            </w:pPr>
            <w:r w:rsidRPr="0074574D">
              <w:rPr>
                <w:rFonts w:ascii="Garamond" w:hAnsi="Garamond"/>
              </w:rPr>
              <w:t>Treatment Provider Information, Credentials, evidence</w:t>
            </w:r>
            <w:r>
              <w:rPr>
                <w:rFonts w:ascii="Garamond" w:hAnsi="Garamond"/>
              </w:rPr>
              <w:t>-based treatment modalities used, types of treatment provided (</w:t>
            </w:r>
            <w:r w:rsidR="001F1DD4">
              <w:rPr>
                <w:rFonts w:ascii="Garamond" w:hAnsi="Garamond"/>
              </w:rPr>
              <w:t>e.g.,</w:t>
            </w:r>
            <w:r>
              <w:rPr>
                <w:rFonts w:ascii="Garamond" w:hAnsi="Garamond"/>
              </w:rPr>
              <w:t xml:space="preserve"> groups, individuals, MAT), ratio of therapists to clients in group sessions, </w:t>
            </w:r>
            <w:r w:rsidRPr="0074574D">
              <w:rPr>
                <w:rFonts w:ascii="Garamond" w:hAnsi="Garamond"/>
              </w:rPr>
              <w:t>etc. (</w:t>
            </w:r>
            <w:r w:rsidR="001F1DD4" w:rsidRPr="0074574D">
              <w:rPr>
                <w:rFonts w:ascii="Garamond" w:hAnsi="Garamond"/>
              </w:rPr>
              <w:t>see</w:t>
            </w:r>
            <w:r w:rsidRPr="0074574D">
              <w:rPr>
                <w:rFonts w:ascii="Garamond" w:hAnsi="Garamond"/>
              </w:rPr>
              <w:t xml:space="preserve"> </w:t>
            </w:r>
            <w:r>
              <w:rPr>
                <w:rFonts w:ascii="Garamond" w:hAnsi="Garamond"/>
              </w:rPr>
              <w:t>p. 3</w:t>
            </w:r>
            <w:r w:rsidRPr="0074574D">
              <w:rPr>
                <w:rFonts w:ascii="Garamond" w:hAnsi="Garamond"/>
              </w:rPr>
              <w:t>)</w:t>
            </w:r>
            <w:r>
              <w:rPr>
                <w:rFonts w:ascii="Garamond" w:hAnsi="Garamond"/>
              </w:rPr>
              <w:t>.</w:t>
            </w:r>
            <w:r w:rsidRPr="00EF6DB4">
              <w:rPr>
                <w:rFonts w:ascii="Garamond" w:hAnsi="Garamond"/>
                <w:b/>
              </w:rPr>
              <w:t xml:space="preserve"> Please clearly list or identify by each provider in the attachments.</w:t>
            </w:r>
          </w:p>
        </w:tc>
        <w:tc>
          <w:tcPr>
            <w:tcW w:w="1440" w:type="dxa"/>
            <w:vAlign w:val="center"/>
          </w:tcPr>
          <w:p w14:paraId="1BD5AFC6" w14:textId="77777777" w:rsidR="00E47179" w:rsidRDefault="00E47179" w:rsidP="00DE1899">
            <w:pPr>
              <w:jc w:val="center"/>
            </w:pPr>
            <w:r w:rsidRPr="002B6928">
              <w:rPr>
                <w:rFonts w:ascii="Garamond" w:hAnsi="Garamond"/>
              </w:rPr>
              <w:t>MM/YYYY</w:t>
            </w:r>
          </w:p>
        </w:tc>
        <w:tc>
          <w:tcPr>
            <w:tcW w:w="1440" w:type="dxa"/>
            <w:shd w:val="clear" w:color="auto" w:fill="auto"/>
            <w:vAlign w:val="center"/>
          </w:tcPr>
          <w:p w14:paraId="6FC4FCD1" w14:textId="77777777" w:rsidR="00E47179" w:rsidRDefault="00E47179" w:rsidP="00DE1899">
            <w:pPr>
              <w:jc w:val="center"/>
            </w:pPr>
            <w:r w:rsidRPr="008D4D8E">
              <w:rPr>
                <w:rFonts w:ascii="Garamond" w:hAnsi="Garamond"/>
              </w:rPr>
              <w:t>Pages XX - YY</w:t>
            </w:r>
          </w:p>
        </w:tc>
        <w:tc>
          <w:tcPr>
            <w:tcW w:w="3258" w:type="dxa"/>
            <w:shd w:val="clear" w:color="auto" w:fill="auto"/>
            <w:vAlign w:val="center"/>
          </w:tcPr>
          <w:p w14:paraId="7323DF79" w14:textId="77777777" w:rsidR="00E47179" w:rsidRPr="00C869EB" w:rsidRDefault="00E47179" w:rsidP="00DE1899">
            <w:pPr>
              <w:jc w:val="center"/>
              <w:rPr>
                <w:rFonts w:ascii="Garamond" w:hAnsi="Garamond"/>
              </w:rPr>
            </w:pPr>
          </w:p>
        </w:tc>
      </w:tr>
      <w:tr w:rsidR="00E47179" w14:paraId="4182C0CA" w14:textId="77777777" w:rsidTr="00803D93">
        <w:trPr>
          <w:trHeight w:val="1419"/>
        </w:trPr>
        <w:tc>
          <w:tcPr>
            <w:tcW w:w="990" w:type="dxa"/>
            <w:shd w:val="clear" w:color="auto" w:fill="D9D9D9" w:themeFill="background1" w:themeFillShade="D9"/>
            <w:vAlign w:val="center"/>
          </w:tcPr>
          <w:p w14:paraId="5891A3C3" w14:textId="77777777" w:rsidR="00E47179" w:rsidRPr="00C869EB" w:rsidRDefault="00E47179" w:rsidP="00DE1899">
            <w:pPr>
              <w:jc w:val="center"/>
              <w:rPr>
                <w:rFonts w:ascii="Garamond" w:hAnsi="Garamond"/>
                <w:b/>
              </w:rPr>
            </w:pPr>
            <w:r w:rsidRPr="00C869EB">
              <w:rPr>
                <w:rFonts w:ascii="Garamond" w:hAnsi="Garamond"/>
                <w:b/>
              </w:rPr>
              <w:t>N</w:t>
            </w:r>
          </w:p>
        </w:tc>
        <w:tc>
          <w:tcPr>
            <w:tcW w:w="2700" w:type="dxa"/>
            <w:vAlign w:val="center"/>
          </w:tcPr>
          <w:p w14:paraId="664447A7" w14:textId="77777777" w:rsidR="00E47179" w:rsidRPr="0074574D" w:rsidRDefault="00E47179" w:rsidP="00DE1899">
            <w:pPr>
              <w:rPr>
                <w:rFonts w:ascii="Garamond" w:hAnsi="Garamond"/>
              </w:rPr>
            </w:pPr>
            <w:r w:rsidRPr="0074574D">
              <w:rPr>
                <w:rFonts w:ascii="Garamond" w:hAnsi="Garamond"/>
              </w:rPr>
              <w:t xml:space="preserve">Sustainability plan </w:t>
            </w:r>
          </w:p>
        </w:tc>
        <w:tc>
          <w:tcPr>
            <w:tcW w:w="1440" w:type="dxa"/>
            <w:vAlign w:val="center"/>
          </w:tcPr>
          <w:p w14:paraId="647DCD5F" w14:textId="77777777" w:rsidR="00E47179" w:rsidRDefault="00E47179" w:rsidP="00DE1899">
            <w:pPr>
              <w:jc w:val="center"/>
            </w:pPr>
            <w:r w:rsidRPr="002B6928">
              <w:rPr>
                <w:rFonts w:ascii="Garamond" w:hAnsi="Garamond"/>
              </w:rPr>
              <w:t>MM/YYYY</w:t>
            </w:r>
          </w:p>
        </w:tc>
        <w:tc>
          <w:tcPr>
            <w:tcW w:w="1440" w:type="dxa"/>
            <w:shd w:val="clear" w:color="auto" w:fill="auto"/>
            <w:vAlign w:val="center"/>
          </w:tcPr>
          <w:p w14:paraId="493CB171" w14:textId="77777777" w:rsidR="00E47179" w:rsidRDefault="00E47179" w:rsidP="00DE1899">
            <w:pPr>
              <w:jc w:val="center"/>
            </w:pPr>
            <w:r w:rsidRPr="008D4D8E">
              <w:rPr>
                <w:rFonts w:ascii="Garamond" w:hAnsi="Garamond"/>
              </w:rPr>
              <w:t>Pages XX - YY</w:t>
            </w:r>
          </w:p>
        </w:tc>
        <w:tc>
          <w:tcPr>
            <w:tcW w:w="3258" w:type="dxa"/>
            <w:shd w:val="clear" w:color="auto" w:fill="auto"/>
            <w:vAlign w:val="center"/>
          </w:tcPr>
          <w:p w14:paraId="38702686" w14:textId="77777777" w:rsidR="00E47179" w:rsidRPr="00C869EB" w:rsidRDefault="00E47179" w:rsidP="00DE1899">
            <w:pPr>
              <w:jc w:val="center"/>
              <w:rPr>
                <w:rFonts w:ascii="Garamond" w:hAnsi="Garamond"/>
              </w:rPr>
            </w:pPr>
          </w:p>
        </w:tc>
      </w:tr>
      <w:tr w:rsidR="00E47179" w14:paraId="1F7B4A1D" w14:textId="77777777" w:rsidTr="00803D93">
        <w:trPr>
          <w:trHeight w:val="1419"/>
        </w:trPr>
        <w:tc>
          <w:tcPr>
            <w:tcW w:w="990" w:type="dxa"/>
            <w:shd w:val="clear" w:color="auto" w:fill="D9D9D9" w:themeFill="background1" w:themeFillShade="D9"/>
            <w:vAlign w:val="center"/>
          </w:tcPr>
          <w:p w14:paraId="502AE49E" w14:textId="77777777" w:rsidR="00E47179" w:rsidRPr="00C869EB" w:rsidRDefault="00E47179" w:rsidP="00DE1899">
            <w:pPr>
              <w:jc w:val="center"/>
              <w:rPr>
                <w:rFonts w:ascii="Garamond" w:hAnsi="Garamond"/>
                <w:b/>
              </w:rPr>
            </w:pPr>
            <w:r w:rsidRPr="00C869EB">
              <w:rPr>
                <w:rFonts w:ascii="Garamond" w:hAnsi="Garamond"/>
                <w:b/>
              </w:rPr>
              <w:t>O</w:t>
            </w:r>
          </w:p>
        </w:tc>
        <w:tc>
          <w:tcPr>
            <w:tcW w:w="2700" w:type="dxa"/>
            <w:vAlign w:val="center"/>
          </w:tcPr>
          <w:p w14:paraId="18915612" w14:textId="3BDFA724" w:rsidR="00E47179" w:rsidRPr="0074574D" w:rsidRDefault="00E47179" w:rsidP="00DE1899">
            <w:pPr>
              <w:rPr>
                <w:rFonts w:ascii="Garamond" w:hAnsi="Garamond"/>
              </w:rPr>
            </w:pPr>
            <w:r w:rsidRPr="0074574D">
              <w:rPr>
                <w:rFonts w:ascii="Garamond" w:hAnsi="Garamond"/>
              </w:rPr>
              <w:t>Budget Details/Support</w:t>
            </w:r>
            <w:r>
              <w:rPr>
                <w:rFonts w:ascii="Garamond" w:hAnsi="Garamond"/>
              </w:rPr>
              <w:t xml:space="preserve"> &amp; Statement of Grant Standing from Financial Services Division (</w:t>
            </w:r>
            <w:r w:rsidR="001F1DD4">
              <w:rPr>
                <w:rFonts w:ascii="Garamond" w:hAnsi="Garamond"/>
              </w:rPr>
              <w:t>see</w:t>
            </w:r>
            <w:r>
              <w:rPr>
                <w:rFonts w:ascii="Garamond" w:hAnsi="Garamond"/>
              </w:rPr>
              <w:t xml:space="preserve"> section IV (A))</w:t>
            </w:r>
          </w:p>
        </w:tc>
        <w:tc>
          <w:tcPr>
            <w:tcW w:w="1440" w:type="dxa"/>
            <w:vAlign w:val="center"/>
          </w:tcPr>
          <w:p w14:paraId="1A9FADC2" w14:textId="77777777" w:rsidR="00E47179" w:rsidRDefault="00E47179" w:rsidP="00DE1899">
            <w:pPr>
              <w:jc w:val="center"/>
            </w:pPr>
            <w:r w:rsidRPr="002B6928">
              <w:rPr>
                <w:rFonts w:ascii="Garamond" w:hAnsi="Garamond"/>
              </w:rPr>
              <w:t>MM/YYYY</w:t>
            </w:r>
          </w:p>
        </w:tc>
        <w:tc>
          <w:tcPr>
            <w:tcW w:w="1440" w:type="dxa"/>
            <w:shd w:val="clear" w:color="auto" w:fill="auto"/>
            <w:vAlign w:val="center"/>
          </w:tcPr>
          <w:p w14:paraId="7AD9AE4F" w14:textId="77777777" w:rsidR="00E47179" w:rsidRDefault="00E47179" w:rsidP="00DE1899">
            <w:pPr>
              <w:jc w:val="center"/>
            </w:pPr>
            <w:r w:rsidRPr="008D4D8E">
              <w:rPr>
                <w:rFonts w:ascii="Garamond" w:hAnsi="Garamond"/>
              </w:rPr>
              <w:t>Pages XX - YY</w:t>
            </w:r>
          </w:p>
        </w:tc>
        <w:tc>
          <w:tcPr>
            <w:tcW w:w="3258" w:type="dxa"/>
            <w:shd w:val="clear" w:color="auto" w:fill="auto"/>
            <w:vAlign w:val="center"/>
          </w:tcPr>
          <w:p w14:paraId="0C010DCE" w14:textId="77777777" w:rsidR="00E47179" w:rsidRPr="00C869EB" w:rsidRDefault="00E47179" w:rsidP="00DE1899">
            <w:pPr>
              <w:jc w:val="center"/>
              <w:rPr>
                <w:rFonts w:ascii="Garamond" w:hAnsi="Garamond"/>
              </w:rPr>
            </w:pPr>
          </w:p>
        </w:tc>
      </w:tr>
      <w:tr w:rsidR="00E47179" w14:paraId="1B526097" w14:textId="77777777" w:rsidTr="00803D93">
        <w:trPr>
          <w:trHeight w:val="1419"/>
        </w:trPr>
        <w:tc>
          <w:tcPr>
            <w:tcW w:w="990" w:type="dxa"/>
            <w:shd w:val="clear" w:color="auto" w:fill="D9D9D9" w:themeFill="background1" w:themeFillShade="D9"/>
            <w:vAlign w:val="center"/>
          </w:tcPr>
          <w:p w14:paraId="57D70FCD" w14:textId="77777777" w:rsidR="00E47179" w:rsidRPr="00C869EB" w:rsidRDefault="00E47179" w:rsidP="00DE1899">
            <w:pPr>
              <w:jc w:val="center"/>
              <w:rPr>
                <w:rFonts w:ascii="Garamond" w:hAnsi="Garamond"/>
                <w:b/>
              </w:rPr>
            </w:pPr>
            <w:r w:rsidRPr="00C869EB">
              <w:rPr>
                <w:rFonts w:ascii="Garamond" w:hAnsi="Garamond"/>
                <w:b/>
              </w:rPr>
              <w:t>P</w:t>
            </w:r>
          </w:p>
        </w:tc>
        <w:tc>
          <w:tcPr>
            <w:tcW w:w="2700" w:type="dxa"/>
            <w:vAlign w:val="center"/>
          </w:tcPr>
          <w:p w14:paraId="7086206F" w14:textId="77777777" w:rsidR="00E47179" w:rsidRPr="0074574D" w:rsidRDefault="00E47179" w:rsidP="00DE1899">
            <w:pPr>
              <w:rPr>
                <w:rFonts w:ascii="Garamond" w:hAnsi="Garamond"/>
              </w:rPr>
            </w:pPr>
            <w:r w:rsidRPr="0074574D">
              <w:rPr>
                <w:rFonts w:ascii="Garamond" w:hAnsi="Garamond"/>
              </w:rPr>
              <w:t>Peer Review Final Report</w:t>
            </w:r>
            <w:r>
              <w:rPr>
                <w:rFonts w:ascii="Garamond" w:hAnsi="Garamond"/>
              </w:rPr>
              <w:t xml:space="preserve"> (optional; see p. 1 of the application or p. 7 of the PSCAP guidelines for more information)</w:t>
            </w:r>
          </w:p>
        </w:tc>
        <w:tc>
          <w:tcPr>
            <w:tcW w:w="1440" w:type="dxa"/>
            <w:vAlign w:val="center"/>
          </w:tcPr>
          <w:p w14:paraId="649730EB" w14:textId="77777777" w:rsidR="00E47179" w:rsidRDefault="00E47179" w:rsidP="00DE1899">
            <w:pPr>
              <w:jc w:val="center"/>
            </w:pPr>
            <w:r w:rsidRPr="002B6928">
              <w:rPr>
                <w:rFonts w:ascii="Garamond" w:hAnsi="Garamond"/>
              </w:rPr>
              <w:t>MM/YYYY</w:t>
            </w:r>
          </w:p>
        </w:tc>
        <w:tc>
          <w:tcPr>
            <w:tcW w:w="1440" w:type="dxa"/>
            <w:shd w:val="clear" w:color="auto" w:fill="auto"/>
            <w:vAlign w:val="center"/>
          </w:tcPr>
          <w:p w14:paraId="173C851C" w14:textId="77777777" w:rsidR="00E47179" w:rsidRDefault="00E47179" w:rsidP="00DE1899">
            <w:pPr>
              <w:jc w:val="center"/>
            </w:pPr>
            <w:r w:rsidRPr="008D4D8E">
              <w:rPr>
                <w:rFonts w:ascii="Garamond" w:hAnsi="Garamond"/>
              </w:rPr>
              <w:t>Pages XX - YY</w:t>
            </w:r>
          </w:p>
        </w:tc>
        <w:tc>
          <w:tcPr>
            <w:tcW w:w="3258" w:type="dxa"/>
            <w:shd w:val="clear" w:color="auto" w:fill="auto"/>
            <w:vAlign w:val="center"/>
          </w:tcPr>
          <w:p w14:paraId="07CB3F91" w14:textId="77777777" w:rsidR="00E47179" w:rsidRPr="00C869EB" w:rsidRDefault="00E47179" w:rsidP="00DE1899">
            <w:pPr>
              <w:jc w:val="center"/>
              <w:rPr>
                <w:rFonts w:ascii="Garamond" w:hAnsi="Garamond"/>
              </w:rPr>
            </w:pPr>
          </w:p>
        </w:tc>
      </w:tr>
      <w:tr w:rsidR="00E47179" w14:paraId="00C244E0" w14:textId="77777777" w:rsidTr="00803D93">
        <w:trPr>
          <w:trHeight w:val="1529"/>
        </w:trPr>
        <w:tc>
          <w:tcPr>
            <w:tcW w:w="990" w:type="dxa"/>
            <w:shd w:val="clear" w:color="auto" w:fill="D9D9D9" w:themeFill="background1" w:themeFillShade="D9"/>
            <w:vAlign w:val="center"/>
          </w:tcPr>
          <w:p w14:paraId="42503C33" w14:textId="77777777" w:rsidR="00E47179" w:rsidRPr="00C869EB" w:rsidRDefault="00E47179" w:rsidP="00DE1899">
            <w:pPr>
              <w:jc w:val="center"/>
              <w:rPr>
                <w:rFonts w:ascii="Garamond" w:hAnsi="Garamond"/>
                <w:b/>
              </w:rPr>
            </w:pPr>
            <w:r>
              <w:rPr>
                <w:rFonts w:ascii="Garamond" w:hAnsi="Garamond"/>
                <w:b/>
              </w:rPr>
              <w:t>Q</w:t>
            </w:r>
          </w:p>
        </w:tc>
        <w:tc>
          <w:tcPr>
            <w:tcW w:w="2700" w:type="dxa"/>
            <w:vAlign w:val="center"/>
          </w:tcPr>
          <w:p w14:paraId="1B2244F9" w14:textId="77777777" w:rsidR="00E47179" w:rsidRPr="00C869EB" w:rsidRDefault="00E47179" w:rsidP="00DE1899">
            <w:pPr>
              <w:rPr>
                <w:rFonts w:ascii="Garamond" w:hAnsi="Garamond"/>
              </w:rPr>
            </w:pPr>
            <w:r>
              <w:rPr>
                <w:rFonts w:ascii="Garamond" w:hAnsi="Garamond"/>
              </w:rPr>
              <w:t xml:space="preserve">Any Releases of Information and Confidentiality policies </w:t>
            </w:r>
          </w:p>
        </w:tc>
        <w:tc>
          <w:tcPr>
            <w:tcW w:w="1440" w:type="dxa"/>
            <w:vAlign w:val="center"/>
          </w:tcPr>
          <w:p w14:paraId="0CBCD323" w14:textId="77777777" w:rsidR="00E47179" w:rsidRDefault="00E47179" w:rsidP="00DE1899">
            <w:pPr>
              <w:jc w:val="center"/>
            </w:pPr>
            <w:r w:rsidRPr="002B6928">
              <w:rPr>
                <w:rFonts w:ascii="Garamond" w:hAnsi="Garamond"/>
              </w:rPr>
              <w:t>MM/YYYY</w:t>
            </w:r>
          </w:p>
        </w:tc>
        <w:tc>
          <w:tcPr>
            <w:tcW w:w="1440" w:type="dxa"/>
            <w:shd w:val="clear" w:color="auto" w:fill="auto"/>
            <w:vAlign w:val="center"/>
          </w:tcPr>
          <w:p w14:paraId="42FC8E8D" w14:textId="77777777" w:rsidR="00E47179" w:rsidRDefault="00E47179" w:rsidP="00DE1899">
            <w:pPr>
              <w:jc w:val="center"/>
            </w:pPr>
            <w:r w:rsidRPr="008D4D8E">
              <w:rPr>
                <w:rFonts w:ascii="Garamond" w:hAnsi="Garamond"/>
              </w:rPr>
              <w:t>Pages XX - YY</w:t>
            </w:r>
          </w:p>
        </w:tc>
        <w:tc>
          <w:tcPr>
            <w:tcW w:w="3258" w:type="dxa"/>
            <w:shd w:val="clear" w:color="auto" w:fill="auto"/>
            <w:vAlign w:val="center"/>
          </w:tcPr>
          <w:p w14:paraId="6DF590D6" w14:textId="77777777" w:rsidR="00E47179" w:rsidRPr="00C869EB" w:rsidRDefault="00E47179" w:rsidP="00DE1899">
            <w:pPr>
              <w:jc w:val="center"/>
              <w:rPr>
                <w:rFonts w:ascii="Garamond" w:hAnsi="Garamond"/>
              </w:rPr>
            </w:pPr>
          </w:p>
        </w:tc>
      </w:tr>
    </w:tbl>
    <w:p w14:paraId="37D904D7" w14:textId="77777777" w:rsidR="00E47179" w:rsidRPr="00EF6DB4" w:rsidRDefault="00E47179" w:rsidP="00E47179">
      <w:pPr>
        <w:jc w:val="both"/>
        <w:rPr>
          <w:rFonts w:ascii="Garamond" w:hAnsi="Garamond"/>
          <w:sz w:val="2"/>
          <w:szCs w:val="24"/>
        </w:rPr>
      </w:pPr>
    </w:p>
    <w:p w14:paraId="1B9B802E" w14:textId="77777777" w:rsidR="008E2A33" w:rsidRDefault="008E2A33">
      <w:pPr>
        <w:rPr>
          <w:rFonts w:ascii="Garamond" w:hAnsi="Garamond"/>
          <w:smallCaps/>
          <w:sz w:val="24"/>
          <w:szCs w:val="24"/>
        </w:rPr>
      </w:pPr>
    </w:p>
    <w:p w14:paraId="37911C02" w14:textId="77777777" w:rsidR="00ED1BCB" w:rsidRPr="00ED1BCB" w:rsidRDefault="0002010C" w:rsidP="00ED1BCB">
      <w:pPr>
        <w:jc w:val="center"/>
        <w:rPr>
          <w:rFonts w:ascii="Garamond" w:hAnsi="Garamond"/>
          <w:smallCaps/>
          <w:sz w:val="24"/>
          <w:szCs w:val="24"/>
        </w:rPr>
      </w:pPr>
      <w:r>
        <w:rPr>
          <w:rFonts w:ascii="Garamond" w:hAnsi="Garamond"/>
          <w:noProof/>
          <w:sz w:val="24"/>
          <w:szCs w:val="24"/>
        </w:rPr>
        <w:lastRenderedPageBreak/>
        <mc:AlternateContent>
          <mc:Choice Requires="wps">
            <w:drawing>
              <wp:anchor distT="0" distB="0" distL="114300" distR="114300" simplePos="0" relativeHeight="251661312" behindDoc="0" locked="0" layoutInCell="1" allowOverlap="1" wp14:anchorId="03D8BC2B" wp14:editId="2CB761E3">
                <wp:simplePos x="0" y="0"/>
                <wp:positionH relativeFrom="column">
                  <wp:posOffset>-8890</wp:posOffset>
                </wp:positionH>
                <wp:positionV relativeFrom="paragraph">
                  <wp:posOffset>-62865</wp:posOffset>
                </wp:positionV>
                <wp:extent cx="6858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50F68D"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pt,-4.95pt" to="539.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" strokecolor="black [3213]" strokeweight=".5pt"/>
            </w:pict>
          </mc:Fallback>
        </mc:AlternateContent>
      </w:r>
      <w:r w:rsidR="00ED1BCB" w:rsidRPr="00ED1BCB">
        <w:rPr>
          <w:rFonts w:ascii="Garamond" w:hAnsi="Garamond"/>
          <w:smallCaps/>
          <w:sz w:val="24"/>
          <w:szCs w:val="24"/>
        </w:rPr>
        <w:t>Colorado Problem Solving Courts</w:t>
      </w:r>
    </w:p>
    <w:p w14:paraId="54EC5483" w14:textId="77777777" w:rsidR="00ED1BCB" w:rsidRPr="00ED1BCB" w:rsidRDefault="00ED1BCB" w:rsidP="00ED1BCB">
      <w:pPr>
        <w:jc w:val="center"/>
        <w:rPr>
          <w:rFonts w:ascii="Garamond" w:hAnsi="Garamond"/>
          <w:i/>
          <w:sz w:val="24"/>
          <w:szCs w:val="24"/>
        </w:rPr>
      </w:pPr>
      <w:r w:rsidRPr="00ED1BCB">
        <w:rPr>
          <w:rFonts w:ascii="Garamond" w:hAnsi="Garamond"/>
          <w:i/>
          <w:sz w:val="24"/>
          <w:szCs w:val="24"/>
        </w:rPr>
        <w:t>Application</w:t>
      </w:r>
      <w:r w:rsidR="007E269F">
        <w:rPr>
          <w:rFonts w:ascii="Garamond" w:hAnsi="Garamond"/>
          <w:i/>
          <w:sz w:val="24"/>
          <w:szCs w:val="24"/>
        </w:rPr>
        <w:t xml:space="preserve"> Instructions and Request for Accreditation Form</w:t>
      </w:r>
      <w:r w:rsidR="005F33F7">
        <w:rPr>
          <w:rFonts w:ascii="Garamond" w:hAnsi="Garamond"/>
          <w:i/>
          <w:sz w:val="24"/>
          <w:szCs w:val="24"/>
        </w:rPr>
        <w:t xml:space="preserve"> (Adult Drug Courts)</w:t>
      </w:r>
    </w:p>
    <w:p w14:paraId="097312FD" w14:textId="77777777" w:rsidR="00ED1BCB" w:rsidRDefault="00ED1BCB" w:rsidP="00CE3F66">
      <w:pPr>
        <w:jc w:val="both"/>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59264" behindDoc="0" locked="0" layoutInCell="1" allowOverlap="1" wp14:anchorId="12331803" wp14:editId="4D2CD6B3">
                <wp:simplePos x="0" y="0"/>
                <wp:positionH relativeFrom="column">
                  <wp:posOffset>-9331</wp:posOffset>
                </wp:positionH>
                <wp:positionV relativeFrom="paragraph">
                  <wp:posOffset>104969</wp:posOffset>
                </wp:positionV>
                <wp:extent cx="6858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A186B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8.25pt" to="539.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" strokecolor="black [3213]" strokeweight=".5pt"/>
            </w:pict>
          </mc:Fallback>
        </mc:AlternateContent>
      </w:r>
    </w:p>
    <w:p w14:paraId="1EAC2EE2" w14:textId="77777777" w:rsidR="00ED1BCB" w:rsidRDefault="00ED1BCB" w:rsidP="00CE3F66">
      <w:pPr>
        <w:jc w:val="both"/>
        <w:rPr>
          <w:rFonts w:ascii="Garamond" w:hAnsi="Garamond"/>
          <w:sz w:val="24"/>
          <w:szCs w:val="24"/>
        </w:rPr>
      </w:pPr>
    </w:p>
    <w:p w14:paraId="4E8F45B4" w14:textId="77777777" w:rsidR="00FE2B91" w:rsidRPr="00FE2B91" w:rsidRDefault="00FE2B91" w:rsidP="002E6728">
      <w:pPr>
        <w:pStyle w:val="ListParagraph"/>
        <w:numPr>
          <w:ilvl w:val="0"/>
          <w:numId w:val="2"/>
        </w:numPr>
        <w:jc w:val="both"/>
        <w:rPr>
          <w:rFonts w:ascii="Garamond" w:hAnsi="Garamond"/>
          <w:i/>
          <w:smallCaps/>
        </w:rPr>
      </w:pPr>
      <w:r>
        <w:rPr>
          <w:rFonts w:ascii="Garamond" w:hAnsi="Garamond"/>
          <w:smallCaps/>
        </w:rPr>
        <w:t xml:space="preserve">Accreditation </w:t>
      </w:r>
      <w:r w:rsidRPr="00FE2B91">
        <w:rPr>
          <w:rFonts w:ascii="Garamond" w:hAnsi="Garamond"/>
          <w:smallCaps/>
        </w:rPr>
        <w:t xml:space="preserve">Application </w:t>
      </w:r>
      <w:r>
        <w:rPr>
          <w:rFonts w:ascii="Garamond" w:hAnsi="Garamond"/>
          <w:smallCaps/>
        </w:rPr>
        <w:t xml:space="preserve">Process </w:t>
      </w:r>
      <w:r w:rsidRPr="00FE2B91">
        <w:rPr>
          <w:rFonts w:ascii="Garamond" w:hAnsi="Garamond"/>
          <w:smallCaps/>
        </w:rPr>
        <w:t>Overview and Guidelines</w:t>
      </w:r>
      <w:r w:rsidR="005F33F7">
        <w:rPr>
          <w:rFonts w:ascii="Garamond" w:hAnsi="Garamond"/>
          <w:smallCaps/>
        </w:rPr>
        <w:t xml:space="preserve"> – Adult Drug Courts</w:t>
      </w:r>
    </w:p>
    <w:p w14:paraId="6971EDAB" w14:textId="77777777" w:rsidR="00FE2B91" w:rsidRDefault="00FE2B91" w:rsidP="00FE2B91">
      <w:pPr>
        <w:pStyle w:val="ListParagraph"/>
        <w:ind w:left="1080"/>
        <w:jc w:val="both"/>
        <w:rPr>
          <w:rFonts w:ascii="Garamond" w:hAnsi="Garamond"/>
        </w:rPr>
      </w:pPr>
    </w:p>
    <w:p w14:paraId="52B7ACCF" w14:textId="77777777" w:rsidR="00B7493A" w:rsidRPr="00B7493A" w:rsidRDefault="00B7493A" w:rsidP="00B7493A">
      <w:pPr>
        <w:pStyle w:val="ListParagraph"/>
        <w:numPr>
          <w:ilvl w:val="0"/>
          <w:numId w:val="6"/>
        </w:numPr>
        <w:jc w:val="both"/>
        <w:rPr>
          <w:rFonts w:ascii="Garamond" w:hAnsi="Garamond"/>
          <w:u w:val="single"/>
        </w:rPr>
      </w:pPr>
      <w:r w:rsidRPr="00B7493A">
        <w:rPr>
          <w:rFonts w:ascii="Garamond" w:hAnsi="Garamond"/>
          <w:u w:val="single"/>
        </w:rPr>
        <w:t>Overview</w:t>
      </w:r>
    </w:p>
    <w:p w14:paraId="6B6D6C6B" w14:textId="77777777" w:rsidR="00B7493A" w:rsidRDefault="00B7493A" w:rsidP="00FE2B91">
      <w:pPr>
        <w:pStyle w:val="ListParagraph"/>
        <w:ind w:left="1080"/>
        <w:jc w:val="both"/>
        <w:rPr>
          <w:rFonts w:ascii="Garamond" w:hAnsi="Garamond"/>
        </w:rPr>
      </w:pPr>
    </w:p>
    <w:p w14:paraId="5FE5424D" w14:textId="7714E5C9" w:rsidR="004B126C" w:rsidRPr="00F44160" w:rsidRDefault="00BA6C61" w:rsidP="00F44160">
      <w:pPr>
        <w:pStyle w:val="ListParagraph"/>
        <w:ind w:left="1080"/>
        <w:jc w:val="both"/>
        <w:rPr>
          <w:rFonts w:ascii="Garamond" w:hAnsi="Garamond"/>
        </w:rPr>
      </w:pPr>
      <w:r>
        <w:rPr>
          <w:rFonts w:ascii="Garamond" w:hAnsi="Garamond"/>
        </w:rPr>
        <w:t xml:space="preserve">The PSC Accreditation program is </w:t>
      </w:r>
      <w:r w:rsidR="004B126C">
        <w:rPr>
          <w:rFonts w:ascii="Garamond" w:hAnsi="Garamond"/>
        </w:rPr>
        <w:t xml:space="preserve">a process of review for determining program fidelity to the problem-solving court model. The </w:t>
      </w:r>
      <w:r w:rsidR="007166F2">
        <w:rPr>
          <w:rFonts w:ascii="Garamond" w:hAnsi="Garamond"/>
        </w:rPr>
        <w:t>primary</w:t>
      </w:r>
      <w:r w:rsidR="004B126C">
        <w:rPr>
          <w:rFonts w:ascii="Garamond" w:hAnsi="Garamond"/>
        </w:rPr>
        <w:t xml:space="preserve"> </w:t>
      </w:r>
      <w:r w:rsidR="007166F2">
        <w:rPr>
          <w:rFonts w:ascii="Garamond" w:hAnsi="Garamond"/>
        </w:rPr>
        <w:t>method</w:t>
      </w:r>
      <w:r w:rsidR="004B126C">
        <w:rPr>
          <w:rFonts w:ascii="Garamond" w:hAnsi="Garamond"/>
        </w:rPr>
        <w:t xml:space="preserve"> </w:t>
      </w:r>
      <w:r w:rsidR="007166F2">
        <w:rPr>
          <w:rFonts w:ascii="Garamond" w:hAnsi="Garamond"/>
        </w:rPr>
        <w:t>for conducting this process will be</w:t>
      </w:r>
      <w:r w:rsidR="004B126C">
        <w:rPr>
          <w:rFonts w:ascii="Garamond" w:hAnsi="Garamond"/>
        </w:rPr>
        <w:t xml:space="preserve"> the </w:t>
      </w:r>
      <w:r w:rsidR="007166F2">
        <w:rPr>
          <w:rFonts w:ascii="Garamond" w:hAnsi="Garamond"/>
        </w:rPr>
        <w:t xml:space="preserve">review of a program’s </w:t>
      </w:r>
      <w:r w:rsidR="004B126C">
        <w:rPr>
          <w:rFonts w:ascii="Garamond" w:hAnsi="Garamond"/>
        </w:rPr>
        <w:t>application</w:t>
      </w:r>
      <w:r w:rsidR="007166F2">
        <w:rPr>
          <w:rFonts w:ascii="Garamond" w:hAnsi="Garamond"/>
        </w:rPr>
        <w:t xml:space="preserve"> for accreditation.</w:t>
      </w:r>
      <w:r w:rsidR="004B126C">
        <w:rPr>
          <w:rFonts w:ascii="Garamond" w:hAnsi="Garamond"/>
        </w:rPr>
        <w:t xml:space="preserve"> </w:t>
      </w:r>
      <w:r w:rsidR="007166F2">
        <w:rPr>
          <w:rFonts w:ascii="Garamond" w:hAnsi="Garamond"/>
        </w:rPr>
        <w:t>A</w:t>
      </w:r>
      <w:r w:rsidR="004B126C">
        <w:rPr>
          <w:rFonts w:ascii="Garamond" w:hAnsi="Garamond"/>
        </w:rPr>
        <w:t xml:space="preserve"> final </w:t>
      </w:r>
      <w:r w:rsidR="007166F2">
        <w:rPr>
          <w:rFonts w:ascii="Garamond" w:hAnsi="Garamond"/>
        </w:rPr>
        <w:t>report will be produced by the Advisory Committee with a recommendation to submit to the Chief Justice</w:t>
      </w:r>
      <w:r w:rsidR="00F44160">
        <w:rPr>
          <w:rFonts w:ascii="Garamond" w:hAnsi="Garamond"/>
        </w:rPr>
        <w:t xml:space="preserve">. </w:t>
      </w:r>
      <w:r w:rsidR="004B126C" w:rsidRPr="00F44160">
        <w:rPr>
          <w:rFonts w:ascii="Garamond" w:hAnsi="Garamond"/>
        </w:rPr>
        <w:t xml:space="preserve">In order to initiate the accreditation program review, programs must submit </w:t>
      </w:r>
      <w:r w:rsidR="00CF2A3E">
        <w:rPr>
          <w:rFonts w:ascii="Garamond" w:hAnsi="Garamond"/>
        </w:rPr>
        <w:t xml:space="preserve">an intent to apply to receive their accreditation deadline. When the deadline has been received, </w:t>
      </w:r>
      <w:r w:rsidR="004B126C" w:rsidRPr="00F44160">
        <w:rPr>
          <w:rFonts w:ascii="Garamond" w:hAnsi="Garamond"/>
        </w:rPr>
        <w:t xml:space="preserve">the following application </w:t>
      </w:r>
      <w:r w:rsidR="00CF2A3E">
        <w:rPr>
          <w:rFonts w:ascii="Garamond" w:hAnsi="Garamond"/>
        </w:rPr>
        <w:t xml:space="preserve">is required to be completed in full </w:t>
      </w:r>
      <w:r w:rsidR="004B126C" w:rsidRPr="00F44160">
        <w:rPr>
          <w:rFonts w:ascii="Garamond" w:hAnsi="Garamond"/>
        </w:rPr>
        <w:t xml:space="preserve">along with any supporting materials for the information requested herein. Failure to provide a complete </w:t>
      </w:r>
      <w:r w:rsidR="007166F2" w:rsidRPr="00F44160">
        <w:rPr>
          <w:rFonts w:ascii="Garamond" w:hAnsi="Garamond"/>
        </w:rPr>
        <w:t xml:space="preserve">or thorough </w:t>
      </w:r>
      <w:r w:rsidR="004B126C" w:rsidRPr="00F44160">
        <w:rPr>
          <w:rFonts w:ascii="Garamond" w:hAnsi="Garamond"/>
        </w:rPr>
        <w:t xml:space="preserve">application may result in </w:t>
      </w:r>
      <w:r w:rsidR="007166F2" w:rsidRPr="00F44160">
        <w:rPr>
          <w:rFonts w:ascii="Garamond" w:hAnsi="Garamond"/>
        </w:rPr>
        <w:t>the</w:t>
      </w:r>
      <w:r w:rsidR="004B126C" w:rsidRPr="00F44160">
        <w:rPr>
          <w:rFonts w:ascii="Garamond" w:hAnsi="Garamond"/>
        </w:rPr>
        <w:t xml:space="preserve"> delay of processing </w:t>
      </w:r>
      <w:r w:rsidR="007166F2" w:rsidRPr="00F44160">
        <w:rPr>
          <w:rFonts w:ascii="Garamond" w:hAnsi="Garamond"/>
        </w:rPr>
        <w:t>an accreditation</w:t>
      </w:r>
      <w:r w:rsidR="004B126C" w:rsidRPr="00F44160">
        <w:rPr>
          <w:rFonts w:ascii="Garamond" w:hAnsi="Garamond"/>
        </w:rPr>
        <w:t xml:space="preserve"> </w:t>
      </w:r>
      <w:r w:rsidR="007166F2" w:rsidRPr="00F44160">
        <w:rPr>
          <w:rFonts w:ascii="Garamond" w:hAnsi="Garamond"/>
        </w:rPr>
        <w:t xml:space="preserve">request </w:t>
      </w:r>
      <w:r w:rsidR="004B126C" w:rsidRPr="00F44160">
        <w:rPr>
          <w:rFonts w:ascii="Garamond" w:hAnsi="Garamond"/>
        </w:rPr>
        <w:t xml:space="preserve">or that </w:t>
      </w:r>
      <w:r w:rsidR="007166F2" w:rsidRPr="00F44160">
        <w:rPr>
          <w:rFonts w:ascii="Garamond" w:hAnsi="Garamond"/>
        </w:rPr>
        <w:t>an application is given a recommendation for denial</w:t>
      </w:r>
      <w:r w:rsidR="00FA6A59">
        <w:rPr>
          <w:rFonts w:ascii="Garamond" w:hAnsi="Garamond"/>
        </w:rPr>
        <w:t xml:space="preserve"> or pending</w:t>
      </w:r>
      <w:r w:rsidR="007166F2" w:rsidRPr="00F44160">
        <w:rPr>
          <w:rFonts w:ascii="Garamond" w:hAnsi="Garamond"/>
        </w:rPr>
        <w:t xml:space="preserve">. </w:t>
      </w:r>
    </w:p>
    <w:p w14:paraId="792D6082" w14:textId="77777777" w:rsidR="004B126C" w:rsidRDefault="004B126C" w:rsidP="004B126C">
      <w:pPr>
        <w:pStyle w:val="ListParagraph"/>
        <w:ind w:left="1080"/>
        <w:jc w:val="both"/>
        <w:rPr>
          <w:rFonts w:ascii="Garamond" w:hAnsi="Garamond"/>
        </w:rPr>
      </w:pPr>
    </w:p>
    <w:p w14:paraId="5CDC4194" w14:textId="24639604" w:rsidR="004B126C" w:rsidRPr="00C869EB" w:rsidRDefault="004B126C" w:rsidP="004B126C">
      <w:pPr>
        <w:pStyle w:val="ListParagraph"/>
        <w:ind w:left="1080"/>
        <w:jc w:val="both"/>
        <w:rPr>
          <w:rFonts w:ascii="Garamond" w:hAnsi="Garamond"/>
        </w:rPr>
      </w:pPr>
      <w:r w:rsidRPr="00C869EB">
        <w:rPr>
          <w:rFonts w:ascii="Garamond" w:hAnsi="Garamond"/>
        </w:rPr>
        <w:t>Materials submitted in support of a program’s application for accreditation must be clearly labeled</w:t>
      </w:r>
      <w:r w:rsidR="00FA6A59">
        <w:rPr>
          <w:rFonts w:ascii="Garamond" w:hAnsi="Garamond"/>
        </w:rPr>
        <w:t xml:space="preserve"> and have page numbers</w:t>
      </w:r>
      <w:r w:rsidRPr="00C869EB">
        <w:rPr>
          <w:rFonts w:ascii="Garamond" w:hAnsi="Garamond"/>
        </w:rPr>
        <w:t>. References to supporting documentation within the application must be consistently designated otherwise the application may be deemed incomplete</w:t>
      </w:r>
      <w:r w:rsidR="00914CF8">
        <w:rPr>
          <w:rFonts w:ascii="Garamond" w:hAnsi="Garamond"/>
        </w:rPr>
        <w:t xml:space="preserve"> and will not be reviewed</w:t>
      </w:r>
      <w:r w:rsidR="00FA6A59">
        <w:rPr>
          <w:rFonts w:ascii="Garamond" w:hAnsi="Garamond"/>
        </w:rPr>
        <w:t xml:space="preserve"> or given a pending or denied status</w:t>
      </w:r>
      <w:r w:rsidRPr="00C869EB">
        <w:rPr>
          <w:rFonts w:ascii="Garamond" w:hAnsi="Garamond"/>
        </w:rPr>
        <w:t>.</w:t>
      </w:r>
      <w:r>
        <w:rPr>
          <w:rFonts w:ascii="Garamond" w:hAnsi="Garamond"/>
        </w:rPr>
        <w:t xml:space="preserve"> </w:t>
      </w:r>
      <w:r w:rsidR="00DB31D0">
        <w:rPr>
          <w:rFonts w:ascii="Garamond" w:hAnsi="Garamond"/>
        </w:rPr>
        <w:t>The preceding section to this page</w:t>
      </w:r>
      <w:r>
        <w:rPr>
          <w:rFonts w:ascii="Garamond" w:hAnsi="Garamond"/>
        </w:rPr>
        <w:t xml:space="preserve"> provides a sample guideline for submitting additional materials. It will not be sufficient to attach documents without providing responses to application questions; </w:t>
      </w:r>
      <w:r w:rsidRPr="00C869EB">
        <w:rPr>
          <w:rFonts w:ascii="Garamond" w:hAnsi="Garamond"/>
        </w:rPr>
        <w:t>if information is provided elsewhere in the application packet</w:t>
      </w:r>
      <w:r>
        <w:rPr>
          <w:rFonts w:ascii="Garamond" w:hAnsi="Garamond"/>
        </w:rPr>
        <w:t xml:space="preserve"> or in a supporting attachment</w:t>
      </w:r>
      <w:r w:rsidRPr="00C869EB">
        <w:rPr>
          <w:rFonts w:ascii="Garamond" w:hAnsi="Garamond"/>
        </w:rPr>
        <w:t xml:space="preserve">, please indicate </w:t>
      </w:r>
      <w:r>
        <w:rPr>
          <w:rFonts w:ascii="Garamond" w:hAnsi="Garamond"/>
        </w:rPr>
        <w:t>i</w:t>
      </w:r>
      <w:r w:rsidRPr="00C869EB">
        <w:rPr>
          <w:rFonts w:ascii="Garamond" w:hAnsi="Garamond"/>
        </w:rPr>
        <w:t xml:space="preserve">n the application </w:t>
      </w:r>
      <w:r>
        <w:rPr>
          <w:rFonts w:ascii="Garamond" w:hAnsi="Garamond"/>
        </w:rPr>
        <w:t xml:space="preserve">(at minimum) </w:t>
      </w:r>
      <w:r w:rsidRPr="00C869EB">
        <w:rPr>
          <w:rFonts w:ascii="Garamond" w:hAnsi="Garamond"/>
        </w:rPr>
        <w:t xml:space="preserve">where </w:t>
      </w:r>
      <w:r w:rsidR="00670BC7">
        <w:rPr>
          <w:rFonts w:ascii="Garamond" w:hAnsi="Garamond"/>
        </w:rPr>
        <w:t xml:space="preserve">the information </w:t>
      </w:r>
      <w:r w:rsidRPr="00C869EB">
        <w:rPr>
          <w:rFonts w:ascii="Garamond" w:hAnsi="Garamond"/>
        </w:rPr>
        <w:t xml:space="preserve">can be found, </w:t>
      </w:r>
      <w:r>
        <w:rPr>
          <w:rFonts w:ascii="Garamond" w:hAnsi="Garamond"/>
        </w:rPr>
        <w:t xml:space="preserve">the name of the </w:t>
      </w:r>
      <w:r w:rsidRPr="00C869EB">
        <w:rPr>
          <w:rFonts w:ascii="Garamond" w:hAnsi="Garamond"/>
        </w:rPr>
        <w:t>document</w:t>
      </w:r>
      <w:r>
        <w:rPr>
          <w:rFonts w:ascii="Garamond" w:hAnsi="Garamond"/>
        </w:rPr>
        <w:t xml:space="preserve"> or attachment</w:t>
      </w:r>
      <w:r w:rsidRPr="00C869EB">
        <w:rPr>
          <w:rFonts w:ascii="Garamond" w:hAnsi="Garamond"/>
        </w:rPr>
        <w:t>,</w:t>
      </w:r>
      <w:r w:rsidR="007166F2">
        <w:rPr>
          <w:rFonts w:ascii="Garamond" w:hAnsi="Garamond"/>
        </w:rPr>
        <w:t xml:space="preserve"> a description of how that reference is relevant to the question asked,</w:t>
      </w:r>
      <w:r w:rsidRPr="00C869EB">
        <w:rPr>
          <w:rFonts w:ascii="Garamond" w:hAnsi="Garamond"/>
        </w:rPr>
        <w:t xml:space="preserve"> </w:t>
      </w:r>
      <w:r>
        <w:rPr>
          <w:rFonts w:ascii="Garamond" w:hAnsi="Garamond"/>
        </w:rPr>
        <w:t xml:space="preserve">and </w:t>
      </w:r>
      <w:r w:rsidR="007166F2">
        <w:rPr>
          <w:rFonts w:ascii="Garamond" w:hAnsi="Garamond"/>
        </w:rPr>
        <w:t xml:space="preserve">any applicable </w:t>
      </w:r>
      <w:r w:rsidRPr="00C869EB">
        <w:rPr>
          <w:rFonts w:ascii="Garamond" w:hAnsi="Garamond"/>
        </w:rPr>
        <w:t>page number</w:t>
      </w:r>
      <w:r w:rsidR="007166F2">
        <w:rPr>
          <w:rFonts w:ascii="Garamond" w:hAnsi="Garamond"/>
        </w:rPr>
        <w:t>s</w:t>
      </w:r>
      <w:r>
        <w:rPr>
          <w:rFonts w:ascii="Garamond" w:hAnsi="Garamond"/>
        </w:rPr>
        <w:t xml:space="preserve"> as well</w:t>
      </w:r>
      <w:r w:rsidRPr="00C869EB">
        <w:rPr>
          <w:rFonts w:ascii="Garamond" w:hAnsi="Garamond"/>
        </w:rPr>
        <w:t>.</w:t>
      </w:r>
    </w:p>
    <w:p w14:paraId="08CCA967" w14:textId="77777777" w:rsidR="004B126C" w:rsidRDefault="004B126C" w:rsidP="00FE2B91">
      <w:pPr>
        <w:pStyle w:val="ListParagraph"/>
        <w:ind w:left="1080"/>
        <w:jc w:val="both"/>
        <w:rPr>
          <w:rFonts w:ascii="Garamond" w:hAnsi="Garamond"/>
        </w:rPr>
      </w:pPr>
    </w:p>
    <w:p w14:paraId="2E8B97B4" w14:textId="77777777" w:rsidR="00B7493A" w:rsidRPr="00B7493A" w:rsidRDefault="00B7493A" w:rsidP="00B7493A">
      <w:pPr>
        <w:pStyle w:val="ListParagraph"/>
        <w:numPr>
          <w:ilvl w:val="0"/>
          <w:numId w:val="6"/>
        </w:numPr>
        <w:jc w:val="both"/>
        <w:rPr>
          <w:rFonts w:ascii="Garamond" w:hAnsi="Garamond"/>
          <w:u w:val="single"/>
        </w:rPr>
      </w:pPr>
      <w:r w:rsidRPr="00B7493A">
        <w:rPr>
          <w:rFonts w:ascii="Garamond" w:hAnsi="Garamond"/>
          <w:u w:val="single"/>
        </w:rPr>
        <w:t>Minimum Criteria</w:t>
      </w:r>
    </w:p>
    <w:p w14:paraId="3C47B293" w14:textId="77777777" w:rsidR="00B7493A" w:rsidRDefault="00B7493A" w:rsidP="00FE2B91">
      <w:pPr>
        <w:pStyle w:val="ListParagraph"/>
        <w:ind w:left="1080"/>
        <w:jc w:val="both"/>
        <w:rPr>
          <w:rFonts w:ascii="Garamond" w:hAnsi="Garamond"/>
        </w:rPr>
      </w:pPr>
    </w:p>
    <w:p w14:paraId="259A979B" w14:textId="77777777" w:rsidR="004B126C" w:rsidRPr="00C869EB" w:rsidRDefault="004B126C" w:rsidP="004B126C">
      <w:pPr>
        <w:ind w:left="360" w:firstLine="720"/>
        <w:rPr>
          <w:rFonts w:ascii="Garamond" w:hAnsi="Garamond"/>
        </w:rPr>
      </w:pPr>
      <w:r>
        <w:rPr>
          <w:rFonts w:ascii="Garamond" w:hAnsi="Garamond"/>
        </w:rPr>
        <w:t>T</w:t>
      </w:r>
      <w:r w:rsidRPr="00C869EB">
        <w:rPr>
          <w:rFonts w:ascii="Garamond" w:hAnsi="Garamond"/>
        </w:rPr>
        <w:t xml:space="preserve">o be considered for accreditation, the applying problem-solving court must meet the following minimum criteria: </w:t>
      </w:r>
    </w:p>
    <w:p w14:paraId="36B6E5DB" w14:textId="77777777" w:rsidR="004B126C" w:rsidRPr="00C869EB" w:rsidRDefault="004B126C" w:rsidP="004B126C">
      <w:pPr>
        <w:rPr>
          <w:rFonts w:ascii="Garamond" w:hAnsi="Garamond"/>
        </w:rPr>
      </w:pPr>
    </w:p>
    <w:p w14:paraId="219CE684" w14:textId="1B695F59" w:rsidR="004B126C" w:rsidRPr="00C869EB" w:rsidRDefault="004B126C" w:rsidP="007166F2">
      <w:pPr>
        <w:ind w:left="1080" w:firstLine="540"/>
        <w:rPr>
          <w:rFonts w:ascii="Garamond" w:hAnsi="Garamond"/>
        </w:rPr>
      </w:pPr>
      <w:r w:rsidRPr="00C869EB">
        <w:rPr>
          <w:rFonts w:ascii="Garamond" w:hAnsi="Garamond"/>
        </w:rPr>
        <w:t>(1)</w:t>
      </w:r>
      <w:r w:rsidRPr="00C869EB">
        <w:rPr>
          <w:rFonts w:ascii="Garamond" w:hAnsi="Garamond"/>
        </w:rPr>
        <w:tab/>
        <w:t xml:space="preserve">Joint Approval of Chief Judge, District Administrator, and Chief Probation </w:t>
      </w:r>
      <w:r w:rsidR="001F1DD4" w:rsidRPr="00C869EB">
        <w:rPr>
          <w:rFonts w:ascii="Garamond" w:hAnsi="Garamond"/>
        </w:rPr>
        <w:t>Officer</w:t>
      </w:r>
      <w:r w:rsidR="001F1DD4">
        <w:rPr>
          <w:rFonts w:ascii="Garamond" w:hAnsi="Garamond"/>
        </w:rPr>
        <w:t>.</w:t>
      </w:r>
      <w:r w:rsidRPr="00C869EB">
        <w:rPr>
          <w:rFonts w:ascii="Garamond" w:hAnsi="Garamond"/>
        </w:rPr>
        <w:t xml:space="preserve"> </w:t>
      </w:r>
    </w:p>
    <w:p w14:paraId="1B441545" w14:textId="18427B34" w:rsidR="004B126C" w:rsidRPr="00C869EB" w:rsidRDefault="004B126C" w:rsidP="007166F2">
      <w:pPr>
        <w:ind w:left="1080" w:firstLine="540"/>
        <w:rPr>
          <w:rFonts w:ascii="Garamond" w:hAnsi="Garamond"/>
        </w:rPr>
      </w:pPr>
      <w:r w:rsidRPr="00C869EB">
        <w:rPr>
          <w:rFonts w:ascii="Garamond" w:hAnsi="Garamond"/>
        </w:rPr>
        <w:t>(2)</w:t>
      </w:r>
      <w:r w:rsidRPr="00C869EB">
        <w:rPr>
          <w:rFonts w:ascii="Garamond" w:hAnsi="Garamond"/>
        </w:rPr>
        <w:tab/>
        <w:t>Program Policy and Procedural Manual</w:t>
      </w:r>
      <w:r>
        <w:rPr>
          <w:rFonts w:ascii="Garamond" w:hAnsi="Garamond"/>
        </w:rPr>
        <w:t xml:space="preserve"> </w:t>
      </w:r>
      <w:r w:rsidRPr="004B126C">
        <w:rPr>
          <w:rFonts w:ascii="Garamond" w:hAnsi="Garamond"/>
          <w:u w:val="single"/>
        </w:rPr>
        <w:t>and</w:t>
      </w:r>
      <w:r>
        <w:rPr>
          <w:rFonts w:ascii="Garamond" w:hAnsi="Garamond"/>
        </w:rPr>
        <w:t xml:space="preserve"> </w:t>
      </w:r>
      <w:r w:rsidRPr="00C869EB">
        <w:rPr>
          <w:rFonts w:ascii="Garamond" w:hAnsi="Garamond"/>
        </w:rPr>
        <w:t xml:space="preserve">Participant Handbook </w:t>
      </w:r>
      <w:r w:rsidR="001F1DD4" w:rsidRPr="00C869EB">
        <w:rPr>
          <w:rFonts w:ascii="Garamond" w:hAnsi="Garamond"/>
        </w:rPr>
        <w:t>developed</w:t>
      </w:r>
      <w:r w:rsidR="001F1DD4">
        <w:rPr>
          <w:rFonts w:ascii="Garamond" w:hAnsi="Garamond"/>
        </w:rPr>
        <w:t>.</w:t>
      </w:r>
    </w:p>
    <w:p w14:paraId="1DF0BE34" w14:textId="77777777" w:rsidR="004B126C" w:rsidRPr="00C869EB" w:rsidRDefault="004B126C" w:rsidP="007166F2">
      <w:pPr>
        <w:ind w:left="1080" w:firstLine="540"/>
        <w:rPr>
          <w:rFonts w:ascii="Garamond" w:hAnsi="Garamond"/>
        </w:rPr>
      </w:pPr>
      <w:r w:rsidRPr="00C869EB">
        <w:rPr>
          <w:rFonts w:ascii="Garamond" w:hAnsi="Garamond"/>
        </w:rPr>
        <w:t>(3)</w:t>
      </w:r>
      <w:r w:rsidRPr="00C869EB">
        <w:rPr>
          <w:rFonts w:ascii="Garamond" w:hAnsi="Garamond"/>
        </w:rPr>
        <w:tab/>
      </w:r>
      <w:r>
        <w:rPr>
          <w:rFonts w:ascii="Garamond" w:hAnsi="Garamond"/>
        </w:rPr>
        <w:t>O</w:t>
      </w:r>
      <w:r w:rsidRPr="00C869EB">
        <w:rPr>
          <w:rFonts w:ascii="Garamond" w:hAnsi="Garamond"/>
        </w:rPr>
        <w:t>peration</w:t>
      </w:r>
      <w:r>
        <w:rPr>
          <w:rFonts w:ascii="Garamond" w:hAnsi="Garamond"/>
        </w:rPr>
        <w:t>al for n</w:t>
      </w:r>
      <w:r w:rsidRPr="00C869EB">
        <w:rPr>
          <w:rFonts w:ascii="Garamond" w:hAnsi="Garamond"/>
        </w:rPr>
        <w:t>o less than 1 year</w:t>
      </w:r>
    </w:p>
    <w:p w14:paraId="37BD84F7" w14:textId="77777777" w:rsidR="004B126C" w:rsidRDefault="004B126C" w:rsidP="00FE2B91">
      <w:pPr>
        <w:pStyle w:val="ListParagraph"/>
        <w:ind w:left="1080"/>
        <w:jc w:val="both"/>
        <w:rPr>
          <w:rFonts w:ascii="Garamond" w:hAnsi="Garamond"/>
        </w:rPr>
      </w:pPr>
    </w:p>
    <w:p w14:paraId="7CA2DAC8" w14:textId="77777777" w:rsidR="004B126C" w:rsidRPr="00B7493A" w:rsidRDefault="00B7493A" w:rsidP="00B7493A">
      <w:pPr>
        <w:pStyle w:val="ListParagraph"/>
        <w:numPr>
          <w:ilvl w:val="0"/>
          <w:numId w:val="6"/>
        </w:numPr>
        <w:jc w:val="both"/>
        <w:rPr>
          <w:rFonts w:ascii="Garamond" w:hAnsi="Garamond"/>
          <w:u w:val="single"/>
        </w:rPr>
      </w:pPr>
      <w:r w:rsidRPr="00B7493A">
        <w:rPr>
          <w:rFonts w:ascii="Garamond" w:hAnsi="Garamond"/>
          <w:u w:val="single"/>
        </w:rPr>
        <w:t>Submission Deadlines:</w:t>
      </w:r>
    </w:p>
    <w:p w14:paraId="0EB02FCF" w14:textId="77777777" w:rsidR="00B7493A" w:rsidRDefault="00B7493A" w:rsidP="00FE2B91">
      <w:pPr>
        <w:pStyle w:val="ListParagraph"/>
        <w:ind w:left="1080"/>
        <w:jc w:val="both"/>
        <w:rPr>
          <w:rFonts w:ascii="Garamond" w:hAnsi="Garamond"/>
        </w:rPr>
      </w:pPr>
    </w:p>
    <w:p w14:paraId="1826C323" w14:textId="7D6CDADB" w:rsidR="00D4419C" w:rsidRDefault="00D4419C" w:rsidP="00D4419C">
      <w:pPr>
        <w:pStyle w:val="ListParagraph"/>
        <w:ind w:left="1080"/>
        <w:jc w:val="both"/>
        <w:rPr>
          <w:rFonts w:ascii="Garamond" w:hAnsi="Garamond"/>
        </w:rPr>
      </w:pPr>
      <w:r w:rsidRPr="00B7493A">
        <w:rPr>
          <w:rFonts w:ascii="Garamond" w:hAnsi="Garamond"/>
        </w:rPr>
        <w:t xml:space="preserve">The </w:t>
      </w:r>
      <w:r>
        <w:rPr>
          <w:rFonts w:ascii="Garamond" w:hAnsi="Garamond"/>
        </w:rPr>
        <w:t xml:space="preserve">Advisory Committee </w:t>
      </w:r>
      <w:r w:rsidRPr="00B7493A">
        <w:rPr>
          <w:rFonts w:ascii="Garamond" w:hAnsi="Garamond"/>
        </w:rPr>
        <w:t xml:space="preserve">shall </w:t>
      </w:r>
      <w:r>
        <w:rPr>
          <w:rFonts w:ascii="Garamond" w:hAnsi="Garamond"/>
        </w:rPr>
        <w:t>review</w:t>
      </w:r>
      <w:r w:rsidRPr="00B7493A">
        <w:rPr>
          <w:rFonts w:ascii="Garamond" w:hAnsi="Garamond"/>
        </w:rPr>
        <w:t xml:space="preserve"> applications twice a </w:t>
      </w:r>
      <w:r w:rsidR="0001018E" w:rsidRPr="00B7493A">
        <w:rPr>
          <w:rFonts w:ascii="Garamond" w:hAnsi="Garamond"/>
        </w:rPr>
        <w:t>year</w:t>
      </w:r>
      <w:r w:rsidR="0001018E">
        <w:rPr>
          <w:rFonts w:ascii="Garamond" w:hAnsi="Garamond"/>
        </w:rPr>
        <w:t xml:space="preserve"> and</w:t>
      </w:r>
      <w:r>
        <w:rPr>
          <w:rFonts w:ascii="Garamond" w:hAnsi="Garamond"/>
        </w:rPr>
        <w:t xml:space="preserve"> will communicate Intent to Apply and subsequent application deadlines</w:t>
      </w:r>
      <w:r w:rsidRPr="00B7493A">
        <w:rPr>
          <w:rFonts w:ascii="Garamond" w:hAnsi="Garamond"/>
        </w:rPr>
        <w:t xml:space="preserve">. </w:t>
      </w:r>
      <w:r>
        <w:rPr>
          <w:rFonts w:ascii="Garamond" w:hAnsi="Garamond"/>
        </w:rPr>
        <w:t xml:space="preserve">All programs submitting an Intent to Apply by the identified deadline will be notified promptly if they have been invited to submit a full accreditation application in the current review period.  </w:t>
      </w:r>
      <w:r w:rsidRPr="00B7493A">
        <w:rPr>
          <w:rFonts w:ascii="Garamond" w:hAnsi="Garamond"/>
        </w:rPr>
        <w:t xml:space="preserve">The </w:t>
      </w:r>
      <w:r>
        <w:rPr>
          <w:rFonts w:ascii="Garamond" w:hAnsi="Garamond"/>
        </w:rPr>
        <w:t xml:space="preserve">Advisory Committee or its designee </w:t>
      </w:r>
      <w:r w:rsidRPr="00B7493A">
        <w:rPr>
          <w:rFonts w:ascii="Garamond" w:hAnsi="Garamond"/>
        </w:rPr>
        <w:t xml:space="preserve">will meet </w:t>
      </w:r>
      <w:r>
        <w:rPr>
          <w:rFonts w:ascii="Garamond" w:hAnsi="Garamond"/>
        </w:rPr>
        <w:t>twice per year</w:t>
      </w:r>
      <w:r w:rsidRPr="00B7493A">
        <w:rPr>
          <w:rFonts w:ascii="Garamond" w:hAnsi="Garamond"/>
        </w:rPr>
        <w:t xml:space="preserve"> to review new applications and monitor the accreditation progress for programs currently under review for accreditation. Timelines may be extended to accommodate staffing issues.  The following programs will be prioritized for accreditation: </w:t>
      </w:r>
    </w:p>
    <w:p w14:paraId="2218CC44" w14:textId="77777777" w:rsidR="00B7493A" w:rsidRPr="00B7493A" w:rsidRDefault="00B7493A" w:rsidP="00B7493A">
      <w:pPr>
        <w:pStyle w:val="ListParagraph"/>
        <w:ind w:left="1080"/>
        <w:jc w:val="both"/>
        <w:rPr>
          <w:rFonts w:ascii="Garamond" w:hAnsi="Garamond"/>
        </w:rPr>
      </w:pPr>
    </w:p>
    <w:p w14:paraId="2C61092C" w14:textId="12AEACEA" w:rsidR="00B7493A" w:rsidRPr="00B7493A" w:rsidRDefault="00B7493A" w:rsidP="0002010C">
      <w:pPr>
        <w:pStyle w:val="ListParagraph"/>
        <w:ind w:left="2160" w:hanging="540"/>
        <w:jc w:val="both"/>
        <w:rPr>
          <w:rFonts w:ascii="Garamond" w:hAnsi="Garamond"/>
        </w:rPr>
      </w:pPr>
      <w:r>
        <w:rPr>
          <w:rFonts w:ascii="Garamond" w:hAnsi="Garamond"/>
        </w:rPr>
        <w:t>(</w:t>
      </w:r>
      <w:r w:rsidRPr="00B7493A">
        <w:rPr>
          <w:rFonts w:ascii="Garamond" w:hAnsi="Garamond"/>
        </w:rPr>
        <w:t>1)</w:t>
      </w:r>
      <w:r w:rsidRPr="00B7493A">
        <w:rPr>
          <w:rFonts w:ascii="Garamond" w:hAnsi="Garamond"/>
        </w:rPr>
        <w:tab/>
        <w:t>Programs that have undergone a peer review or an independent review within the last two years</w:t>
      </w:r>
      <w:r w:rsidR="00CE5FBD">
        <w:rPr>
          <w:rFonts w:ascii="Garamond" w:hAnsi="Garamond"/>
        </w:rPr>
        <w:t xml:space="preserve"> and voluntarily provide </w:t>
      </w:r>
      <w:r w:rsidR="0002010C">
        <w:rPr>
          <w:rFonts w:ascii="Garamond" w:hAnsi="Garamond"/>
        </w:rPr>
        <w:t xml:space="preserve">a copy of </w:t>
      </w:r>
      <w:r w:rsidR="00CE5FBD">
        <w:rPr>
          <w:rFonts w:ascii="Garamond" w:hAnsi="Garamond"/>
        </w:rPr>
        <w:t>the Final Report</w:t>
      </w:r>
      <w:r w:rsidR="0002010C">
        <w:rPr>
          <w:rFonts w:ascii="Garamond" w:hAnsi="Garamond"/>
        </w:rPr>
        <w:t xml:space="preserve"> with the application and request for </w:t>
      </w:r>
      <w:r w:rsidR="001F1DD4">
        <w:rPr>
          <w:rFonts w:ascii="Garamond" w:hAnsi="Garamond"/>
        </w:rPr>
        <w:t>accreditation.</w:t>
      </w:r>
    </w:p>
    <w:p w14:paraId="21A9A6DE" w14:textId="326420AB" w:rsidR="00B7493A" w:rsidRPr="00B7493A" w:rsidRDefault="00B7493A" w:rsidP="007166F2">
      <w:pPr>
        <w:pStyle w:val="ListParagraph"/>
        <w:ind w:left="1080" w:firstLine="540"/>
        <w:jc w:val="both"/>
        <w:rPr>
          <w:rFonts w:ascii="Garamond" w:hAnsi="Garamond"/>
        </w:rPr>
      </w:pPr>
      <w:r>
        <w:rPr>
          <w:rFonts w:ascii="Garamond" w:hAnsi="Garamond"/>
        </w:rPr>
        <w:t>(</w:t>
      </w:r>
      <w:r w:rsidRPr="00B7493A">
        <w:rPr>
          <w:rFonts w:ascii="Garamond" w:hAnsi="Garamond"/>
        </w:rPr>
        <w:t>2)</w:t>
      </w:r>
      <w:r w:rsidRPr="00B7493A">
        <w:rPr>
          <w:rFonts w:ascii="Garamond" w:hAnsi="Garamond"/>
        </w:rPr>
        <w:tab/>
        <w:t xml:space="preserve">Programs </w:t>
      </w:r>
      <w:r w:rsidR="00670BC7">
        <w:rPr>
          <w:rFonts w:ascii="Garamond" w:hAnsi="Garamond"/>
        </w:rPr>
        <w:t xml:space="preserve">in fields </w:t>
      </w:r>
      <w:r w:rsidRPr="00B7493A">
        <w:rPr>
          <w:rFonts w:ascii="Garamond" w:hAnsi="Garamond"/>
        </w:rPr>
        <w:t xml:space="preserve">that have established state minimum </w:t>
      </w:r>
      <w:r w:rsidR="001F1DD4" w:rsidRPr="00B7493A">
        <w:rPr>
          <w:rFonts w:ascii="Garamond" w:hAnsi="Garamond"/>
        </w:rPr>
        <w:t>standards</w:t>
      </w:r>
      <w:r w:rsidR="001F1DD4">
        <w:rPr>
          <w:rFonts w:ascii="Garamond" w:hAnsi="Garamond"/>
        </w:rPr>
        <w:t>.</w:t>
      </w:r>
      <w:r>
        <w:rPr>
          <w:rFonts w:ascii="Garamond" w:hAnsi="Garamond"/>
        </w:rPr>
        <w:t xml:space="preserve"> </w:t>
      </w:r>
    </w:p>
    <w:p w14:paraId="047349E0" w14:textId="77777777" w:rsidR="00B7493A" w:rsidRDefault="00B7493A" w:rsidP="007166F2">
      <w:pPr>
        <w:pStyle w:val="ListParagraph"/>
        <w:ind w:left="1080" w:firstLine="540"/>
        <w:jc w:val="both"/>
        <w:rPr>
          <w:rFonts w:ascii="Garamond" w:hAnsi="Garamond"/>
        </w:rPr>
      </w:pPr>
      <w:r>
        <w:rPr>
          <w:rFonts w:ascii="Garamond" w:hAnsi="Garamond"/>
        </w:rPr>
        <w:t>(</w:t>
      </w:r>
      <w:r w:rsidRPr="00B7493A">
        <w:rPr>
          <w:rFonts w:ascii="Garamond" w:hAnsi="Garamond"/>
        </w:rPr>
        <w:t>3)</w:t>
      </w:r>
      <w:r w:rsidRPr="00B7493A">
        <w:rPr>
          <w:rFonts w:ascii="Garamond" w:hAnsi="Garamond"/>
        </w:rPr>
        <w:tab/>
        <w:t xml:space="preserve">Programs that </w:t>
      </w:r>
      <w:r w:rsidR="00CE5FBD">
        <w:rPr>
          <w:rFonts w:ascii="Garamond" w:hAnsi="Garamond"/>
        </w:rPr>
        <w:t>do not fall under the purview of</w:t>
      </w:r>
      <w:r w:rsidR="0002010C">
        <w:rPr>
          <w:rFonts w:ascii="Garamond" w:hAnsi="Garamond"/>
        </w:rPr>
        <w:t xml:space="preserve"> subsection</w:t>
      </w:r>
      <w:r w:rsidR="00CE5FBD">
        <w:rPr>
          <w:rFonts w:ascii="Garamond" w:hAnsi="Garamond"/>
        </w:rPr>
        <w:t xml:space="preserve"> </w:t>
      </w:r>
      <w:r w:rsidR="0002010C">
        <w:rPr>
          <w:rFonts w:ascii="Garamond" w:hAnsi="Garamond"/>
        </w:rPr>
        <w:t>(</w:t>
      </w:r>
      <w:r w:rsidR="00CE5FBD">
        <w:rPr>
          <w:rFonts w:ascii="Garamond" w:hAnsi="Garamond"/>
        </w:rPr>
        <w:t>1</w:t>
      </w:r>
      <w:r w:rsidR="0002010C">
        <w:rPr>
          <w:rFonts w:ascii="Garamond" w:hAnsi="Garamond"/>
        </w:rPr>
        <w:t>)</w:t>
      </w:r>
      <w:r w:rsidR="00CE5FBD">
        <w:rPr>
          <w:rFonts w:ascii="Garamond" w:hAnsi="Garamond"/>
        </w:rPr>
        <w:t xml:space="preserve"> or </w:t>
      </w:r>
      <w:r w:rsidR="0002010C">
        <w:rPr>
          <w:rFonts w:ascii="Garamond" w:hAnsi="Garamond"/>
        </w:rPr>
        <w:t>(</w:t>
      </w:r>
      <w:r w:rsidR="00CE5FBD">
        <w:rPr>
          <w:rFonts w:ascii="Garamond" w:hAnsi="Garamond"/>
        </w:rPr>
        <w:t>2</w:t>
      </w:r>
      <w:r w:rsidR="0002010C">
        <w:rPr>
          <w:rFonts w:ascii="Garamond" w:hAnsi="Garamond"/>
        </w:rPr>
        <w:t>)</w:t>
      </w:r>
    </w:p>
    <w:p w14:paraId="55E5C4D4" w14:textId="77777777" w:rsidR="00B7493A" w:rsidRDefault="00B7493A" w:rsidP="00FE2B91">
      <w:pPr>
        <w:pStyle w:val="ListParagraph"/>
        <w:ind w:left="1080"/>
        <w:jc w:val="both"/>
        <w:rPr>
          <w:rFonts w:ascii="Garamond" w:hAnsi="Garamond"/>
        </w:rPr>
      </w:pPr>
    </w:p>
    <w:p w14:paraId="6ABCEA88" w14:textId="77777777" w:rsidR="00D4419C" w:rsidRDefault="00D4419C" w:rsidP="00D4419C">
      <w:pPr>
        <w:pStyle w:val="ListParagraph"/>
        <w:ind w:left="1080"/>
        <w:jc w:val="both"/>
        <w:rPr>
          <w:rFonts w:ascii="Garamond" w:hAnsi="Garamond"/>
        </w:rPr>
      </w:pPr>
      <w:r>
        <w:rPr>
          <w:rFonts w:ascii="Garamond" w:hAnsi="Garamond"/>
        </w:rPr>
        <w:t>Intent to apply and application s</w:t>
      </w:r>
      <w:r w:rsidRPr="00302B4F">
        <w:rPr>
          <w:rFonts w:ascii="Garamond" w:hAnsi="Garamond"/>
        </w:rPr>
        <w:t>ubmissions will be addressed with the above priority. All accreditation reviews and subsequent follow up are intended to be completed within 6 months following the close of the submission period</w:t>
      </w:r>
      <w:r>
        <w:rPr>
          <w:rFonts w:ascii="Garamond" w:hAnsi="Garamond"/>
        </w:rPr>
        <w:t xml:space="preserve">. </w:t>
      </w:r>
      <w:r w:rsidRPr="00302B4F">
        <w:rPr>
          <w:rFonts w:ascii="Garamond" w:hAnsi="Garamond"/>
        </w:rPr>
        <w:t xml:space="preserve"> Delays in providing supplemental information requested by the Committee may result in an application being moved to the bottom of the review queue or another remedy as identified by the Committee.</w:t>
      </w:r>
      <w:r>
        <w:rPr>
          <w:rFonts w:ascii="Garamond" w:hAnsi="Garamond"/>
        </w:rPr>
        <w:t xml:space="preserve">  Incomplete applications may be rejected in full, in which case a program would need to wait until the next application period to apply again. </w:t>
      </w:r>
    </w:p>
    <w:p w14:paraId="6C7E445C" w14:textId="77777777" w:rsidR="00B7493A" w:rsidRDefault="00B7493A" w:rsidP="00FE2B91">
      <w:pPr>
        <w:pStyle w:val="ListParagraph"/>
        <w:ind w:left="1080"/>
        <w:jc w:val="both"/>
        <w:rPr>
          <w:rFonts w:ascii="Garamond" w:hAnsi="Garamond"/>
        </w:rPr>
      </w:pPr>
    </w:p>
    <w:p w14:paraId="43117F46" w14:textId="77777777" w:rsidR="00B7493A" w:rsidRPr="00B7493A" w:rsidRDefault="00B7493A" w:rsidP="00B7493A">
      <w:pPr>
        <w:pStyle w:val="ListParagraph"/>
        <w:numPr>
          <w:ilvl w:val="0"/>
          <w:numId w:val="6"/>
        </w:numPr>
        <w:jc w:val="both"/>
        <w:rPr>
          <w:rFonts w:ascii="Garamond" w:hAnsi="Garamond"/>
          <w:u w:val="single"/>
        </w:rPr>
      </w:pPr>
      <w:r w:rsidRPr="00B7493A">
        <w:rPr>
          <w:rFonts w:ascii="Garamond" w:hAnsi="Garamond"/>
          <w:u w:val="single"/>
        </w:rPr>
        <w:t>Submission Format</w:t>
      </w:r>
      <w:r>
        <w:rPr>
          <w:rFonts w:ascii="Garamond" w:hAnsi="Garamond"/>
          <w:u w:val="single"/>
        </w:rPr>
        <w:t>:</w:t>
      </w:r>
    </w:p>
    <w:p w14:paraId="114C7208" w14:textId="77777777" w:rsidR="00B7493A" w:rsidRDefault="00B7493A" w:rsidP="00FE2B91">
      <w:pPr>
        <w:pStyle w:val="ListParagraph"/>
        <w:ind w:left="1080"/>
        <w:jc w:val="both"/>
        <w:rPr>
          <w:rFonts w:ascii="Garamond" w:hAnsi="Garamond"/>
        </w:rPr>
      </w:pPr>
    </w:p>
    <w:p w14:paraId="3CBF48F7" w14:textId="37D7E54A" w:rsidR="00D4419C" w:rsidRDefault="00D4419C" w:rsidP="00D4419C">
      <w:pPr>
        <w:pStyle w:val="ListParagraph"/>
        <w:ind w:left="1080"/>
        <w:jc w:val="both"/>
        <w:rPr>
          <w:rFonts w:ascii="Garamond" w:hAnsi="Garamond"/>
        </w:rPr>
      </w:pPr>
      <w:r>
        <w:rPr>
          <w:rFonts w:ascii="Garamond" w:hAnsi="Garamond"/>
        </w:rPr>
        <w:t xml:space="preserve">All submissions and attachments must be submitted electronically by end of business on the application deadline. All materials must be labeled and include </w:t>
      </w:r>
      <w:r w:rsidR="0001018E">
        <w:rPr>
          <w:rFonts w:ascii="Garamond" w:hAnsi="Garamond"/>
        </w:rPr>
        <w:t>b</w:t>
      </w:r>
      <w:r>
        <w:rPr>
          <w:rFonts w:ascii="Garamond" w:hAnsi="Garamond"/>
        </w:rPr>
        <w:t xml:space="preserve">ates-stamped or continuous page numbers throughout the application and its attachments. A single PDF document shall be provided that includes both the application and any attachments or referenced documents along with a cover page outlining the attachments in a format that is identical to or mirrors the example provided at the beginning of this application. Any supplemental materials should be organized or presented in a manner that references the component of accreditation that it is intended to support. The Advisory Committee reserves the right to reject incomplete applications, in which case the program would have to re-apply in the future.  The Advisory Committee also has the discretion to request supplemental or follow-up information if clarification is deemed appropriate. </w:t>
      </w:r>
    </w:p>
    <w:p w14:paraId="115EFE14" w14:textId="77777777" w:rsidR="00663BDD" w:rsidRDefault="00663BDD" w:rsidP="00FE2B91">
      <w:pPr>
        <w:pStyle w:val="ListParagraph"/>
        <w:ind w:left="1080"/>
        <w:jc w:val="both"/>
        <w:rPr>
          <w:rFonts w:ascii="Garamond" w:hAnsi="Garamond"/>
        </w:rPr>
      </w:pPr>
    </w:p>
    <w:p w14:paraId="044610A6" w14:textId="77777777" w:rsidR="00803D93" w:rsidRDefault="00803D93" w:rsidP="00FE2B91">
      <w:pPr>
        <w:pStyle w:val="ListParagraph"/>
        <w:ind w:left="1080"/>
        <w:jc w:val="both"/>
        <w:rPr>
          <w:rFonts w:ascii="Garamond" w:hAnsi="Garamond"/>
        </w:rPr>
      </w:pPr>
    </w:p>
    <w:p w14:paraId="0EF95972" w14:textId="77777777" w:rsidR="00803D93" w:rsidRDefault="00803D93" w:rsidP="00FE2B91">
      <w:pPr>
        <w:pStyle w:val="ListParagraph"/>
        <w:ind w:left="1080"/>
        <w:jc w:val="both"/>
        <w:rPr>
          <w:rFonts w:ascii="Garamond" w:hAnsi="Garamond"/>
        </w:rPr>
      </w:pPr>
    </w:p>
    <w:p w14:paraId="0EE9132E" w14:textId="77777777" w:rsidR="00803D93" w:rsidRDefault="00803D93" w:rsidP="00FE2B91">
      <w:pPr>
        <w:pStyle w:val="ListParagraph"/>
        <w:ind w:left="1080"/>
        <w:jc w:val="both"/>
        <w:rPr>
          <w:rFonts w:ascii="Garamond" w:hAnsi="Garamond"/>
        </w:rPr>
      </w:pPr>
    </w:p>
    <w:p w14:paraId="1E9177FF" w14:textId="77777777" w:rsidR="00663BDD" w:rsidRDefault="00663BDD" w:rsidP="00663BDD">
      <w:pPr>
        <w:pStyle w:val="ListParagraph"/>
        <w:numPr>
          <w:ilvl w:val="0"/>
          <w:numId w:val="6"/>
        </w:numPr>
        <w:jc w:val="both"/>
        <w:rPr>
          <w:rFonts w:ascii="Garamond" w:hAnsi="Garamond"/>
        </w:rPr>
      </w:pPr>
      <w:r w:rsidRPr="00663BDD">
        <w:rPr>
          <w:rFonts w:ascii="Garamond" w:hAnsi="Garamond"/>
          <w:u w:val="single"/>
        </w:rPr>
        <w:t>Technical Assistance</w:t>
      </w:r>
      <w:r>
        <w:rPr>
          <w:rFonts w:ascii="Garamond" w:hAnsi="Garamond"/>
        </w:rPr>
        <w:t>:</w:t>
      </w:r>
    </w:p>
    <w:p w14:paraId="4DB53286" w14:textId="77777777" w:rsidR="00663BDD" w:rsidRDefault="00663BDD" w:rsidP="00FE2B91">
      <w:pPr>
        <w:pStyle w:val="ListParagraph"/>
        <w:ind w:left="1080"/>
        <w:jc w:val="both"/>
        <w:rPr>
          <w:rFonts w:ascii="Garamond" w:hAnsi="Garamond"/>
        </w:rPr>
      </w:pPr>
    </w:p>
    <w:p w14:paraId="3B60240F" w14:textId="06F7CB3B" w:rsidR="00B7493A" w:rsidRPr="00971FE4" w:rsidRDefault="006E3DC6" w:rsidP="00B61364">
      <w:pPr>
        <w:pStyle w:val="ListParagraph"/>
        <w:ind w:left="1080"/>
        <w:jc w:val="both"/>
        <w:rPr>
          <w:rFonts w:ascii="Garamond" w:hAnsi="Garamond"/>
        </w:rPr>
      </w:pPr>
      <w:r>
        <w:rPr>
          <w:rFonts w:ascii="Garamond" w:hAnsi="Garamond"/>
        </w:rPr>
        <w:t xml:space="preserve">Technical assistance is available for </w:t>
      </w:r>
      <w:r w:rsidR="00663BDD">
        <w:rPr>
          <w:rFonts w:ascii="Garamond" w:hAnsi="Garamond"/>
        </w:rPr>
        <w:t>program</w:t>
      </w:r>
      <w:r>
        <w:rPr>
          <w:rFonts w:ascii="Garamond" w:hAnsi="Garamond"/>
        </w:rPr>
        <w:t>s that</w:t>
      </w:r>
      <w:r w:rsidR="00663BDD">
        <w:rPr>
          <w:rFonts w:ascii="Garamond" w:hAnsi="Garamond"/>
        </w:rPr>
        <w:t xml:space="preserve"> would like help in preparing the application or </w:t>
      </w:r>
      <w:r w:rsidR="00B35E6F">
        <w:rPr>
          <w:rFonts w:ascii="Garamond" w:hAnsi="Garamond"/>
        </w:rPr>
        <w:t xml:space="preserve">conducting </w:t>
      </w:r>
      <w:r w:rsidR="00663BDD">
        <w:rPr>
          <w:rFonts w:ascii="Garamond" w:hAnsi="Garamond"/>
        </w:rPr>
        <w:t>a preliminary review of a specific application section</w:t>
      </w:r>
      <w:r>
        <w:rPr>
          <w:rFonts w:ascii="Garamond" w:hAnsi="Garamond"/>
        </w:rPr>
        <w:t>. All</w:t>
      </w:r>
      <w:r w:rsidR="00663BDD">
        <w:rPr>
          <w:rFonts w:ascii="Garamond" w:hAnsi="Garamond"/>
        </w:rPr>
        <w:t xml:space="preserve"> request</w:t>
      </w:r>
      <w:r>
        <w:rPr>
          <w:rFonts w:ascii="Garamond" w:hAnsi="Garamond"/>
        </w:rPr>
        <w:t>s for</w:t>
      </w:r>
      <w:r w:rsidR="00663BDD">
        <w:rPr>
          <w:rFonts w:ascii="Garamond" w:hAnsi="Garamond"/>
        </w:rPr>
        <w:t xml:space="preserve"> techn</w:t>
      </w:r>
      <w:r w:rsidR="00B35E6F">
        <w:rPr>
          <w:rFonts w:ascii="Garamond" w:hAnsi="Garamond"/>
        </w:rPr>
        <w:t xml:space="preserve">ical assistance </w:t>
      </w:r>
      <w:r>
        <w:rPr>
          <w:rFonts w:ascii="Garamond" w:hAnsi="Garamond"/>
        </w:rPr>
        <w:t xml:space="preserve">should be submitted </w:t>
      </w:r>
      <w:r w:rsidR="00663BDD">
        <w:rPr>
          <w:rFonts w:ascii="Garamond" w:hAnsi="Garamond"/>
        </w:rPr>
        <w:t xml:space="preserve">in writing </w:t>
      </w:r>
      <w:r>
        <w:rPr>
          <w:rFonts w:ascii="Garamond" w:hAnsi="Garamond"/>
        </w:rPr>
        <w:t>and detail</w:t>
      </w:r>
      <w:r w:rsidR="00663BDD">
        <w:rPr>
          <w:rFonts w:ascii="Garamond" w:hAnsi="Garamond"/>
        </w:rPr>
        <w:t xml:space="preserve"> the nature of the </w:t>
      </w:r>
      <w:r w:rsidR="00B35E6F">
        <w:rPr>
          <w:rFonts w:ascii="Garamond" w:hAnsi="Garamond"/>
        </w:rPr>
        <w:t>assistance or review needed</w:t>
      </w:r>
      <w:r w:rsidR="00663BDD">
        <w:rPr>
          <w:rFonts w:ascii="Garamond" w:hAnsi="Garamond"/>
        </w:rPr>
        <w:t xml:space="preserve">. A request for technical assistance will not favorably or unfavorably impact the review of the program seeking accreditation. </w:t>
      </w:r>
      <w:r w:rsidR="00663BDD" w:rsidRPr="00B35E6F">
        <w:rPr>
          <w:rFonts w:ascii="Garamond" w:hAnsi="Garamond"/>
        </w:rPr>
        <w:t>Requests for technical assistance should be submitted timely</w:t>
      </w:r>
      <w:r w:rsidR="003F0061">
        <w:rPr>
          <w:rFonts w:ascii="Garamond" w:hAnsi="Garamond"/>
        </w:rPr>
        <w:t xml:space="preserve"> fashion and</w:t>
      </w:r>
      <w:r w:rsidR="00663BDD" w:rsidRPr="00B35E6F">
        <w:rPr>
          <w:rFonts w:ascii="Garamond" w:hAnsi="Garamond"/>
        </w:rPr>
        <w:t xml:space="preserve"> </w:t>
      </w:r>
      <w:r w:rsidR="003F0061" w:rsidRPr="00B35E6F">
        <w:rPr>
          <w:rFonts w:ascii="Garamond" w:hAnsi="Garamond"/>
        </w:rPr>
        <w:t>will not allow a program to delay an application deadline, absent good cause.</w:t>
      </w:r>
      <w:r w:rsidR="003F0061">
        <w:rPr>
          <w:rFonts w:ascii="Garamond" w:hAnsi="Garamond"/>
        </w:rPr>
        <w:t xml:space="preserve"> </w:t>
      </w:r>
      <w:r w:rsidR="003F0061" w:rsidRPr="00B61364">
        <w:rPr>
          <w:rFonts w:ascii="Garamond" w:hAnsi="Garamond"/>
        </w:rPr>
        <w:t>For more information regarding accreditation, please contact the P</w:t>
      </w:r>
      <w:r w:rsidR="003F0061">
        <w:rPr>
          <w:rFonts w:ascii="Garamond" w:hAnsi="Garamond"/>
        </w:rPr>
        <w:t xml:space="preserve">roblem-Solving Court Team at </w:t>
      </w:r>
      <w:hyperlink r:id="rId11" w:history="1">
        <w:r w:rsidR="003F0061" w:rsidRPr="003D695D">
          <w:rPr>
            <w:rStyle w:val="Hyperlink"/>
            <w:rFonts w:ascii="Garamond" w:hAnsi="Garamond"/>
          </w:rPr>
          <w:t>coloradoproblemsolvingcourts@judicial.state.co.us</w:t>
        </w:r>
      </w:hyperlink>
      <w:r w:rsidR="003F0061">
        <w:rPr>
          <w:rFonts w:ascii="Garamond" w:hAnsi="Garamond"/>
        </w:rPr>
        <w:t>.</w:t>
      </w:r>
      <w:r w:rsidR="00DB31D0">
        <w:rPr>
          <w:rFonts w:ascii="Garamond" w:hAnsi="Garamond"/>
        </w:rPr>
        <w:t xml:space="preserve"> </w:t>
      </w:r>
      <w:r w:rsidRPr="00971FE4">
        <w:rPr>
          <w:rStyle w:val="Hyperlink"/>
          <w:rFonts w:ascii="Garamond" w:hAnsi="Garamond"/>
          <w:color w:val="auto"/>
          <w:u w:val="none"/>
        </w:rPr>
        <w:t xml:space="preserve">Additional technical assistance may be made available to programs who are pending accreditation following review by the Advisory </w:t>
      </w:r>
      <w:r w:rsidR="000652A6" w:rsidRPr="00971FE4">
        <w:rPr>
          <w:rStyle w:val="Hyperlink"/>
          <w:rFonts w:ascii="Garamond" w:hAnsi="Garamond"/>
          <w:color w:val="auto"/>
          <w:u w:val="none"/>
        </w:rPr>
        <w:t xml:space="preserve">Committee in preparing or compiling supplemental information that may be required or requested </w:t>
      </w:r>
      <w:r w:rsidR="001F1DD4" w:rsidRPr="00971FE4">
        <w:rPr>
          <w:rStyle w:val="Hyperlink"/>
          <w:rFonts w:ascii="Garamond" w:hAnsi="Garamond"/>
          <w:color w:val="auto"/>
          <w:u w:val="none"/>
        </w:rPr>
        <w:t>for</w:t>
      </w:r>
      <w:r w:rsidR="000652A6" w:rsidRPr="00971FE4">
        <w:rPr>
          <w:rStyle w:val="Hyperlink"/>
          <w:rFonts w:ascii="Garamond" w:hAnsi="Garamond"/>
          <w:color w:val="auto"/>
          <w:u w:val="none"/>
        </w:rPr>
        <w:t xml:space="preserve"> a determination regarding an accreditation recommendation to be made</w:t>
      </w:r>
      <w:r w:rsidR="000652A6" w:rsidRPr="00971FE4">
        <w:rPr>
          <w:rStyle w:val="Hyperlink"/>
          <w:rFonts w:ascii="Garamond" w:hAnsi="Garamond"/>
          <w:u w:val="none"/>
        </w:rPr>
        <w:t xml:space="preserve">. </w:t>
      </w:r>
      <w:r w:rsidR="00B35E6F" w:rsidRPr="00971FE4">
        <w:rPr>
          <w:rFonts w:ascii="Garamond" w:hAnsi="Garamond"/>
        </w:rPr>
        <w:t xml:space="preserve"> </w:t>
      </w:r>
    </w:p>
    <w:p w14:paraId="72542412" w14:textId="77777777" w:rsidR="00707624" w:rsidRDefault="00707624" w:rsidP="00B61364">
      <w:pPr>
        <w:pStyle w:val="ListParagraph"/>
        <w:ind w:left="1080"/>
        <w:jc w:val="both"/>
        <w:rPr>
          <w:rFonts w:ascii="Garamond" w:hAnsi="Garamond"/>
        </w:rPr>
      </w:pPr>
    </w:p>
    <w:p w14:paraId="20F8B177" w14:textId="77777777" w:rsidR="00707624" w:rsidRPr="00707624" w:rsidRDefault="00707624" w:rsidP="00707624">
      <w:pPr>
        <w:pStyle w:val="ListParagraph"/>
        <w:numPr>
          <w:ilvl w:val="0"/>
          <w:numId w:val="6"/>
        </w:numPr>
        <w:jc w:val="both"/>
        <w:rPr>
          <w:rFonts w:ascii="Garamond" w:hAnsi="Garamond"/>
        </w:rPr>
      </w:pPr>
      <w:r>
        <w:rPr>
          <w:rFonts w:ascii="Garamond" w:hAnsi="Garamond"/>
          <w:u w:val="single"/>
        </w:rPr>
        <w:t>Review Procedure:</w:t>
      </w:r>
    </w:p>
    <w:p w14:paraId="7FBCDD7F" w14:textId="77777777" w:rsidR="00707624" w:rsidRDefault="00707624" w:rsidP="00707624">
      <w:pPr>
        <w:ind w:left="1080"/>
        <w:jc w:val="both"/>
        <w:rPr>
          <w:rFonts w:ascii="Garamond" w:hAnsi="Garamond"/>
        </w:rPr>
      </w:pPr>
    </w:p>
    <w:p w14:paraId="6C593307" w14:textId="77777777" w:rsidR="0001018E" w:rsidRPr="0001018E" w:rsidRDefault="0001018E" w:rsidP="0001018E">
      <w:pPr>
        <w:pStyle w:val="ListParagraph"/>
        <w:ind w:left="1080"/>
        <w:jc w:val="both"/>
        <w:rPr>
          <w:rFonts w:ascii="Garamond" w:hAnsi="Garamond"/>
        </w:rPr>
      </w:pPr>
      <w:r w:rsidRPr="0001018E">
        <w:rPr>
          <w:rFonts w:ascii="Garamond" w:hAnsi="Garamond"/>
        </w:rPr>
        <w:t>After the application and supporting materials have been confirmed as complete, the Accreditation Coordinator shall forward the packet to the Advisory Committee for review.  In forwarding the application, the Coordinator shall provide a summary of the application and indication of whether a site visit is needed or recommended based upon the requirements of the accreditation process.</w:t>
      </w:r>
    </w:p>
    <w:p w14:paraId="35078104" w14:textId="77777777" w:rsidR="0001018E" w:rsidRPr="0001018E" w:rsidRDefault="0001018E" w:rsidP="0001018E">
      <w:pPr>
        <w:pStyle w:val="ListParagraph"/>
        <w:ind w:left="1080"/>
        <w:jc w:val="both"/>
        <w:rPr>
          <w:rFonts w:ascii="Garamond" w:hAnsi="Garamond"/>
        </w:rPr>
      </w:pPr>
    </w:p>
    <w:p w14:paraId="3AED6D88" w14:textId="0042FFF9" w:rsidR="0001018E" w:rsidRPr="0001018E" w:rsidRDefault="0001018E" w:rsidP="0001018E">
      <w:pPr>
        <w:pStyle w:val="ListParagraph"/>
        <w:ind w:left="1080"/>
        <w:jc w:val="both"/>
        <w:rPr>
          <w:rFonts w:ascii="Garamond" w:hAnsi="Garamond"/>
        </w:rPr>
      </w:pPr>
      <w:r w:rsidRPr="0001018E">
        <w:rPr>
          <w:rFonts w:ascii="Garamond" w:hAnsi="Garamond"/>
        </w:rPr>
        <w:t xml:space="preserve">Upon forwarding the application, the Coordinator shall provide notice to the applicant that the application is under review by the Committee and the anticipated </w:t>
      </w:r>
      <w:r w:rsidR="001F1DD4" w:rsidRPr="0001018E">
        <w:rPr>
          <w:rFonts w:ascii="Garamond" w:hAnsi="Garamond"/>
        </w:rPr>
        <w:t>timeline</w:t>
      </w:r>
      <w:r w:rsidRPr="0001018E">
        <w:rPr>
          <w:rFonts w:ascii="Garamond" w:hAnsi="Garamond"/>
        </w:rPr>
        <w:t xml:space="preserve"> for completing the review.</w:t>
      </w:r>
      <w:r>
        <w:rPr>
          <w:rFonts w:ascii="Garamond" w:hAnsi="Garamond"/>
        </w:rPr>
        <w:t xml:space="preserve"> </w:t>
      </w:r>
      <w:r w:rsidRPr="0001018E">
        <w:rPr>
          <w:rFonts w:ascii="Garamond" w:hAnsi="Garamond"/>
        </w:rPr>
        <w:t xml:space="preserve">A complete application shall initially be assigned to three committee members to serve as a preliminary Review Group for detailed analysis.  One of the three shall be designated to preside over the analysis.  The Review Group shall consult with the problem-solving court professionals at SCAO and other experts within or available to the Advisory Committee as the Review Group deems appropriate.  </w:t>
      </w:r>
    </w:p>
    <w:p w14:paraId="418FC496" w14:textId="77777777" w:rsidR="0001018E" w:rsidRPr="0001018E" w:rsidRDefault="0001018E" w:rsidP="0001018E">
      <w:pPr>
        <w:pStyle w:val="ListParagraph"/>
        <w:ind w:left="1080"/>
        <w:jc w:val="both"/>
        <w:rPr>
          <w:rFonts w:ascii="Garamond" w:hAnsi="Garamond"/>
        </w:rPr>
      </w:pPr>
    </w:p>
    <w:p w14:paraId="5284FDC4" w14:textId="43487ABF" w:rsidR="00D2583C" w:rsidRPr="0001018E" w:rsidRDefault="0001018E" w:rsidP="0001018E">
      <w:pPr>
        <w:pStyle w:val="ListParagraph"/>
        <w:ind w:left="1080"/>
        <w:jc w:val="both"/>
        <w:rPr>
          <w:rFonts w:ascii="Garamond" w:hAnsi="Garamond"/>
        </w:rPr>
      </w:pPr>
      <w:r w:rsidRPr="0001018E">
        <w:rPr>
          <w:rFonts w:ascii="Garamond" w:hAnsi="Garamond"/>
        </w:rPr>
        <w:t xml:space="preserve">Throughout the analysis, the Review Group shall communicate with the applicant to address questions or concerns as they arise.  The purpose of the communications shall be to promote explanations, clarifications, </w:t>
      </w:r>
      <w:r w:rsidR="001F1DD4" w:rsidRPr="0001018E">
        <w:rPr>
          <w:rFonts w:ascii="Garamond" w:hAnsi="Garamond"/>
        </w:rPr>
        <w:t>corrections,</w:t>
      </w:r>
      <w:r w:rsidRPr="0001018E">
        <w:rPr>
          <w:rFonts w:ascii="Garamond" w:hAnsi="Garamond"/>
        </w:rPr>
        <w:t xml:space="preserve"> and supplemental submissions to resolve, if possible, questions and concerns prior to the submission of the application to the full Advisory Committee.  The applicant shall designate a contact person responsible to engage in these communications.  The communications shall be made through the Applicant Coordinator at SCAO or the coordinator’s designee.</w:t>
      </w:r>
      <w:r>
        <w:rPr>
          <w:rFonts w:ascii="Garamond" w:hAnsi="Garamond"/>
        </w:rPr>
        <w:t xml:space="preserve"> </w:t>
      </w:r>
      <w:r w:rsidRPr="0001018E">
        <w:rPr>
          <w:rFonts w:ascii="Garamond" w:hAnsi="Garamond"/>
        </w:rPr>
        <w:t>The applicant shall respond promptly to inquiries or requests from the Review Group.  The Review Group shall endeavor to prepare its analysis for submission to the entire Advisory Committee at the Committee’s application review meeting next scheduled not less than three months after the submission of the application to the Review Group.  The Review Group shall submit to the Advisory Committee an executive summary of its analysis 14 days prior to the Advisory Committee meeting at which the application will be considered and shall present its analysis at the Advisory Committee’s application review meeting.</w:t>
      </w:r>
    </w:p>
    <w:p w14:paraId="29E64774" w14:textId="77777777" w:rsidR="0001018E" w:rsidRPr="00B61364" w:rsidRDefault="0001018E" w:rsidP="0001018E">
      <w:pPr>
        <w:pStyle w:val="ListParagraph"/>
        <w:ind w:left="1080"/>
        <w:jc w:val="both"/>
        <w:rPr>
          <w:rFonts w:ascii="Garamond" w:hAnsi="Garamond"/>
        </w:rPr>
      </w:pPr>
    </w:p>
    <w:p w14:paraId="530824F7" w14:textId="77777777" w:rsidR="00FE2B91" w:rsidRDefault="002E6728" w:rsidP="002E6728">
      <w:pPr>
        <w:pStyle w:val="ListParagraph"/>
        <w:numPr>
          <w:ilvl w:val="0"/>
          <w:numId w:val="2"/>
        </w:numPr>
        <w:jc w:val="both"/>
        <w:rPr>
          <w:rFonts w:ascii="Garamond" w:hAnsi="Garamond"/>
        </w:rPr>
      </w:pPr>
      <w:r w:rsidRPr="00FE2B91">
        <w:rPr>
          <w:rFonts w:ascii="Garamond" w:hAnsi="Garamond"/>
          <w:smallCaps/>
        </w:rPr>
        <w:t>Certificate of Review</w:t>
      </w:r>
      <w:r w:rsidRPr="00FE2B91">
        <w:rPr>
          <w:rFonts w:ascii="Garamond" w:hAnsi="Garamond"/>
        </w:rPr>
        <w:t xml:space="preserve"> </w:t>
      </w:r>
    </w:p>
    <w:p w14:paraId="7A7EEC9F" w14:textId="77777777" w:rsidR="00FE2B91" w:rsidRDefault="00FE2B91" w:rsidP="00FE2B91">
      <w:pPr>
        <w:pStyle w:val="ListParagraph"/>
        <w:ind w:left="1080"/>
        <w:jc w:val="both"/>
        <w:rPr>
          <w:rFonts w:ascii="Garamond" w:hAnsi="Garamond"/>
        </w:rPr>
      </w:pPr>
    </w:p>
    <w:p w14:paraId="7248883E" w14:textId="77777777" w:rsidR="00FE2B91" w:rsidRDefault="00FE2B91" w:rsidP="00FE2B91">
      <w:pPr>
        <w:pStyle w:val="ListParagraph"/>
        <w:ind w:left="1080"/>
        <w:jc w:val="both"/>
        <w:rPr>
          <w:rFonts w:ascii="Garamond" w:hAnsi="Garamond"/>
        </w:rPr>
      </w:pPr>
      <w:r>
        <w:rPr>
          <w:rFonts w:ascii="Garamond" w:hAnsi="Garamond"/>
        </w:rPr>
        <w:t xml:space="preserve">As members of the problem-solving court </w:t>
      </w:r>
      <w:r w:rsidR="008D0B8C">
        <w:rPr>
          <w:rFonts w:ascii="Garamond" w:hAnsi="Garamond"/>
        </w:rPr>
        <w:t>management</w:t>
      </w:r>
      <w:r>
        <w:rPr>
          <w:rFonts w:ascii="Garamond" w:hAnsi="Garamond"/>
        </w:rPr>
        <w:t xml:space="preserve"> team, we hereby attest that the following information has been reviewed and is correct to the best of our knowledg</w:t>
      </w:r>
      <w:r w:rsidR="00BA6C61">
        <w:rPr>
          <w:rFonts w:ascii="Garamond" w:hAnsi="Garamond"/>
        </w:rPr>
        <w:t xml:space="preserve">e as well as those </w:t>
      </w:r>
      <w:r w:rsidR="008D0B8C">
        <w:rPr>
          <w:rFonts w:ascii="Garamond" w:hAnsi="Garamond"/>
        </w:rPr>
        <w:t>operating</w:t>
      </w:r>
      <w:r w:rsidR="00BA6C61">
        <w:rPr>
          <w:rFonts w:ascii="Garamond" w:hAnsi="Garamond"/>
        </w:rPr>
        <w:t xml:space="preserve"> the program. Please accept the following application, responses, and attachments in request of review for accreditation of the [ </w:t>
      </w:r>
      <w:r w:rsidR="00BA6C61" w:rsidRPr="00BA6C61">
        <w:rPr>
          <w:rFonts w:ascii="Garamond" w:hAnsi="Garamond"/>
          <w:smallCaps/>
        </w:rPr>
        <w:t>insert name of the problem solving court program requesting review</w:t>
      </w:r>
      <w:r w:rsidR="00BA6C61">
        <w:rPr>
          <w:rFonts w:ascii="Garamond" w:hAnsi="Garamond"/>
        </w:rPr>
        <w:t xml:space="preserve"> ]. </w:t>
      </w:r>
      <w:r w:rsidR="008D0B8C">
        <w:rPr>
          <w:rFonts w:ascii="Garamond" w:hAnsi="Garamond"/>
        </w:rPr>
        <w:t xml:space="preserve"> </w:t>
      </w:r>
    </w:p>
    <w:p w14:paraId="010B5626" w14:textId="77777777" w:rsidR="00FE2B91" w:rsidRDefault="00FE2B91" w:rsidP="00FE2B91">
      <w:pPr>
        <w:pStyle w:val="ListParagraph"/>
        <w:ind w:left="1080"/>
        <w:jc w:val="both"/>
        <w:rPr>
          <w:rFonts w:ascii="Garamond" w:hAnsi="Garamond"/>
        </w:rPr>
      </w:pPr>
    </w:p>
    <w:p w14:paraId="2AF49E69" w14:textId="77777777" w:rsidR="00FE2B91" w:rsidRDefault="00BA6C61" w:rsidP="00FE2B91">
      <w:pPr>
        <w:pStyle w:val="ListParagraph"/>
        <w:ind w:left="1080"/>
        <w:jc w:val="both"/>
        <w:rPr>
          <w:rFonts w:ascii="Garamond" w:hAnsi="Garamond"/>
        </w:rPr>
      </w:pPr>
      <w:r>
        <w:rPr>
          <w:rFonts w:ascii="Garamond" w:hAnsi="Garamond"/>
        </w:rPr>
        <w:t>Respectfully submitted this ___ day of ______, 20__.</w:t>
      </w:r>
    </w:p>
    <w:p w14:paraId="056DFB3D" w14:textId="77777777" w:rsidR="00BA6C61" w:rsidRDefault="00BA6C61" w:rsidP="00FE2B91">
      <w:pPr>
        <w:pStyle w:val="ListParagraph"/>
        <w:ind w:left="1080"/>
        <w:jc w:val="both"/>
        <w:rPr>
          <w:rFonts w:ascii="Garamond" w:hAnsi="Garamond"/>
        </w:rPr>
      </w:pPr>
    </w:p>
    <w:p w14:paraId="674C1103" w14:textId="77777777" w:rsidR="00FE2B91" w:rsidRDefault="00FE2B91" w:rsidP="00FE2B91">
      <w:pPr>
        <w:pStyle w:val="ListParagraph"/>
        <w:ind w:left="1080"/>
        <w:jc w:val="both"/>
        <w:rPr>
          <w:rFonts w:ascii="Garamond" w:hAnsi="Garamond"/>
        </w:rPr>
      </w:pPr>
    </w:p>
    <w:p w14:paraId="6C358AF9" w14:textId="77777777" w:rsidR="00FE2B91" w:rsidRDefault="00FE2B91" w:rsidP="00FE2B91">
      <w:pPr>
        <w:pStyle w:val="ListParagraph"/>
        <w:ind w:left="1080"/>
        <w:jc w:val="both"/>
        <w:rPr>
          <w:rFonts w:ascii="Garamond" w:hAnsi="Garamond"/>
        </w:rPr>
      </w:pPr>
    </w:p>
    <w:p w14:paraId="5D2163BF" w14:textId="77777777" w:rsidR="00BA6C61" w:rsidRDefault="00BA6C61" w:rsidP="00FE2B91">
      <w:pPr>
        <w:pStyle w:val="ListParagraph"/>
        <w:ind w:left="1080"/>
        <w:jc w:val="both"/>
        <w:rPr>
          <w:rFonts w:ascii="Garamond" w:hAnsi="Garamond"/>
        </w:rPr>
      </w:pPr>
      <w:r>
        <w:rPr>
          <w:rFonts w:ascii="Garamond" w:hAnsi="Garamond"/>
        </w:rPr>
        <w:t>__________________________________</w:t>
      </w:r>
      <w:r>
        <w:rPr>
          <w:rFonts w:ascii="Garamond" w:hAnsi="Garamond"/>
        </w:rPr>
        <w:tab/>
      </w:r>
      <w:r>
        <w:rPr>
          <w:rFonts w:ascii="Garamond" w:hAnsi="Garamond"/>
        </w:rPr>
        <w:tab/>
      </w:r>
      <w:r w:rsidR="00FD6986">
        <w:rPr>
          <w:rFonts w:ascii="Garamond" w:hAnsi="Garamond"/>
        </w:rPr>
        <w:tab/>
      </w:r>
      <w:r>
        <w:rPr>
          <w:rFonts w:ascii="Garamond" w:hAnsi="Garamond"/>
        </w:rPr>
        <w:t>__________________________________</w:t>
      </w:r>
    </w:p>
    <w:p w14:paraId="64FC88CD" w14:textId="77777777" w:rsidR="00FE2B91" w:rsidRDefault="00BA6C61" w:rsidP="00FE2B91">
      <w:pPr>
        <w:pStyle w:val="ListParagraph"/>
        <w:ind w:left="1080"/>
        <w:jc w:val="both"/>
        <w:rPr>
          <w:rFonts w:ascii="Garamond" w:hAnsi="Garamond"/>
        </w:rPr>
      </w:pPr>
      <w:r>
        <w:rPr>
          <w:rFonts w:ascii="Garamond" w:hAnsi="Garamond"/>
        </w:rPr>
        <w:t>Presiding Judge, Problem-Solving Court</w:t>
      </w:r>
      <w:r>
        <w:rPr>
          <w:rFonts w:ascii="Garamond" w:hAnsi="Garamond"/>
        </w:rPr>
        <w:tab/>
      </w:r>
      <w:r>
        <w:rPr>
          <w:rFonts w:ascii="Garamond" w:hAnsi="Garamond"/>
        </w:rPr>
        <w:tab/>
      </w:r>
      <w:r>
        <w:rPr>
          <w:rFonts w:ascii="Garamond" w:hAnsi="Garamond"/>
        </w:rPr>
        <w:tab/>
      </w:r>
      <w:r w:rsidR="00FD6986">
        <w:rPr>
          <w:rFonts w:ascii="Garamond" w:hAnsi="Garamond"/>
        </w:rPr>
        <w:tab/>
      </w:r>
      <w:r>
        <w:rPr>
          <w:rFonts w:ascii="Garamond" w:hAnsi="Garamond"/>
        </w:rPr>
        <w:t>Chief Judge for Judicial District</w:t>
      </w:r>
    </w:p>
    <w:p w14:paraId="47190853" w14:textId="77777777" w:rsidR="00FE2B91" w:rsidRDefault="00FE2B91" w:rsidP="00FE2B91">
      <w:pPr>
        <w:pStyle w:val="ListParagraph"/>
        <w:ind w:left="1080"/>
        <w:jc w:val="both"/>
        <w:rPr>
          <w:rFonts w:ascii="Garamond" w:hAnsi="Garamond"/>
        </w:rPr>
      </w:pPr>
    </w:p>
    <w:p w14:paraId="2661288D" w14:textId="77777777" w:rsidR="00BA6C61" w:rsidRDefault="00BA6C61" w:rsidP="00FE2B91">
      <w:pPr>
        <w:pStyle w:val="ListParagraph"/>
        <w:ind w:left="1080"/>
        <w:jc w:val="both"/>
        <w:rPr>
          <w:rFonts w:ascii="Garamond" w:hAnsi="Garamond"/>
        </w:rPr>
      </w:pPr>
    </w:p>
    <w:p w14:paraId="785D7F3D" w14:textId="77777777" w:rsidR="00FE2B91" w:rsidRDefault="00FE2B91" w:rsidP="00FE2B91">
      <w:pPr>
        <w:pStyle w:val="ListParagraph"/>
        <w:ind w:left="1080"/>
        <w:jc w:val="both"/>
        <w:rPr>
          <w:rFonts w:ascii="Garamond" w:hAnsi="Garamond"/>
        </w:rPr>
      </w:pPr>
    </w:p>
    <w:p w14:paraId="35E73515" w14:textId="77777777" w:rsidR="00BA6C61" w:rsidRDefault="00BA6C61" w:rsidP="00FE2B91">
      <w:pPr>
        <w:pStyle w:val="ListParagraph"/>
        <w:ind w:left="1080"/>
        <w:jc w:val="both"/>
        <w:rPr>
          <w:rFonts w:ascii="Garamond" w:hAnsi="Garamond"/>
        </w:rPr>
      </w:pPr>
      <w:r>
        <w:rPr>
          <w:rFonts w:ascii="Garamond" w:hAnsi="Garamond"/>
        </w:rPr>
        <w:t>_________________________________</w:t>
      </w:r>
      <w:r>
        <w:rPr>
          <w:rFonts w:ascii="Garamond" w:hAnsi="Garamond"/>
        </w:rPr>
        <w:tab/>
      </w:r>
      <w:r>
        <w:rPr>
          <w:rFonts w:ascii="Garamond" w:hAnsi="Garamond"/>
        </w:rPr>
        <w:tab/>
      </w:r>
      <w:r w:rsidR="00FD6986">
        <w:rPr>
          <w:rFonts w:ascii="Garamond" w:hAnsi="Garamond"/>
        </w:rPr>
        <w:tab/>
      </w:r>
      <w:r>
        <w:rPr>
          <w:rFonts w:ascii="Garamond" w:hAnsi="Garamond"/>
        </w:rPr>
        <w:t>__________________________________</w:t>
      </w:r>
    </w:p>
    <w:p w14:paraId="01EC2C17" w14:textId="77777777" w:rsidR="00BA6C61" w:rsidRDefault="00BA6C61" w:rsidP="00FE2B91">
      <w:pPr>
        <w:pStyle w:val="ListParagraph"/>
        <w:ind w:left="1080"/>
        <w:jc w:val="both"/>
        <w:rPr>
          <w:rFonts w:ascii="Garamond" w:hAnsi="Garamond"/>
        </w:rPr>
      </w:pPr>
      <w:r>
        <w:rPr>
          <w:rFonts w:ascii="Garamond" w:hAnsi="Garamond"/>
        </w:rPr>
        <w:t>District Administrator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FD6986">
        <w:rPr>
          <w:rFonts w:ascii="Garamond" w:hAnsi="Garamond"/>
        </w:rPr>
        <w:tab/>
      </w:r>
      <w:r>
        <w:rPr>
          <w:rFonts w:ascii="Garamond" w:hAnsi="Garamond"/>
        </w:rPr>
        <w:t>Chief Probation Officer</w:t>
      </w:r>
    </w:p>
    <w:p w14:paraId="5C643071" w14:textId="77777777" w:rsidR="00FE2B91" w:rsidRDefault="00FE2B91" w:rsidP="00FE2B91">
      <w:pPr>
        <w:pStyle w:val="ListParagraph"/>
        <w:ind w:left="1080"/>
        <w:jc w:val="both"/>
        <w:rPr>
          <w:rFonts w:ascii="Garamond" w:hAnsi="Garamond"/>
        </w:rPr>
      </w:pPr>
    </w:p>
    <w:p w14:paraId="33FB1DCC" w14:textId="77777777" w:rsidR="00102400" w:rsidRPr="00F44160" w:rsidRDefault="00102400" w:rsidP="00FE2B91">
      <w:pPr>
        <w:pStyle w:val="ListParagraph"/>
        <w:ind w:left="1080"/>
        <w:jc w:val="both"/>
        <w:rPr>
          <w:rFonts w:ascii="Garamond" w:hAnsi="Garamond"/>
          <w:u w:val="single"/>
        </w:rPr>
      </w:pPr>
      <w:r>
        <w:rPr>
          <w:rFonts w:ascii="Garamond" w:hAnsi="Garamond"/>
        </w:rPr>
        <w:t>Application Completed by: _</w:t>
      </w:r>
      <w:r w:rsidR="008D0B8C">
        <w:rPr>
          <w:rFonts w:ascii="Garamond" w:hAnsi="Garamond"/>
        </w:rPr>
        <w:t>______</w:t>
      </w:r>
      <w:r w:rsidR="00CE5FBD" w:rsidRPr="00F44160">
        <w:rPr>
          <w:rFonts w:ascii="Garamond" w:hAnsi="Garamond"/>
          <w:u w:val="single"/>
        </w:rPr>
        <w:t>(Name, print and signed)</w:t>
      </w:r>
      <w:r w:rsidR="008D0B8C">
        <w:rPr>
          <w:rFonts w:ascii="Garamond" w:hAnsi="Garamond"/>
        </w:rPr>
        <w:t xml:space="preserve">______________________, </w:t>
      </w:r>
      <w:r w:rsidR="00CE5FBD">
        <w:rPr>
          <w:rFonts w:ascii="Garamond" w:hAnsi="Garamond"/>
        </w:rPr>
        <w:t xml:space="preserve"> </w:t>
      </w:r>
      <w:r w:rsidR="00F44160">
        <w:rPr>
          <w:rFonts w:ascii="Garamond" w:hAnsi="Garamond"/>
        </w:rPr>
        <w:t>(</w:t>
      </w:r>
      <w:r w:rsidR="00CE5FBD" w:rsidRPr="00F44160">
        <w:rPr>
          <w:rFonts w:ascii="Garamond" w:hAnsi="Garamond"/>
          <w:u w:val="single"/>
        </w:rPr>
        <w:t xml:space="preserve"> Title</w:t>
      </w:r>
      <w:r w:rsidR="00F44160">
        <w:rPr>
          <w:rFonts w:ascii="Garamond" w:hAnsi="Garamond"/>
          <w:u w:val="single"/>
        </w:rPr>
        <w:t>)</w:t>
      </w:r>
    </w:p>
    <w:p w14:paraId="43B2DC99" w14:textId="77777777" w:rsidR="00102400" w:rsidRDefault="00102400" w:rsidP="00FE2B91">
      <w:pPr>
        <w:pStyle w:val="ListParagraph"/>
        <w:ind w:left="1080"/>
        <w:jc w:val="both"/>
        <w:rPr>
          <w:rFonts w:ascii="Garamond" w:hAnsi="Garamond"/>
        </w:rPr>
      </w:pPr>
    </w:p>
    <w:p w14:paraId="5BAAA329" w14:textId="2D1641B9" w:rsidR="00C92793" w:rsidRPr="00241992" w:rsidRDefault="00241992" w:rsidP="00241992">
      <w:pPr>
        <w:ind w:left="360" w:firstLine="720"/>
        <w:rPr>
          <w:rFonts w:ascii="Garamond" w:hAnsi="Garamond"/>
        </w:rPr>
      </w:pPr>
      <w:r>
        <w:rPr>
          <w:rFonts w:ascii="Garamond" w:hAnsi="Garamond"/>
        </w:rPr>
        <w:t xml:space="preserve">          </w:t>
      </w:r>
      <w:r w:rsidR="00102400" w:rsidRPr="00241992">
        <w:rPr>
          <w:rFonts w:ascii="Garamond" w:hAnsi="Garamond"/>
        </w:rPr>
        <w:t>Email: ___________________________</w:t>
      </w:r>
      <w:r w:rsidR="0001018E" w:rsidRPr="00241992">
        <w:rPr>
          <w:rFonts w:ascii="Garamond" w:hAnsi="Garamond"/>
        </w:rPr>
        <w:tab/>
      </w:r>
      <w:r w:rsidR="0001018E" w:rsidRPr="00241992">
        <w:rPr>
          <w:rFonts w:ascii="Garamond" w:hAnsi="Garamond"/>
        </w:rPr>
        <w:tab/>
        <w:t xml:space="preserve">    </w:t>
      </w:r>
      <w:r w:rsidR="00102400" w:rsidRPr="00241992">
        <w:rPr>
          <w:rFonts w:ascii="Garamond" w:hAnsi="Garamond"/>
        </w:rPr>
        <w:t>Phone: __________________</w:t>
      </w:r>
      <w:r>
        <w:rPr>
          <w:rFonts w:ascii="Garamond" w:hAnsi="Garamond"/>
        </w:rPr>
        <w:t>_</w:t>
      </w:r>
      <w:r w:rsidR="00102400" w:rsidRPr="00241992">
        <w:rPr>
          <w:rFonts w:ascii="Garamond" w:hAnsi="Garamond"/>
        </w:rPr>
        <w:t>___</w:t>
      </w:r>
    </w:p>
    <w:p w14:paraId="3C423D60" w14:textId="77777777" w:rsidR="00B717F0" w:rsidRDefault="00B717F0">
      <w:pPr>
        <w:rPr>
          <w:rFonts w:ascii="Garamond" w:hAnsi="Garamond"/>
          <w:smallCaps/>
        </w:rPr>
      </w:pPr>
      <w:r>
        <w:rPr>
          <w:rFonts w:ascii="Garamond" w:hAnsi="Garamond"/>
          <w:smallCaps/>
        </w:rPr>
        <w:br w:type="page"/>
      </w:r>
    </w:p>
    <w:p w14:paraId="543971C7" w14:textId="77777777" w:rsidR="002E6728" w:rsidRPr="00B717F0" w:rsidRDefault="002E6728" w:rsidP="002E6728">
      <w:pPr>
        <w:pStyle w:val="ListParagraph"/>
        <w:numPr>
          <w:ilvl w:val="0"/>
          <w:numId w:val="2"/>
        </w:numPr>
        <w:jc w:val="both"/>
        <w:rPr>
          <w:rFonts w:ascii="Garamond" w:hAnsi="Garamond"/>
          <w:smallCaps/>
        </w:rPr>
      </w:pPr>
      <w:r w:rsidRPr="00B717F0">
        <w:rPr>
          <w:rFonts w:ascii="Garamond" w:hAnsi="Garamond"/>
          <w:smallCaps/>
        </w:rPr>
        <w:lastRenderedPageBreak/>
        <w:t>Program Information</w:t>
      </w:r>
      <w:r w:rsidR="00BA6C61" w:rsidRPr="00B717F0">
        <w:rPr>
          <w:rFonts w:ascii="Garamond" w:hAnsi="Garamond"/>
          <w:smallCaps/>
        </w:rPr>
        <w:t xml:space="preserve"> and Overview</w:t>
      </w:r>
      <w:r w:rsidR="007E27DF" w:rsidRPr="00B717F0">
        <w:rPr>
          <w:rFonts w:ascii="Garamond" w:hAnsi="Garamond"/>
          <w:smallCaps/>
        </w:rPr>
        <w:t>*</w:t>
      </w:r>
    </w:p>
    <w:p w14:paraId="3ACEBA55" w14:textId="77777777" w:rsidR="007E27DF" w:rsidRDefault="007E27DF" w:rsidP="007E27DF">
      <w:pPr>
        <w:pStyle w:val="ListParagraph"/>
        <w:ind w:left="1080"/>
        <w:rPr>
          <w:rFonts w:ascii="Garamond" w:hAnsi="Garamond"/>
        </w:rPr>
      </w:pPr>
    </w:p>
    <w:p w14:paraId="27CF1CF5" w14:textId="77777777" w:rsidR="007E27DF" w:rsidRDefault="007E27DF" w:rsidP="00C37FCA">
      <w:pPr>
        <w:pStyle w:val="ListParagraph"/>
        <w:ind w:left="1080"/>
        <w:jc w:val="both"/>
        <w:rPr>
          <w:rFonts w:ascii="Garamond" w:hAnsi="Garamond"/>
        </w:rPr>
      </w:pPr>
      <w:r>
        <w:rPr>
          <w:rFonts w:ascii="Garamond" w:hAnsi="Garamond"/>
        </w:rPr>
        <w:t xml:space="preserve">* If supplemental materials have been included with this application in support of the below-referenced information, please indicate which attachment is being referred to in </w:t>
      </w:r>
      <w:r w:rsidR="00C37FCA">
        <w:rPr>
          <w:rFonts w:ascii="Garamond" w:hAnsi="Garamond"/>
        </w:rPr>
        <w:t>the</w:t>
      </w:r>
      <w:r w:rsidR="0000708A">
        <w:rPr>
          <w:rFonts w:ascii="Garamond" w:hAnsi="Garamond"/>
        </w:rPr>
        <w:t xml:space="preserve"> answer as well as the</w:t>
      </w:r>
      <w:r>
        <w:rPr>
          <w:rFonts w:ascii="Garamond" w:hAnsi="Garamond"/>
        </w:rPr>
        <w:t xml:space="preserve"> attachment name</w:t>
      </w:r>
      <w:r w:rsidR="0000708A">
        <w:rPr>
          <w:rFonts w:ascii="Garamond" w:hAnsi="Garamond"/>
        </w:rPr>
        <w:t>, relevant pages numbers, and any other additional information</w:t>
      </w:r>
      <w:r>
        <w:rPr>
          <w:rFonts w:ascii="Garamond" w:hAnsi="Garamond"/>
        </w:rPr>
        <w:t xml:space="preserve"> </w:t>
      </w:r>
      <w:r w:rsidR="0000708A">
        <w:rPr>
          <w:rFonts w:ascii="Garamond" w:hAnsi="Garamond"/>
        </w:rPr>
        <w:t>in</w:t>
      </w:r>
      <w:r>
        <w:rPr>
          <w:rFonts w:ascii="Garamond" w:hAnsi="Garamond"/>
        </w:rPr>
        <w:t xml:space="preserve"> the table </w:t>
      </w:r>
      <w:r w:rsidR="0000708A">
        <w:rPr>
          <w:rFonts w:ascii="Garamond" w:hAnsi="Garamond"/>
        </w:rPr>
        <w:t xml:space="preserve">below or in the space that follows </w:t>
      </w:r>
      <w:r>
        <w:rPr>
          <w:rFonts w:ascii="Garamond" w:hAnsi="Garamond"/>
        </w:rPr>
        <w:t xml:space="preserve">if </w:t>
      </w:r>
      <w:r w:rsidR="00453F39">
        <w:rPr>
          <w:rFonts w:ascii="Garamond" w:hAnsi="Garamond"/>
        </w:rPr>
        <w:t>extra</w:t>
      </w:r>
      <w:r w:rsidR="0000708A">
        <w:rPr>
          <w:rFonts w:ascii="Garamond" w:hAnsi="Garamond"/>
        </w:rPr>
        <w:t xml:space="preserve"> </w:t>
      </w:r>
      <w:r>
        <w:rPr>
          <w:rFonts w:ascii="Garamond" w:hAnsi="Garamond"/>
        </w:rPr>
        <w:t>space is needed.</w:t>
      </w:r>
      <w:r w:rsidR="00453F39">
        <w:rPr>
          <w:rFonts w:ascii="Garamond" w:hAnsi="Garamond"/>
        </w:rPr>
        <w:t xml:space="preserve"> For example, “see Attachment A: Policy and </w:t>
      </w:r>
      <w:r w:rsidR="00DE1899">
        <w:rPr>
          <w:rFonts w:ascii="Garamond" w:hAnsi="Garamond"/>
        </w:rPr>
        <w:t>Procedures Manual, Pages 23-26”, or, as follows:</w:t>
      </w:r>
    </w:p>
    <w:p w14:paraId="4F96A0D2" w14:textId="77777777" w:rsidR="00B717F0" w:rsidRDefault="00B717F0" w:rsidP="007E27DF">
      <w:pPr>
        <w:pStyle w:val="ListParagraph"/>
        <w:ind w:left="1080"/>
        <w:rPr>
          <w:rFonts w:ascii="Garamond" w:hAnsi="Garamond"/>
        </w:rPr>
      </w:pPr>
    </w:p>
    <w:p w14:paraId="60A46C82" w14:textId="77777777" w:rsidR="00B717F0" w:rsidRPr="00B717F0" w:rsidRDefault="00B717F0" w:rsidP="00B717F0">
      <w:pPr>
        <w:pStyle w:val="ListParagraph"/>
        <w:ind w:left="1080"/>
        <w:jc w:val="center"/>
        <w:rPr>
          <w:rFonts w:ascii="Garamond" w:hAnsi="Garamond"/>
          <w:b/>
        </w:rPr>
      </w:pPr>
      <w:r>
        <w:rPr>
          <w:rFonts w:ascii="Garamond" w:hAnsi="Garamond"/>
          <w:b/>
        </w:rPr>
        <w:t>SAMPLE RESPONSE</w:t>
      </w:r>
    </w:p>
    <w:p w14:paraId="1EE3975D" w14:textId="77777777" w:rsidR="00B717F0" w:rsidRDefault="00B717F0" w:rsidP="007E27DF">
      <w:pPr>
        <w:pStyle w:val="ListParagraph"/>
        <w:ind w:left="1080"/>
        <w:rPr>
          <w:rFonts w:ascii="Garamond" w:hAnsi="Garamond"/>
        </w:rPr>
      </w:pPr>
    </w:p>
    <w:tbl>
      <w:tblPr>
        <w:tblStyle w:val="TableGrid"/>
        <w:tblW w:w="0" w:type="auto"/>
        <w:tblInd w:w="1188" w:type="dxa"/>
        <w:tblLook w:val="04A0" w:firstRow="1" w:lastRow="0" w:firstColumn="1" w:lastColumn="0" w:noHBand="0" w:noVBand="1"/>
      </w:tblPr>
      <w:tblGrid>
        <w:gridCol w:w="4621"/>
        <w:gridCol w:w="4981"/>
      </w:tblGrid>
      <w:tr w:rsidR="00B717F0" w14:paraId="2C01A9F7" w14:textId="77777777" w:rsidTr="00583542">
        <w:tc>
          <w:tcPr>
            <w:tcW w:w="4680" w:type="dxa"/>
            <w:shd w:val="clear" w:color="auto" w:fill="C0504D" w:themeFill="accent2"/>
            <w:vAlign w:val="center"/>
          </w:tcPr>
          <w:p w14:paraId="1C327FFD" w14:textId="77777777" w:rsidR="00B717F0" w:rsidRPr="009D28DF" w:rsidRDefault="00B717F0" w:rsidP="0055107C">
            <w:pPr>
              <w:pStyle w:val="ListParagraph"/>
              <w:ind w:left="162"/>
              <w:rPr>
                <w:rFonts w:ascii="Garamond" w:hAnsi="Garamond"/>
                <w:b/>
                <w:smallCaps/>
                <w:color w:val="FFFFFF" w:themeColor="background1"/>
              </w:rPr>
            </w:pPr>
            <w:r>
              <w:rPr>
                <w:rFonts w:ascii="Garamond" w:hAnsi="Garamond"/>
                <w:b/>
                <w:smallCaps/>
                <w:color w:val="FFFFFF" w:themeColor="background1"/>
              </w:rPr>
              <w:t>Accreditation Item</w:t>
            </w:r>
          </w:p>
        </w:tc>
        <w:tc>
          <w:tcPr>
            <w:tcW w:w="5040" w:type="dxa"/>
            <w:shd w:val="clear" w:color="auto" w:fill="C0504D" w:themeFill="accent2"/>
            <w:vAlign w:val="center"/>
          </w:tcPr>
          <w:p w14:paraId="5864BF09" w14:textId="77777777" w:rsidR="00B717F0" w:rsidRPr="009D28DF" w:rsidRDefault="00B717F0" w:rsidP="0055107C">
            <w:pPr>
              <w:pStyle w:val="ListParagraph"/>
              <w:ind w:left="0"/>
              <w:rPr>
                <w:rFonts w:ascii="Garamond" w:hAnsi="Garamond"/>
                <w:b/>
                <w:smallCaps/>
                <w:color w:val="FFFFFF" w:themeColor="background1"/>
              </w:rPr>
            </w:pPr>
            <w:r w:rsidRPr="009D28DF">
              <w:rPr>
                <w:rFonts w:ascii="Garamond" w:hAnsi="Garamond"/>
                <w:b/>
                <w:smallCaps/>
                <w:color w:val="FFFFFF" w:themeColor="background1"/>
              </w:rPr>
              <w:t>Narrative</w:t>
            </w:r>
            <w:r>
              <w:rPr>
                <w:rFonts w:ascii="Garamond" w:hAnsi="Garamond"/>
                <w:b/>
                <w:smallCaps/>
                <w:color w:val="FFFFFF" w:themeColor="background1"/>
              </w:rPr>
              <w:t>/Response</w:t>
            </w:r>
          </w:p>
        </w:tc>
      </w:tr>
      <w:tr w:rsidR="00B717F0" w14:paraId="06BB3E1A" w14:textId="77777777" w:rsidTr="00AE564F">
        <w:trPr>
          <w:trHeight w:val="521"/>
        </w:trPr>
        <w:tc>
          <w:tcPr>
            <w:tcW w:w="4680" w:type="dxa"/>
            <w:shd w:val="clear" w:color="auto" w:fill="EAF1DD" w:themeFill="accent3" w:themeFillTint="33"/>
            <w:vAlign w:val="center"/>
          </w:tcPr>
          <w:p w14:paraId="56E23F92" w14:textId="77777777" w:rsidR="00B717F0" w:rsidRPr="00B717F0" w:rsidRDefault="00B717F0" w:rsidP="00B717F0">
            <w:pPr>
              <w:pStyle w:val="ListParagraph"/>
              <w:ind w:hanging="450"/>
              <w:rPr>
                <w:rFonts w:ascii="Garamond" w:hAnsi="Garamond"/>
              </w:rPr>
            </w:pPr>
          </w:p>
          <w:p w14:paraId="40ADB1E2" w14:textId="77777777" w:rsidR="00B717F0" w:rsidRDefault="00B717F0" w:rsidP="00B717F0">
            <w:pPr>
              <w:ind w:left="720" w:hanging="558"/>
              <w:rPr>
                <w:rFonts w:ascii="Garamond" w:hAnsi="Garamond"/>
              </w:rPr>
            </w:pPr>
            <w:r w:rsidRPr="00B717F0">
              <w:rPr>
                <w:rFonts w:ascii="Garamond" w:hAnsi="Garamond"/>
              </w:rPr>
              <w:t xml:space="preserve">AA. </w:t>
            </w:r>
            <w:r>
              <w:rPr>
                <w:rFonts w:ascii="Garamond" w:hAnsi="Garamond"/>
              </w:rPr>
              <w:t xml:space="preserve">   </w:t>
            </w:r>
            <w:r w:rsidRPr="00B717F0">
              <w:rPr>
                <w:rFonts w:ascii="Garamond" w:hAnsi="Garamond"/>
              </w:rPr>
              <w:t>Services provided for non-English speaking</w:t>
            </w:r>
            <w:r>
              <w:rPr>
                <w:rFonts w:ascii="Garamond" w:hAnsi="Garamond"/>
              </w:rPr>
              <w:t xml:space="preserve"> </w:t>
            </w:r>
            <w:r w:rsidRPr="00B717F0">
              <w:rPr>
                <w:rFonts w:ascii="Garamond" w:hAnsi="Garamond"/>
              </w:rPr>
              <w:t>participants in the program</w:t>
            </w:r>
          </w:p>
        </w:tc>
        <w:tc>
          <w:tcPr>
            <w:tcW w:w="5040" w:type="dxa"/>
            <w:shd w:val="clear" w:color="auto" w:fill="EAF1DD" w:themeFill="accent3" w:themeFillTint="33"/>
          </w:tcPr>
          <w:p w14:paraId="628E0FE1" w14:textId="77777777" w:rsidR="00B717F0" w:rsidRDefault="00B717F0" w:rsidP="00B717F0">
            <w:pPr>
              <w:jc w:val="both"/>
              <w:rPr>
                <w:rStyle w:val="fontstyle01"/>
                <w:rFonts w:ascii="Garamond" w:hAnsi="Garamond"/>
              </w:rPr>
            </w:pPr>
          </w:p>
          <w:p w14:paraId="7F041056" w14:textId="77777777" w:rsidR="00B717F0" w:rsidRPr="00B717F0" w:rsidRDefault="00B717F0" w:rsidP="00B717F0">
            <w:pPr>
              <w:jc w:val="both"/>
              <w:rPr>
                <w:rFonts w:ascii="Garamond" w:hAnsi="Garamond"/>
              </w:rPr>
            </w:pPr>
            <w:r w:rsidRPr="00B717F0">
              <w:rPr>
                <w:rStyle w:val="fontstyle01"/>
                <w:rFonts w:ascii="Garamond" w:hAnsi="Garamond"/>
              </w:rPr>
              <w:t>Yes, treatment provider has full-time Spanish speaking</w:t>
            </w:r>
            <w:r w:rsidRPr="00B717F0">
              <w:rPr>
                <w:rFonts w:ascii="Garamond" w:hAnsi="Garamond"/>
                <w:color w:val="000000"/>
              </w:rPr>
              <w:br/>
            </w:r>
            <w:r w:rsidRPr="00B717F0">
              <w:rPr>
                <w:rStyle w:val="fontstyle01"/>
                <w:rFonts w:ascii="Garamond" w:hAnsi="Garamond"/>
              </w:rPr>
              <w:t>clinician. Other language accommodations are available as</w:t>
            </w:r>
            <w:r w:rsidRPr="00B717F0">
              <w:rPr>
                <w:rFonts w:ascii="Garamond" w:hAnsi="Garamond"/>
                <w:color w:val="000000"/>
              </w:rPr>
              <w:br/>
            </w:r>
            <w:r w:rsidRPr="00B717F0">
              <w:rPr>
                <w:rStyle w:val="fontstyle01"/>
                <w:rFonts w:ascii="Garamond" w:hAnsi="Garamond"/>
              </w:rPr>
              <w:t>needed</w:t>
            </w:r>
            <w:r>
              <w:rPr>
                <w:rStyle w:val="fontstyle01"/>
                <w:rFonts w:ascii="Garamond" w:hAnsi="Garamond"/>
              </w:rPr>
              <w:t>.</w:t>
            </w:r>
            <w:r w:rsidRPr="00B717F0">
              <w:rPr>
                <w:rFonts w:ascii="Garamond" w:hAnsi="Garamond"/>
              </w:rPr>
              <w:t xml:space="preserve"> </w:t>
            </w:r>
          </w:p>
          <w:p w14:paraId="59F3BF22" w14:textId="77777777" w:rsidR="00B717F0" w:rsidRPr="00B717F0" w:rsidRDefault="00B717F0" w:rsidP="00B717F0">
            <w:pPr>
              <w:jc w:val="both"/>
              <w:rPr>
                <w:rFonts w:ascii="Garamond" w:hAnsi="Garamond"/>
              </w:rPr>
            </w:pPr>
          </w:p>
          <w:p w14:paraId="76F859FC" w14:textId="77777777" w:rsidR="00B717F0" w:rsidRPr="00B717F0" w:rsidRDefault="00B717F0" w:rsidP="00B717F0">
            <w:pPr>
              <w:jc w:val="both"/>
              <w:rPr>
                <w:rFonts w:ascii="Garamond" w:hAnsi="Garamond"/>
                <w:b/>
              </w:rPr>
            </w:pPr>
            <w:r w:rsidRPr="00B717F0">
              <w:rPr>
                <w:rFonts w:ascii="Garamond" w:hAnsi="Garamond"/>
                <w:b/>
              </w:rPr>
              <w:t>Attachment:   M</w:t>
            </w:r>
          </w:p>
          <w:p w14:paraId="30A10232" w14:textId="77777777" w:rsidR="00B717F0" w:rsidRPr="00B717F0" w:rsidRDefault="00B717F0" w:rsidP="00B717F0">
            <w:pPr>
              <w:jc w:val="both"/>
              <w:rPr>
                <w:rFonts w:ascii="Garamond" w:hAnsi="Garamond"/>
              </w:rPr>
            </w:pPr>
            <w:r w:rsidRPr="00B717F0">
              <w:rPr>
                <w:rFonts w:ascii="Garamond" w:hAnsi="Garamond"/>
              </w:rPr>
              <w:t>Location:         Treatment Provider Information</w:t>
            </w:r>
          </w:p>
          <w:p w14:paraId="2BDE1680" w14:textId="77777777" w:rsidR="00B717F0" w:rsidRPr="00B717F0" w:rsidRDefault="00B717F0" w:rsidP="00B717F0">
            <w:pPr>
              <w:jc w:val="both"/>
              <w:rPr>
                <w:rFonts w:ascii="Garamond" w:hAnsi="Garamond"/>
              </w:rPr>
            </w:pPr>
            <w:r w:rsidRPr="00B717F0">
              <w:rPr>
                <w:rFonts w:ascii="Garamond" w:hAnsi="Garamond"/>
              </w:rPr>
              <w:t>Page:               10</w:t>
            </w:r>
          </w:p>
          <w:p w14:paraId="0211FA48" w14:textId="77777777" w:rsidR="00B717F0" w:rsidRDefault="00B717F0" w:rsidP="007E27DF">
            <w:pPr>
              <w:pStyle w:val="ListParagraph"/>
              <w:ind w:left="0"/>
              <w:rPr>
                <w:rFonts w:ascii="Garamond" w:hAnsi="Garamond"/>
              </w:rPr>
            </w:pPr>
          </w:p>
        </w:tc>
      </w:tr>
    </w:tbl>
    <w:p w14:paraId="584A29C9" w14:textId="77777777" w:rsidR="00BA6C61" w:rsidRPr="00C869EB" w:rsidRDefault="00BA6C61" w:rsidP="00BA6C61">
      <w:pPr>
        <w:pStyle w:val="ListParagraph"/>
        <w:ind w:left="1080"/>
        <w:jc w:val="both"/>
        <w:rPr>
          <w:rFonts w:ascii="Garamond" w:hAnsi="Garamond"/>
        </w:rPr>
      </w:pPr>
    </w:p>
    <w:tbl>
      <w:tblPr>
        <w:tblStyle w:val="TableGrid"/>
        <w:tblW w:w="0" w:type="auto"/>
        <w:tblInd w:w="1188" w:type="dxa"/>
        <w:tblLook w:val="04A0" w:firstRow="1" w:lastRow="0" w:firstColumn="1" w:lastColumn="0" w:noHBand="0" w:noVBand="1"/>
      </w:tblPr>
      <w:tblGrid>
        <w:gridCol w:w="4625"/>
        <w:gridCol w:w="4977"/>
      </w:tblGrid>
      <w:tr w:rsidR="005C256B" w14:paraId="132CBEDC" w14:textId="77777777" w:rsidTr="009D28DF">
        <w:trPr>
          <w:trHeight w:val="395"/>
        </w:trPr>
        <w:tc>
          <w:tcPr>
            <w:tcW w:w="4680" w:type="dxa"/>
            <w:shd w:val="clear" w:color="auto" w:fill="1F497D" w:themeFill="text2"/>
            <w:vAlign w:val="center"/>
          </w:tcPr>
          <w:p w14:paraId="3031F9A6" w14:textId="77777777" w:rsidR="009D28DF" w:rsidRPr="009D28DF" w:rsidRDefault="009D28DF" w:rsidP="009D28DF">
            <w:pPr>
              <w:pStyle w:val="ListParagraph"/>
              <w:ind w:left="162"/>
              <w:rPr>
                <w:rFonts w:ascii="Garamond" w:hAnsi="Garamond"/>
                <w:b/>
                <w:smallCaps/>
                <w:color w:val="FFFFFF" w:themeColor="background1"/>
              </w:rPr>
            </w:pPr>
            <w:r>
              <w:rPr>
                <w:rFonts w:ascii="Garamond" w:hAnsi="Garamond"/>
                <w:b/>
                <w:smallCaps/>
                <w:color w:val="FFFFFF" w:themeColor="background1"/>
              </w:rPr>
              <w:t>Accreditation Item</w:t>
            </w:r>
          </w:p>
        </w:tc>
        <w:tc>
          <w:tcPr>
            <w:tcW w:w="5040" w:type="dxa"/>
            <w:shd w:val="clear" w:color="auto" w:fill="1F497D" w:themeFill="text2"/>
            <w:vAlign w:val="center"/>
          </w:tcPr>
          <w:p w14:paraId="0843269B" w14:textId="77777777" w:rsidR="009D28DF" w:rsidRPr="009D28DF" w:rsidRDefault="009D28DF" w:rsidP="00453F39">
            <w:pPr>
              <w:pStyle w:val="ListParagraph"/>
              <w:ind w:left="0"/>
              <w:rPr>
                <w:rFonts w:ascii="Garamond" w:hAnsi="Garamond"/>
                <w:b/>
                <w:smallCaps/>
                <w:color w:val="FFFFFF" w:themeColor="background1"/>
              </w:rPr>
            </w:pPr>
            <w:r w:rsidRPr="009D28DF">
              <w:rPr>
                <w:rFonts w:ascii="Garamond" w:hAnsi="Garamond"/>
                <w:b/>
                <w:smallCaps/>
                <w:color w:val="FFFFFF" w:themeColor="background1"/>
              </w:rPr>
              <w:t>Narrative</w:t>
            </w:r>
            <w:r>
              <w:rPr>
                <w:rFonts w:ascii="Garamond" w:hAnsi="Garamond"/>
                <w:b/>
                <w:smallCaps/>
                <w:color w:val="FFFFFF" w:themeColor="background1"/>
              </w:rPr>
              <w:t>/Response</w:t>
            </w:r>
          </w:p>
        </w:tc>
      </w:tr>
      <w:tr w:rsidR="005C256B" w14:paraId="62A5C6D6" w14:textId="77777777" w:rsidTr="00453F39">
        <w:trPr>
          <w:trHeight w:val="395"/>
        </w:trPr>
        <w:tc>
          <w:tcPr>
            <w:tcW w:w="4680" w:type="dxa"/>
            <w:vAlign w:val="center"/>
          </w:tcPr>
          <w:p w14:paraId="36A2BA64" w14:textId="77777777" w:rsidR="00102400" w:rsidRDefault="00102400" w:rsidP="00203B4A">
            <w:pPr>
              <w:pStyle w:val="ListParagraph"/>
              <w:numPr>
                <w:ilvl w:val="0"/>
                <w:numId w:val="7"/>
              </w:numPr>
              <w:ind w:left="162" w:firstLine="0"/>
              <w:jc w:val="both"/>
              <w:rPr>
                <w:rFonts w:ascii="Garamond" w:hAnsi="Garamond"/>
              </w:rPr>
            </w:pPr>
            <w:r>
              <w:rPr>
                <w:rFonts w:ascii="Garamond" w:hAnsi="Garamond"/>
              </w:rPr>
              <w:t>Official Name of Program</w:t>
            </w:r>
          </w:p>
        </w:tc>
        <w:tc>
          <w:tcPr>
            <w:tcW w:w="5040" w:type="dxa"/>
            <w:vAlign w:val="center"/>
          </w:tcPr>
          <w:p w14:paraId="1BD55836" w14:textId="77777777" w:rsidR="00102400" w:rsidRDefault="00102400" w:rsidP="00453F39">
            <w:pPr>
              <w:pStyle w:val="ListParagraph"/>
              <w:ind w:left="0"/>
              <w:rPr>
                <w:rFonts w:ascii="Garamond" w:hAnsi="Garamond"/>
              </w:rPr>
            </w:pPr>
          </w:p>
        </w:tc>
      </w:tr>
      <w:tr w:rsidR="005C256B" w14:paraId="55847535" w14:textId="77777777" w:rsidTr="00453F39">
        <w:trPr>
          <w:trHeight w:val="881"/>
        </w:trPr>
        <w:tc>
          <w:tcPr>
            <w:tcW w:w="4680" w:type="dxa"/>
            <w:shd w:val="clear" w:color="auto" w:fill="D9D9D9" w:themeFill="background1" w:themeFillShade="D9"/>
            <w:vAlign w:val="center"/>
          </w:tcPr>
          <w:p w14:paraId="0CC9FAEE" w14:textId="77777777" w:rsidR="00102400" w:rsidRDefault="00102400" w:rsidP="00203B4A">
            <w:pPr>
              <w:pStyle w:val="ListParagraph"/>
              <w:numPr>
                <w:ilvl w:val="0"/>
                <w:numId w:val="7"/>
              </w:numPr>
              <w:ind w:left="162" w:firstLine="0"/>
              <w:jc w:val="both"/>
              <w:rPr>
                <w:rFonts w:ascii="Garamond" w:hAnsi="Garamond"/>
              </w:rPr>
            </w:pPr>
            <w:r>
              <w:rPr>
                <w:rFonts w:ascii="Garamond" w:hAnsi="Garamond"/>
              </w:rPr>
              <w:t>Program Address</w:t>
            </w:r>
          </w:p>
        </w:tc>
        <w:tc>
          <w:tcPr>
            <w:tcW w:w="5040" w:type="dxa"/>
            <w:shd w:val="clear" w:color="auto" w:fill="D9D9D9" w:themeFill="background1" w:themeFillShade="D9"/>
            <w:vAlign w:val="center"/>
          </w:tcPr>
          <w:p w14:paraId="3BAC2140" w14:textId="77777777" w:rsidR="00102400" w:rsidRDefault="00102400" w:rsidP="00453F39">
            <w:pPr>
              <w:pStyle w:val="ListParagraph"/>
              <w:ind w:left="0"/>
              <w:rPr>
                <w:rFonts w:ascii="Garamond" w:hAnsi="Garamond"/>
              </w:rPr>
            </w:pPr>
          </w:p>
        </w:tc>
      </w:tr>
      <w:tr w:rsidR="005C256B" w14:paraId="020C1D51" w14:textId="77777777" w:rsidTr="00453F39">
        <w:trPr>
          <w:trHeight w:val="449"/>
        </w:trPr>
        <w:tc>
          <w:tcPr>
            <w:tcW w:w="4680" w:type="dxa"/>
            <w:vAlign w:val="center"/>
          </w:tcPr>
          <w:p w14:paraId="55914DBE" w14:textId="77777777" w:rsidR="00102400" w:rsidRDefault="00102400" w:rsidP="00203B4A">
            <w:pPr>
              <w:pStyle w:val="ListParagraph"/>
              <w:numPr>
                <w:ilvl w:val="0"/>
                <w:numId w:val="7"/>
              </w:numPr>
              <w:ind w:left="162" w:firstLine="0"/>
              <w:jc w:val="both"/>
              <w:rPr>
                <w:rFonts w:ascii="Garamond" w:hAnsi="Garamond"/>
              </w:rPr>
            </w:pPr>
            <w:r>
              <w:rPr>
                <w:rFonts w:ascii="Garamond" w:hAnsi="Garamond"/>
              </w:rPr>
              <w:t>Type of Problem-Solving Court</w:t>
            </w:r>
          </w:p>
        </w:tc>
        <w:tc>
          <w:tcPr>
            <w:tcW w:w="5040" w:type="dxa"/>
            <w:vAlign w:val="center"/>
          </w:tcPr>
          <w:p w14:paraId="4260438C" w14:textId="77777777" w:rsidR="00102400" w:rsidRDefault="00102400" w:rsidP="00453F39">
            <w:pPr>
              <w:pStyle w:val="ListParagraph"/>
              <w:ind w:left="0"/>
              <w:rPr>
                <w:rFonts w:ascii="Garamond" w:hAnsi="Garamond"/>
              </w:rPr>
            </w:pPr>
          </w:p>
        </w:tc>
      </w:tr>
      <w:tr w:rsidR="005C256B" w14:paraId="51DADE2B" w14:textId="77777777" w:rsidTr="00453F39">
        <w:trPr>
          <w:trHeight w:val="449"/>
        </w:trPr>
        <w:tc>
          <w:tcPr>
            <w:tcW w:w="4680" w:type="dxa"/>
            <w:shd w:val="clear" w:color="auto" w:fill="D9D9D9" w:themeFill="background1" w:themeFillShade="D9"/>
            <w:vAlign w:val="center"/>
          </w:tcPr>
          <w:p w14:paraId="25CD5C88" w14:textId="77777777" w:rsidR="00102400" w:rsidRDefault="008D0B8C" w:rsidP="00203B4A">
            <w:pPr>
              <w:pStyle w:val="ListParagraph"/>
              <w:numPr>
                <w:ilvl w:val="0"/>
                <w:numId w:val="7"/>
              </w:numPr>
              <w:ind w:left="162" w:firstLine="0"/>
              <w:jc w:val="both"/>
              <w:rPr>
                <w:rFonts w:ascii="Garamond" w:hAnsi="Garamond"/>
              </w:rPr>
            </w:pPr>
            <w:r>
              <w:rPr>
                <w:rFonts w:ascii="Garamond" w:hAnsi="Garamond"/>
              </w:rPr>
              <w:t>Accreditation Status Sought</w:t>
            </w:r>
          </w:p>
        </w:tc>
        <w:tc>
          <w:tcPr>
            <w:tcW w:w="5040" w:type="dxa"/>
            <w:shd w:val="clear" w:color="auto" w:fill="D9D9D9" w:themeFill="background1" w:themeFillShade="D9"/>
            <w:vAlign w:val="center"/>
          </w:tcPr>
          <w:p w14:paraId="52639869" w14:textId="77777777" w:rsidR="00102400" w:rsidRDefault="008D0B8C" w:rsidP="00453F39">
            <w:pPr>
              <w:pStyle w:val="ListParagraph"/>
              <w:ind w:left="0"/>
              <w:rPr>
                <w:rFonts w:ascii="Garamond" w:hAnsi="Garamond"/>
              </w:rPr>
            </w:pPr>
            <w:r>
              <w:rPr>
                <w:rFonts w:ascii="Garamond" w:hAnsi="Garamond"/>
              </w:rPr>
              <w:t>Proposed Court</w:t>
            </w:r>
            <w:r w:rsidR="00D22690">
              <w:rPr>
                <w:rFonts w:ascii="Garamond" w:hAnsi="Garamond"/>
              </w:rPr>
              <w:t xml:space="preserve"> / Initial </w:t>
            </w:r>
            <w:r>
              <w:rPr>
                <w:rFonts w:ascii="Garamond" w:hAnsi="Garamond"/>
              </w:rPr>
              <w:t>Accreditation / Reaccreditation</w:t>
            </w:r>
          </w:p>
        </w:tc>
      </w:tr>
      <w:tr w:rsidR="005C256B" w14:paraId="3F77CD52" w14:textId="77777777" w:rsidTr="00453F39">
        <w:trPr>
          <w:trHeight w:val="431"/>
        </w:trPr>
        <w:tc>
          <w:tcPr>
            <w:tcW w:w="4680" w:type="dxa"/>
            <w:vAlign w:val="center"/>
          </w:tcPr>
          <w:p w14:paraId="5489F249" w14:textId="77777777" w:rsidR="00D22690" w:rsidRDefault="00D22690" w:rsidP="00203B4A">
            <w:pPr>
              <w:pStyle w:val="ListParagraph"/>
              <w:numPr>
                <w:ilvl w:val="0"/>
                <w:numId w:val="7"/>
              </w:numPr>
              <w:ind w:left="162" w:firstLine="0"/>
              <w:jc w:val="both"/>
              <w:rPr>
                <w:rFonts w:ascii="Garamond" w:hAnsi="Garamond"/>
              </w:rPr>
            </w:pPr>
            <w:r>
              <w:rPr>
                <w:rFonts w:ascii="Garamond" w:hAnsi="Garamond"/>
              </w:rPr>
              <w:t xml:space="preserve">Date of Last </w:t>
            </w:r>
            <w:r w:rsidR="008D0B8C">
              <w:rPr>
                <w:rFonts w:ascii="Garamond" w:hAnsi="Garamond"/>
              </w:rPr>
              <w:t xml:space="preserve">Accreditation </w:t>
            </w:r>
            <w:r>
              <w:rPr>
                <w:rFonts w:ascii="Garamond" w:hAnsi="Garamond"/>
              </w:rPr>
              <w:t>Review</w:t>
            </w:r>
          </w:p>
        </w:tc>
        <w:tc>
          <w:tcPr>
            <w:tcW w:w="5040" w:type="dxa"/>
            <w:vAlign w:val="center"/>
          </w:tcPr>
          <w:p w14:paraId="4B20AC1E" w14:textId="77777777" w:rsidR="00D22690" w:rsidRDefault="00D22690" w:rsidP="00453F39">
            <w:pPr>
              <w:pStyle w:val="ListParagraph"/>
              <w:ind w:left="0"/>
              <w:rPr>
                <w:rFonts w:ascii="Garamond" w:hAnsi="Garamond"/>
              </w:rPr>
            </w:pPr>
          </w:p>
        </w:tc>
      </w:tr>
      <w:tr w:rsidR="005C256B" w14:paraId="1EFC075F" w14:textId="77777777" w:rsidTr="00453F39">
        <w:trPr>
          <w:trHeight w:val="440"/>
        </w:trPr>
        <w:tc>
          <w:tcPr>
            <w:tcW w:w="4680" w:type="dxa"/>
            <w:shd w:val="clear" w:color="auto" w:fill="D9D9D9" w:themeFill="background1" w:themeFillShade="D9"/>
            <w:vAlign w:val="center"/>
          </w:tcPr>
          <w:p w14:paraId="720C9522" w14:textId="77777777" w:rsidR="00D22690" w:rsidRDefault="00D22690" w:rsidP="00203B4A">
            <w:pPr>
              <w:pStyle w:val="ListParagraph"/>
              <w:numPr>
                <w:ilvl w:val="0"/>
                <w:numId w:val="7"/>
              </w:numPr>
              <w:ind w:left="162" w:firstLine="0"/>
              <w:jc w:val="both"/>
              <w:rPr>
                <w:rFonts w:ascii="Garamond" w:hAnsi="Garamond"/>
              </w:rPr>
            </w:pPr>
            <w:r>
              <w:rPr>
                <w:rFonts w:ascii="Garamond" w:hAnsi="Garamond"/>
              </w:rPr>
              <w:t>Type of Review</w:t>
            </w:r>
            <w:r w:rsidR="008D0B8C">
              <w:rPr>
                <w:rFonts w:ascii="Garamond" w:hAnsi="Garamond"/>
              </w:rPr>
              <w:t xml:space="preserve"> Conducted </w:t>
            </w:r>
          </w:p>
        </w:tc>
        <w:tc>
          <w:tcPr>
            <w:tcW w:w="5040" w:type="dxa"/>
            <w:shd w:val="clear" w:color="auto" w:fill="D9D9D9" w:themeFill="background1" w:themeFillShade="D9"/>
            <w:vAlign w:val="center"/>
          </w:tcPr>
          <w:p w14:paraId="67C22B17" w14:textId="77777777" w:rsidR="00D22690" w:rsidRDefault="00F44160" w:rsidP="00453F39">
            <w:pPr>
              <w:pStyle w:val="ListParagraph"/>
              <w:ind w:left="0"/>
              <w:rPr>
                <w:rFonts w:ascii="Garamond" w:hAnsi="Garamond"/>
              </w:rPr>
            </w:pPr>
            <w:r>
              <w:rPr>
                <w:rFonts w:ascii="Garamond" w:hAnsi="Garamond"/>
              </w:rPr>
              <w:t>Proposed Court / Initial Accreditation / Reaccreditation</w:t>
            </w:r>
          </w:p>
        </w:tc>
      </w:tr>
      <w:tr w:rsidR="005C256B" w14:paraId="4B23AFD1" w14:textId="77777777" w:rsidTr="00453F39">
        <w:trPr>
          <w:trHeight w:val="449"/>
        </w:trPr>
        <w:tc>
          <w:tcPr>
            <w:tcW w:w="4680" w:type="dxa"/>
            <w:vAlign w:val="center"/>
          </w:tcPr>
          <w:p w14:paraId="45B37E36" w14:textId="77777777" w:rsidR="00D22690" w:rsidRDefault="00D22690" w:rsidP="00203B4A">
            <w:pPr>
              <w:pStyle w:val="ListParagraph"/>
              <w:numPr>
                <w:ilvl w:val="0"/>
                <w:numId w:val="7"/>
              </w:numPr>
              <w:ind w:left="162" w:firstLine="0"/>
              <w:jc w:val="both"/>
              <w:rPr>
                <w:rFonts w:ascii="Garamond" w:hAnsi="Garamond"/>
              </w:rPr>
            </w:pPr>
            <w:r>
              <w:rPr>
                <w:rFonts w:ascii="Garamond" w:hAnsi="Garamond"/>
              </w:rPr>
              <w:t>Date of Program Implementation</w:t>
            </w:r>
          </w:p>
        </w:tc>
        <w:tc>
          <w:tcPr>
            <w:tcW w:w="5040" w:type="dxa"/>
            <w:vAlign w:val="center"/>
          </w:tcPr>
          <w:p w14:paraId="11FDA806" w14:textId="77777777" w:rsidR="00D22690" w:rsidRDefault="00D22690" w:rsidP="00453F39">
            <w:pPr>
              <w:pStyle w:val="ListParagraph"/>
              <w:ind w:left="0"/>
              <w:rPr>
                <w:rFonts w:ascii="Garamond" w:hAnsi="Garamond"/>
              </w:rPr>
            </w:pPr>
            <w:r>
              <w:rPr>
                <w:rFonts w:ascii="Garamond" w:hAnsi="Garamond"/>
              </w:rPr>
              <w:t>MM/YYYY</w:t>
            </w:r>
          </w:p>
        </w:tc>
      </w:tr>
      <w:tr w:rsidR="005C256B" w14:paraId="30F9DA35" w14:textId="77777777" w:rsidTr="00453F39">
        <w:trPr>
          <w:trHeight w:val="422"/>
        </w:trPr>
        <w:tc>
          <w:tcPr>
            <w:tcW w:w="4680" w:type="dxa"/>
            <w:shd w:val="clear" w:color="auto" w:fill="D9D9D9" w:themeFill="background1" w:themeFillShade="D9"/>
            <w:vAlign w:val="center"/>
          </w:tcPr>
          <w:p w14:paraId="331CC343" w14:textId="77777777" w:rsidR="00D22690" w:rsidRDefault="00D22690" w:rsidP="00203B4A">
            <w:pPr>
              <w:pStyle w:val="ListParagraph"/>
              <w:numPr>
                <w:ilvl w:val="0"/>
                <w:numId w:val="7"/>
              </w:numPr>
              <w:ind w:left="162" w:firstLine="0"/>
              <w:jc w:val="both"/>
              <w:rPr>
                <w:rFonts w:ascii="Garamond" w:hAnsi="Garamond"/>
              </w:rPr>
            </w:pPr>
            <w:r>
              <w:rPr>
                <w:rFonts w:ascii="Garamond" w:hAnsi="Garamond"/>
              </w:rPr>
              <w:t>Program Capacity</w:t>
            </w:r>
          </w:p>
        </w:tc>
        <w:tc>
          <w:tcPr>
            <w:tcW w:w="5040" w:type="dxa"/>
            <w:shd w:val="clear" w:color="auto" w:fill="D9D9D9" w:themeFill="background1" w:themeFillShade="D9"/>
            <w:vAlign w:val="center"/>
          </w:tcPr>
          <w:p w14:paraId="717BAF1D" w14:textId="77777777" w:rsidR="00D22690" w:rsidRDefault="00D22690" w:rsidP="00453F39">
            <w:pPr>
              <w:pStyle w:val="ListParagraph"/>
              <w:ind w:left="0"/>
              <w:rPr>
                <w:rFonts w:ascii="Garamond" w:hAnsi="Garamond"/>
              </w:rPr>
            </w:pPr>
          </w:p>
        </w:tc>
      </w:tr>
      <w:tr w:rsidR="005C256B" w14:paraId="1E8698BD" w14:textId="77777777" w:rsidTr="00453F39">
        <w:trPr>
          <w:trHeight w:val="539"/>
        </w:trPr>
        <w:tc>
          <w:tcPr>
            <w:tcW w:w="4680" w:type="dxa"/>
            <w:vAlign w:val="center"/>
          </w:tcPr>
          <w:p w14:paraId="7C34E1AA" w14:textId="4A507795" w:rsidR="00D22690" w:rsidRDefault="00D22690" w:rsidP="00203B4A">
            <w:pPr>
              <w:pStyle w:val="ListParagraph"/>
              <w:numPr>
                <w:ilvl w:val="0"/>
                <w:numId w:val="7"/>
              </w:numPr>
              <w:ind w:left="162" w:firstLine="0"/>
              <w:jc w:val="both"/>
              <w:rPr>
                <w:rFonts w:ascii="Garamond" w:hAnsi="Garamond"/>
              </w:rPr>
            </w:pPr>
            <w:r>
              <w:rPr>
                <w:rFonts w:ascii="Garamond" w:hAnsi="Garamond"/>
              </w:rPr>
              <w:t>Program Model (</w:t>
            </w:r>
            <w:r w:rsidR="001F1DD4">
              <w:rPr>
                <w:rFonts w:ascii="Garamond" w:hAnsi="Garamond"/>
              </w:rPr>
              <w:t>e.g.,</w:t>
            </w:r>
            <w:r>
              <w:rPr>
                <w:rFonts w:ascii="Garamond" w:hAnsi="Garamond"/>
              </w:rPr>
              <w:t xml:space="preserve"> post-conviction, pre-plea</w:t>
            </w:r>
            <w:r w:rsidR="0055718F">
              <w:rPr>
                <w:rFonts w:ascii="Garamond" w:hAnsi="Garamond"/>
              </w:rPr>
              <w:t>)</w:t>
            </w:r>
          </w:p>
        </w:tc>
        <w:tc>
          <w:tcPr>
            <w:tcW w:w="5040" w:type="dxa"/>
            <w:vAlign w:val="center"/>
          </w:tcPr>
          <w:p w14:paraId="13C242BA" w14:textId="77777777" w:rsidR="005C256B" w:rsidRDefault="005C256B" w:rsidP="00453F39">
            <w:pPr>
              <w:pStyle w:val="ListParagraph"/>
              <w:ind w:left="0"/>
              <w:rPr>
                <w:rFonts w:ascii="Garamond" w:hAnsi="Garamond"/>
              </w:rPr>
            </w:pPr>
          </w:p>
        </w:tc>
      </w:tr>
      <w:tr w:rsidR="005C256B" w14:paraId="60643C77" w14:textId="77777777" w:rsidTr="00453F39">
        <w:trPr>
          <w:trHeight w:val="599"/>
        </w:trPr>
        <w:tc>
          <w:tcPr>
            <w:tcW w:w="4680" w:type="dxa"/>
            <w:shd w:val="clear" w:color="auto" w:fill="D9D9D9" w:themeFill="background1" w:themeFillShade="D9"/>
            <w:vAlign w:val="center"/>
          </w:tcPr>
          <w:p w14:paraId="2C9E42DC" w14:textId="77777777" w:rsidR="00D22690" w:rsidRDefault="00D22690" w:rsidP="00203B4A">
            <w:pPr>
              <w:pStyle w:val="ListParagraph"/>
              <w:numPr>
                <w:ilvl w:val="0"/>
                <w:numId w:val="7"/>
              </w:numPr>
              <w:ind w:left="162" w:firstLine="0"/>
              <w:jc w:val="both"/>
              <w:rPr>
                <w:rFonts w:ascii="Garamond" w:hAnsi="Garamond"/>
              </w:rPr>
            </w:pPr>
            <w:r>
              <w:rPr>
                <w:rFonts w:ascii="Garamond" w:hAnsi="Garamond"/>
              </w:rPr>
              <w:t>Number of Phases</w:t>
            </w:r>
          </w:p>
        </w:tc>
        <w:tc>
          <w:tcPr>
            <w:tcW w:w="5040" w:type="dxa"/>
            <w:shd w:val="clear" w:color="auto" w:fill="D9D9D9" w:themeFill="background1" w:themeFillShade="D9"/>
            <w:vAlign w:val="center"/>
          </w:tcPr>
          <w:p w14:paraId="4E77AE3D" w14:textId="77777777" w:rsidR="00D22690" w:rsidRDefault="00D22690" w:rsidP="00453F39">
            <w:pPr>
              <w:pStyle w:val="ListParagraph"/>
              <w:ind w:left="0"/>
              <w:rPr>
                <w:rFonts w:ascii="Garamond" w:hAnsi="Garamond"/>
              </w:rPr>
            </w:pPr>
          </w:p>
        </w:tc>
      </w:tr>
      <w:tr w:rsidR="005C256B" w14:paraId="5171A683" w14:textId="77777777" w:rsidTr="00453F39">
        <w:trPr>
          <w:trHeight w:val="599"/>
        </w:trPr>
        <w:tc>
          <w:tcPr>
            <w:tcW w:w="4680" w:type="dxa"/>
            <w:vAlign w:val="center"/>
          </w:tcPr>
          <w:p w14:paraId="00708710" w14:textId="77777777" w:rsidR="00D22690" w:rsidRDefault="00D22690" w:rsidP="00203B4A">
            <w:pPr>
              <w:pStyle w:val="ListParagraph"/>
              <w:numPr>
                <w:ilvl w:val="0"/>
                <w:numId w:val="7"/>
              </w:numPr>
              <w:ind w:left="162" w:firstLine="0"/>
              <w:jc w:val="both"/>
              <w:rPr>
                <w:rFonts w:ascii="Garamond" w:hAnsi="Garamond"/>
              </w:rPr>
            </w:pPr>
            <w:r>
              <w:rPr>
                <w:rFonts w:ascii="Garamond" w:hAnsi="Garamond"/>
              </w:rPr>
              <w:t>Minimum Length of Time to Graduate</w:t>
            </w:r>
          </w:p>
        </w:tc>
        <w:tc>
          <w:tcPr>
            <w:tcW w:w="5040" w:type="dxa"/>
            <w:vAlign w:val="center"/>
          </w:tcPr>
          <w:p w14:paraId="77FA1E84" w14:textId="77777777" w:rsidR="00D22690" w:rsidRDefault="00D22690" w:rsidP="00453F39">
            <w:pPr>
              <w:pStyle w:val="ListParagraph"/>
              <w:ind w:left="0"/>
              <w:rPr>
                <w:rFonts w:ascii="Garamond" w:hAnsi="Garamond"/>
              </w:rPr>
            </w:pPr>
          </w:p>
        </w:tc>
      </w:tr>
      <w:tr w:rsidR="005C256B" w14:paraId="1CA70AC1" w14:textId="77777777" w:rsidTr="00453F39">
        <w:trPr>
          <w:trHeight w:val="599"/>
        </w:trPr>
        <w:tc>
          <w:tcPr>
            <w:tcW w:w="4680" w:type="dxa"/>
            <w:shd w:val="clear" w:color="auto" w:fill="D9D9D9" w:themeFill="background1" w:themeFillShade="D9"/>
            <w:vAlign w:val="center"/>
          </w:tcPr>
          <w:p w14:paraId="100DDF03" w14:textId="77777777" w:rsidR="00D22690" w:rsidRDefault="00D22690" w:rsidP="00203B4A">
            <w:pPr>
              <w:pStyle w:val="ListParagraph"/>
              <w:numPr>
                <w:ilvl w:val="0"/>
                <w:numId w:val="7"/>
              </w:numPr>
              <w:ind w:left="702" w:hanging="540"/>
              <w:jc w:val="both"/>
              <w:rPr>
                <w:rFonts w:ascii="Garamond" w:hAnsi="Garamond"/>
              </w:rPr>
            </w:pPr>
            <w:r>
              <w:rPr>
                <w:rFonts w:ascii="Garamond" w:hAnsi="Garamond"/>
              </w:rPr>
              <w:t>List all eligible agencies or entities for program referrals</w:t>
            </w:r>
          </w:p>
        </w:tc>
        <w:tc>
          <w:tcPr>
            <w:tcW w:w="5040" w:type="dxa"/>
            <w:shd w:val="clear" w:color="auto" w:fill="D9D9D9" w:themeFill="background1" w:themeFillShade="D9"/>
            <w:vAlign w:val="center"/>
          </w:tcPr>
          <w:p w14:paraId="7F312D62" w14:textId="77777777" w:rsidR="00D22690" w:rsidRDefault="00F44160" w:rsidP="00453F39">
            <w:pPr>
              <w:pStyle w:val="ListParagraph"/>
              <w:ind w:left="0"/>
              <w:rPr>
                <w:rFonts w:ascii="Garamond" w:hAnsi="Garamond"/>
              </w:rPr>
            </w:pPr>
            <w:r>
              <w:rPr>
                <w:rFonts w:ascii="Garamond" w:hAnsi="Garamond"/>
              </w:rPr>
              <w:t xml:space="preserve">Please include list as a separate attachment to the application and indicate here which attachment </w:t>
            </w:r>
            <w:r w:rsidR="0055718F">
              <w:rPr>
                <w:rFonts w:ascii="Garamond" w:hAnsi="Garamond"/>
              </w:rPr>
              <w:t>includes these items.</w:t>
            </w:r>
          </w:p>
        </w:tc>
      </w:tr>
      <w:tr w:rsidR="005C256B" w14:paraId="1221E6CA" w14:textId="77777777" w:rsidTr="00453F39">
        <w:trPr>
          <w:trHeight w:val="599"/>
        </w:trPr>
        <w:tc>
          <w:tcPr>
            <w:tcW w:w="4680" w:type="dxa"/>
            <w:vAlign w:val="center"/>
          </w:tcPr>
          <w:p w14:paraId="4F545538" w14:textId="21416367" w:rsidR="00D22690" w:rsidRDefault="00D22690" w:rsidP="00203B4A">
            <w:pPr>
              <w:pStyle w:val="ListParagraph"/>
              <w:numPr>
                <w:ilvl w:val="0"/>
                <w:numId w:val="7"/>
              </w:numPr>
              <w:ind w:left="702" w:hanging="540"/>
              <w:jc w:val="both"/>
              <w:rPr>
                <w:rFonts w:ascii="Garamond" w:hAnsi="Garamond"/>
              </w:rPr>
            </w:pPr>
            <w:r>
              <w:rPr>
                <w:rFonts w:ascii="Garamond" w:hAnsi="Garamond"/>
              </w:rPr>
              <w:t>Do any positions rotate (</w:t>
            </w:r>
            <w:r w:rsidR="001F1DD4">
              <w:rPr>
                <w:rFonts w:ascii="Garamond" w:hAnsi="Garamond"/>
              </w:rPr>
              <w:t>e.g.,</w:t>
            </w:r>
            <w:r>
              <w:rPr>
                <w:rFonts w:ascii="Garamond" w:hAnsi="Garamond"/>
              </w:rPr>
              <w:t xml:space="preserve"> Judge, DA, PD)? How frequently?</w:t>
            </w:r>
          </w:p>
        </w:tc>
        <w:tc>
          <w:tcPr>
            <w:tcW w:w="5040" w:type="dxa"/>
            <w:vAlign w:val="center"/>
          </w:tcPr>
          <w:p w14:paraId="71562DA4" w14:textId="77777777" w:rsidR="00D22690" w:rsidRDefault="00D22690" w:rsidP="00453F39">
            <w:pPr>
              <w:pStyle w:val="ListParagraph"/>
              <w:ind w:left="0"/>
              <w:rPr>
                <w:rFonts w:ascii="Garamond" w:hAnsi="Garamond"/>
              </w:rPr>
            </w:pPr>
          </w:p>
        </w:tc>
      </w:tr>
      <w:tr w:rsidR="005C256B" w14:paraId="2118752E" w14:textId="77777777" w:rsidTr="00453F39">
        <w:trPr>
          <w:trHeight w:val="599"/>
        </w:trPr>
        <w:tc>
          <w:tcPr>
            <w:tcW w:w="4680" w:type="dxa"/>
            <w:shd w:val="clear" w:color="auto" w:fill="D9D9D9" w:themeFill="background1" w:themeFillShade="D9"/>
            <w:vAlign w:val="center"/>
          </w:tcPr>
          <w:p w14:paraId="399F90C0" w14:textId="77777777" w:rsidR="00D22690" w:rsidRDefault="00D22690" w:rsidP="00203B4A">
            <w:pPr>
              <w:pStyle w:val="ListParagraph"/>
              <w:numPr>
                <w:ilvl w:val="0"/>
                <w:numId w:val="7"/>
              </w:numPr>
              <w:ind w:left="702" w:hanging="540"/>
              <w:jc w:val="both"/>
              <w:rPr>
                <w:rFonts w:ascii="Garamond" w:hAnsi="Garamond"/>
              </w:rPr>
            </w:pPr>
            <w:r>
              <w:rPr>
                <w:rFonts w:ascii="Garamond" w:hAnsi="Garamond"/>
              </w:rPr>
              <w:t>How does communication between team members occur? Email? Phone? In-Person</w:t>
            </w:r>
          </w:p>
        </w:tc>
        <w:tc>
          <w:tcPr>
            <w:tcW w:w="5040" w:type="dxa"/>
            <w:shd w:val="clear" w:color="auto" w:fill="D9D9D9" w:themeFill="background1" w:themeFillShade="D9"/>
            <w:vAlign w:val="center"/>
          </w:tcPr>
          <w:p w14:paraId="3980E686" w14:textId="77777777" w:rsidR="00D22690" w:rsidRDefault="0033197A" w:rsidP="00453F39">
            <w:pPr>
              <w:pStyle w:val="ListParagraph"/>
              <w:ind w:left="0"/>
              <w:rPr>
                <w:rFonts w:ascii="Garamond" w:hAnsi="Garamond"/>
              </w:rPr>
            </w:pPr>
            <w:r>
              <w:rPr>
                <w:rFonts w:ascii="Garamond" w:hAnsi="Garamond"/>
              </w:rPr>
              <w:t>Please i</w:t>
            </w:r>
            <w:r w:rsidR="00C827CC">
              <w:rPr>
                <w:rFonts w:ascii="Garamond" w:hAnsi="Garamond"/>
              </w:rPr>
              <w:t xml:space="preserve">nclude </w:t>
            </w:r>
            <w:r>
              <w:rPr>
                <w:rFonts w:ascii="Garamond" w:hAnsi="Garamond"/>
              </w:rPr>
              <w:t xml:space="preserve">a </w:t>
            </w:r>
            <w:r w:rsidR="00C827CC">
              <w:rPr>
                <w:rFonts w:ascii="Garamond" w:hAnsi="Garamond"/>
              </w:rPr>
              <w:t xml:space="preserve">confidentiality plan </w:t>
            </w:r>
            <w:r w:rsidR="00670BC7">
              <w:rPr>
                <w:rFonts w:ascii="Garamond" w:hAnsi="Garamond"/>
              </w:rPr>
              <w:t>regarding</w:t>
            </w:r>
            <w:r w:rsidR="00C827CC">
              <w:rPr>
                <w:rFonts w:ascii="Garamond" w:hAnsi="Garamond"/>
              </w:rPr>
              <w:t xml:space="preserve"> electronic communication and </w:t>
            </w:r>
            <w:r>
              <w:rPr>
                <w:rFonts w:ascii="Garamond" w:hAnsi="Garamond"/>
              </w:rPr>
              <w:t>attach an example</w:t>
            </w:r>
            <w:r w:rsidR="00C827CC">
              <w:rPr>
                <w:rFonts w:ascii="Garamond" w:hAnsi="Garamond"/>
              </w:rPr>
              <w:t xml:space="preserve"> Release(s) of Information </w:t>
            </w:r>
            <w:r>
              <w:rPr>
                <w:rFonts w:ascii="Garamond" w:hAnsi="Garamond"/>
              </w:rPr>
              <w:t>if the court has created one.</w:t>
            </w:r>
          </w:p>
        </w:tc>
      </w:tr>
      <w:tr w:rsidR="005C256B" w14:paraId="3757DE54" w14:textId="77777777" w:rsidTr="00453F39">
        <w:trPr>
          <w:trHeight w:val="599"/>
        </w:trPr>
        <w:tc>
          <w:tcPr>
            <w:tcW w:w="4680" w:type="dxa"/>
            <w:vAlign w:val="center"/>
          </w:tcPr>
          <w:p w14:paraId="425418AA" w14:textId="77777777" w:rsidR="00D22690" w:rsidRDefault="00D22690" w:rsidP="00203B4A">
            <w:pPr>
              <w:pStyle w:val="ListParagraph"/>
              <w:numPr>
                <w:ilvl w:val="0"/>
                <w:numId w:val="7"/>
              </w:numPr>
              <w:ind w:left="702" w:hanging="540"/>
              <w:jc w:val="both"/>
              <w:rPr>
                <w:rFonts w:ascii="Garamond" w:hAnsi="Garamond"/>
              </w:rPr>
            </w:pPr>
            <w:r>
              <w:rPr>
                <w:rFonts w:ascii="Garamond" w:hAnsi="Garamond"/>
              </w:rPr>
              <w:t>Are all agencies represented on the drug court team that work with the participants?</w:t>
            </w:r>
          </w:p>
        </w:tc>
        <w:tc>
          <w:tcPr>
            <w:tcW w:w="5040" w:type="dxa"/>
            <w:vAlign w:val="center"/>
          </w:tcPr>
          <w:p w14:paraId="2F42F904" w14:textId="77777777" w:rsidR="00D22690" w:rsidRDefault="00D22690" w:rsidP="00453F39">
            <w:pPr>
              <w:pStyle w:val="ListParagraph"/>
              <w:ind w:left="0"/>
              <w:rPr>
                <w:rFonts w:ascii="Garamond" w:hAnsi="Garamond"/>
              </w:rPr>
            </w:pPr>
          </w:p>
        </w:tc>
      </w:tr>
      <w:tr w:rsidR="005C256B" w14:paraId="5B8AB218" w14:textId="77777777" w:rsidTr="00453F39">
        <w:trPr>
          <w:trHeight w:val="719"/>
        </w:trPr>
        <w:tc>
          <w:tcPr>
            <w:tcW w:w="4680" w:type="dxa"/>
            <w:shd w:val="clear" w:color="auto" w:fill="D9D9D9" w:themeFill="background1" w:themeFillShade="D9"/>
            <w:vAlign w:val="center"/>
          </w:tcPr>
          <w:p w14:paraId="40F9081E" w14:textId="77777777" w:rsidR="00D22690" w:rsidRDefault="00D22690" w:rsidP="00203B4A">
            <w:pPr>
              <w:pStyle w:val="ListParagraph"/>
              <w:numPr>
                <w:ilvl w:val="0"/>
                <w:numId w:val="7"/>
              </w:numPr>
              <w:ind w:left="702" w:hanging="540"/>
              <w:jc w:val="both"/>
              <w:rPr>
                <w:rFonts w:ascii="Garamond" w:hAnsi="Garamond"/>
              </w:rPr>
            </w:pPr>
            <w:r>
              <w:rPr>
                <w:rFonts w:ascii="Garamond" w:hAnsi="Garamond"/>
              </w:rPr>
              <w:t xml:space="preserve">Are there other community partners that </w:t>
            </w:r>
            <w:r w:rsidR="00C37FCA">
              <w:rPr>
                <w:rFonts w:ascii="Garamond" w:hAnsi="Garamond"/>
              </w:rPr>
              <w:t>the program</w:t>
            </w:r>
            <w:r>
              <w:rPr>
                <w:rFonts w:ascii="Garamond" w:hAnsi="Garamond"/>
              </w:rPr>
              <w:t xml:space="preserve"> work</w:t>
            </w:r>
            <w:r w:rsidR="00C37FCA">
              <w:rPr>
                <w:rFonts w:ascii="Garamond" w:hAnsi="Garamond"/>
              </w:rPr>
              <w:t>s</w:t>
            </w:r>
            <w:r>
              <w:rPr>
                <w:rFonts w:ascii="Garamond" w:hAnsi="Garamond"/>
              </w:rPr>
              <w:t xml:space="preserve"> with frequently? Describe their role with the PSC</w:t>
            </w:r>
          </w:p>
        </w:tc>
        <w:tc>
          <w:tcPr>
            <w:tcW w:w="5040" w:type="dxa"/>
            <w:shd w:val="clear" w:color="auto" w:fill="D9D9D9" w:themeFill="background1" w:themeFillShade="D9"/>
            <w:vAlign w:val="center"/>
          </w:tcPr>
          <w:p w14:paraId="2CB94B4E" w14:textId="77777777" w:rsidR="00D22690" w:rsidRDefault="00D22690" w:rsidP="00453F39">
            <w:pPr>
              <w:pStyle w:val="ListParagraph"/>
              <w:ind w:left="0"/>
              <w:rPr>
                <w:rFonts w:ascii="Garamond" w:hAnsi="Garamond"/>
              </w:rPr>
            </w:pPr>
          </w:p>
        </w:tc>
      </w:tr>
      <w:tr w:rsidR="005C256B" w14:paraId="0154D31B" w14:textId="77777777" w:rsidTr="00453F39">
        <w:trPr>
          <w:trHeight w:val="599"/>
        </w:trPr>
        <w:tc>
          <w:tcPr>
            <w:tcW w:w="4680" w:type="dxa"/>
            <w:vAlign w:val="center"/>
          </w:tcPr>
          <w:p w14:paraId="72DF3CD9" w14:textId="77777777" w:rsidR="00D22690" w:rsidRDefault="00D22690" w:rsidP="00203B4A">
            <w:pPr>
              <w:pStyle w:val="ListParagraph"/>
              <w:numPr>
                <w:ilvl w:val="0"/>
                <w:numId w:val="7"/>
              </w:numPr>
              <w:ind w:left="162" w:firstLine="0"/>
              <w:jc w:val="both"/>
              <w:rPr>
                <w:rFonts w:ascii="Garamond" w:hAnsi="Garamond"/>
              </w:rPr>
            </w:pPr>
            <w:r>
              <w:rPr>
                <w:rFonts w:ascii="Garamond" w:hAnsi="Garamond"/>
              </w:rPr>
              <w:lastRenderedPageBreak/>
              <w:t xml:space="preserve">Target Population &amp; Eligibility Criteria </w:t>
            </w:r>
          </w:p>
        </w:tc>
        <w:tc>
          <w:tcPr>
            <w:tcW w:w="5040" w:type="dxa"/>
            <w:vAlign w:val="center"/>
          </w:tcPr>
          <w:p w14:paraId="792E53E1" w14:textId="77777777" w:rsidR="00D22690" w:rsidRDefault="00D22690" w:rsidP="00453F39">
            <w:pPr>
              <w:pStyle w:val="ListParagraph"/>
              <w:ind w:left="0"/>
              <w:rPr>
                <w:rFonts w:ascii="Garamond" w:hAnsi="Garamond"/>
              </w:rPr>
            </w:pPr>
          </w:p>
        </w:tc>
      </w:tr>
      <w:tr w:rsidR="005C256B" w14:paraId="1CD1D3AA" w14:textId="77777777" w:rsidTr="00453F39">
        <w:trPr>
          <w:trHeight w:val="599"/>
        </w:trPr>
        <w:tc>
          <w:tcPr>
            <w:tcW w:w="4680" w:type="dxa"/>
            <w:shd w:val="clear" w:color="auto" w:fill="D9D9D9" w:themeFill="background1" w:themeFillShade="D9"/>
            <w:vAlign w:val="center"/>
          </w:tcPr>
          <w:p w14:paraId="2E3369BC" w14:textId="77777777" w:rsidR="00D22690" w:rsidRDefault="008D0B8C" w:rsidP="00203B4A">
            <w:pPr>
              <w:pStyle w:val="ListParagraph"/>
              <w:numPr>
                <w:ilvl w:val="0"/>
                <w:numId w:val="7"/>
              </w:numPr>
              <w:ind w:left="162" w:firstLine="0"/>
              <w:jc w:val="both"/>
              <w:rPr>
                <w:rFonts w:ascii="Garamond" w:hAnsi="Garamond"/>
              </w:rPr>
            </w:pPr>
            <w:r>
              <w:rPr>
                <w:rFonts w:ascii="Garamond" w:hAnsi="Garamond"/>
              </w:rPr>
              <w:t xml:space="preserve">Process for </w:t>
            </w:r>
            <w:r w:rsidR="007E27DF">
              <w:rPr>
                <w:rFonts w:ascii="Garamond" w:hAnsi="Garamond"/>
              </w:rPr>
              <w:t>Mental Illness screenings</w:t>
            </w:r>
          </w:p>
        </w:tc>
        <w:tc>
          <w:tcPr>
            <w:tcW w:w="5040" w:type="dxa"/>
            <w:shd w:val="clear" w:color="auto" w:fill="D9D9D9" w:themeFill="background1" w:themeFillShade="D9"/>
            <w:vAlign w:val="center"/>
          </w:tcPr>
          <w:p w14:paraId="056C0A3F" w14:textId="77777777" w:rsidR="00D22690" w:rsidRDefault="00D22690" w:rsidP="00453F39">
            <w:pPr>
              <w:pStyle w:val="ListParagraph"/>
              <w:ind w:left="0"/>
              <w:rPr>
                <w:rFonts w:ascii="Garamond" w:hAnsi="Garamond"/>
              </w:rPr>
            </w:pPr>
          </w:p>
        </w:tc>
      </w:tr>
      <w:tr w:rsidR="005C256B" w14:paraId="2D4F5F72" w14:textId="77777777" w:rsidTr="00453F39">
        <w:trPr>
          <w:trHeight w:val="599"/>
        </w:trPr>
        <w:tc>
          <w:tcPr>
            <w:tcW w:w="4680" w:type="dxa"/>
            <w:vAlign w:val="center"/>
          </w:tcPr>
          <w:p w14:paraId="38B1E881" w14:textId="77777777" w:rsidR="00D22690" w:rsidRDefault="002C6596" w:rsidP="00203B4A">
            <w:pPr>
              <w:pStyle w:val="ListParagraph"/>
              <w:numPr>
                <w:ilvl w:val="0"/>
                <w:numId w:val="7"/>
              </w:numPr>
              <w:ind w:left="162" w:firstLine="0"/>
              <w:jc w:val="both"/>
              <w:rPr>
                <w:rFonts w:ascii="Garamond" w:hAnsi="Garamond"/>
              </w:rPr>
            </w:pPr>
            <w:r>
              <w:rPr>
                <w:rFonts w:ascii="Garamond" w:hAnsi="Garamond"/>
              </w:rPr>
              <w:t xml:space="preserve">Exclusionary </w:t>
            </w:r>
            <w:r w:rsidR="008D0B8C">
              <w:rPr>
                <w:rFonts w:ascii="Garamond" w:hAnsi="Garamond"/>
              </w:rPr>
              <w:t>Admission C</w:t>
            </w:r>
            <w:r>
              <w:rPr>
                <w:rFonts w:ascii="Garamond" w:hAnsi="Garamond"/>
              </w:rPr>
              <w:t>riteria</w:t>
            </w:r>
          </w:p>
        </w:tc>
        <w:tc>
          <w:tcPr>
            <w:tcW w:w="5040" w:type="dxa"/>
            <w:vAlign w:val="center"/>
          </w:tcPr>
          <w:p w14:paraId="1C31607D" w14:textId="77777777" w:rsidR="00D22690" w:rsidRDefault="00D22690" w:rsidP="00453F39">
            <w:pPr>
              <w:pStyle w:val="ListParagraph"/>
              <w:ind w:left="0"/>
              <w:rPr>
                <w:rFonts w:ascii="Garamond" w:hAnsi="Garamond"/>
              </w:rPr>
            </w:pPr>
          </w:p>
        </w:tc>
      </w:tr>
      <w:tr w:rsidR="005C256B" w14:paraId="30555AD9" w14:textId="77777777" w:rsidTr="00453F39">
        <w:trPr>
          <w:trHeight w:val="599"/>
        </w:trPr>
        <w:tc>
          <w:tcPr>
            <w:tcW w:w="4680" w:type="dxa"/>
            <w:shd w:val="clear" w:color="auto" w:fill="D9D9D9" w:themeFill="background1" w:themeFillShade="D9"/>
            <w:vAlign w:val="center"/>
          </w:tcPr>
          <w:p w14:paraId="590D6F8E" w14:textId="77777777" w:rsidR="00D22690" w:rsidRDefault="002C6596" w:rsidP="00203B4A">
            <w:pPr>
              <w:pStyle w:val="ListParagraph"/>
              <w:numPr>
                <w:ilvl w:val="0"/>
                <w:numId w:val="7"/>
              </w:numPr>
              <w:ind w:left="162" w:firstLine="0"/>
              <w:jc w:val="both"/>
              <w:rPr>
                <w:rFonts w:ascii="Garamond" w:hAnsi="Garamond"/>
              </w:rPr>
            </w:pPr>
            <w:r>
              <w:rPr>
                <w:rFonts w:ascii="Garamond" w:hAnsi="Garamond"/>
              </w:rPr>
              <w:t>Risk Assessment Used</w:t>
            </w:r>
          </w:p>
        </w:tc>
        <w:tc>
          <w:tcPr>
            <w:tcW w:w="5040" w:type="dxa"/>
            <w:shd w:val="clear" w:color="auto" w:fill="D9D9D9" w:themeFill="background1" w:themeFillShade="D9"/>
            <w:vAlign w:val="center"/>
          </w:tcPr>
          <w:p w14:paraId="737D7DF0" w14:textId="77777777" w:rsidR="00D22690" w:rsidRDefault="00D22690" w:rsidP="00453F39">
            <w:pPr>
              <w:pStyle w:val="ListParagraph"/>
              <w:ind w:left="0"/>
              <w:rPr>
                <w:rFonts w:ascii="Garamond" w:hAnsi="Garamond"/>
              </w:rPr>
            </w:pPr>
          </w:p>
        </w:tc>
      </w:tr>
      <w:tr w:rsidR="005C256B" w14:paraId="17C97871" w14:textId="77777777" w:rsidTr="00453F39">
        <w:trPr>
          <w:trHeight w:val="599"/>
        </w:trPr>
        <w:tc>
          <w:tcPr>
            <w:tcW w:w="4680" w:type="dxa"/>
            <w:vAlign w:val="center"/>
          </w:tcPr>
          <w:p w14:paraId="558AF7A5" w14:textId="77777777" w:rsidR="00D22690" w:rsidRDefault="002C6596" w:rsidP="00203B4A">
            <w:pPr>
              <w:pStyle w:val="ListParagraph"/>
              <w:numPr>
                <w:ilvl w:val="0"/>
                <w:numId w:val="7"/>
              </w:numPr>
              <w:ind w:left="162" w:firstLine="0"/>
              <w:jc w:val="both"/>
              <w:rPr>
                <w:rFonts w:ascii="Garamond" w:hAnsi="Garamond"/>
              </w:rPr>
            </w:pPr>
            <w:r>
              <w:rPr>
                <w:rFonts w:ascii="Garamond" w:hAnsi="Garamond"/>
              </w:rPr>
              <w:t>Levels of Risk Accepted</w:t>
            </w:r>
          </w:p>
        </w:tc>
        <w:tc>
          <w:tcPr>
            <w:tcW w:w="5040" w:type="dxa"/>
            <w:vAlign w:val="center"/>
          </w:tcPr>
          <w:p w14:paraId="4F4B535A" w14:textId="77777777" w:rsidR="00D22690" w:rsidRDefault="00D22690" w:rsidP="00453F39">
            <w:pPr>
              <w:pStyle w:val="ListParagraph"/>
              <w:ind w:left="0"/>
              <w:rPr>
                <w:rFonts w:ascii="Garamond" w:hAnsi="Garamond"/>
              </w:rPr>
            </w:pPr>
          </w:p>
        </w:tc>
      </w:tr>
      <w:tr w:rsidR="005C256B" w14:paraId="3AD5697D" w14:textId="77777777" w:rsidTr="00453F39">
        <w:trPr>
          <w:trHeight w:val="599"/>
        </w:trPr>
        <w:tc>
          <w:tcPr>
            <w:tcW w:w="4680" w:type="dxa"/>
            <w:shd w:val="clear" w:color="auto" w:fill="D9D9D9" w:themeFill="background1" w:themeFillShade="D9"/>
            <w:vAlign w:val="center"/>
          </w:tcPr>
          <w:p w14:paraId="271E4B3D" w14:textId="77777777" w:rsidR="00D22690" w:rsidRDefault="008D0B8C" w:rsidP="00203B4A">
            <w:pPr>
              <w:pStyle w:val="ListParagraph"/>
              <w:numPr>
                <w:ilvl w:val="0"/>
                <w:numId w:val="7"/>
              </w:numPr>
              <w:ind w:left="162" w:firstLine="0"/>
              <w:jc w:val="both"/>
              <w:rPr>
                <w:rFonts w:ascii="Garamond" w:hAnsi="Garamond"/>
              </w:rPr>
            </w:pPr>
            <w:r>
              <w:rPr>
                <w:rFonts w:ascii="Garamond" w:hAnsi="Garamond"/>
              </w:rPr>
              <w:t>List of s</w:t>
            </w:r>
            <w:r w:rsidR="002C6596">
              <w:rPr>
                <w:rFonts w:ascii="Garamond" w:hAnsi="Garamond"/>
              </w:rPr>
              <w:t>ervice providers used</w:t>
            </w:r>
          </w:p>
        </w:tc>
        <w:tc>
          <w:tcPr>
            <w:tcW w:w="5040" w:type="dxa"/>
            <w:shd w:val="clear" w:color="auto" w:fill="D9D9D9" w:themeFill="background1" w:themeFillShade="D9"/>
            <w:vAlign w:val="center"/>
          </w:tcPr>
          <w:p w14:paraId="503921E0" w14:textId="77777777" w:rsidR="00D22690" w:rsidRDefault="00D22690" w:rsidP="00453F39">
            <w:pPr>
              <w:pStyle w:val="ListParagraph"/>
              <w:ind w:left="0"/>
              <w:rPr>
                <w:rFonts w:ascii="Garamond" w:hAnsi="Garamond"/>
              </w:rPr>
            </w:pPr>
          </w:p>
        </w:tc>
      </w:tr>
      <w:tr w:rsidR="005C256B" w14:paraId="6729901F" w14:textId="77777777" w:rsidTr="00453F39">
        <w:trPr>
          <w:trHeight w:val="599"/>
        </w:trPr>
        <w:tc>
          <w:tcPr>
            <w:tcW w:w="4680" w:type="dxa"/>
            <w:vAlign w:val="center"/>
          </w:tcPr>
          <w:p w14:paraId="283CB575" w14:textId="77777777" w:rsidR="00D22690" w:rsidRDefault="002C6596" w:rsidP="00203B4A">
            <w:pPr>
              <w:pStyle w:val="ListParagraph"/>
              <w:numPr>
                <w:ilvl w:val="0"/>
                <w:numId w:val="7"/>
              </w:numPr>
              <w:ind w:left="162" w:firstLine="0"/>
              <w:jc w:val="both"/>
              <w:rPr>
                <w:rFonts w:ascii="Garamond" w:hAnsi="Garamond"/>
              </w:rPr>
            </w:pPr>
            <w:r>
              <w:rPr>
                <w:rFonts w:ascii="Garamond" w:hAnsi="Garamond"/>
              </w:rPr>
              <w:t>Service provider info</w:t>
            </w:r>
            <w:r>
              <w:rPr>
                <w:rStyle w:val="FootnoteReference"/>
                <w:rFonts w:ascii="Garamond" w:hAnsi="Garamond"/>
              </w:rPr>
              <w:footnoteReference w:id="1"/>
            </w:r>
          </w:p>
        </w:tc>
        <w:tc>
          <w:tcPr>
            <w:tcW w:w="5040" w:type="dxa"/>
            <w:vAlign w:val="center"/>
          </w:tcPr>
          <w:p w14:paraId="3C0A0333" w14:textId="77777777" w:rsidR="00D22690" w:rsidRDefault="00D22690" w:rsidP="00453F39">
            <w:pPr>
              <w:pStyle w:val="ListParagraph"/>
              <w:ind w:left="0"/>
              <w:rPr>
                <w:rFonts w:ascii="Garamond" w:hAnsi="Garamond"/>
              </w:rPr>
            </w:pPr>
          </w:p>
        </w:tc>
      </w:tr>
      <w:tr w:rsidR="005C256B" w14:paraId="744AA83D" w14:textId="77777777" w:rsidTr="00453F39">
        <w:trPr>
          <w:trHeight w:val="599"/>
        </w:trPr>
        <w:tc>
          <w:tcPr>
            <w:tcW w:w="4680" w:type="dxa"/>
            <w:shd w:val="clear" w:color="auto" w:fill="D9D9D9" w:themeFill="background1" w:themeFillShade="D9"/>
            <w:vAlign w:val="center"/>
          </w:tcPr>
          <w:p w14:paraId="408AD1E0" w14:textId="77777777" w:rsidR="002C6596" w:rsidRDefault="002C6596" w:rsidP="00203B4A">
            <w:pPr>
              <w:pStyle w:val="ListParagraph"/>
              <w:numPr>
                <w:ilvl w:val="0"/>
                <w:numId w:val="7"/>
              </w:numPr>
              <w:ind w:left="162" w:firstLine="0"/>
              <w:jc w:val="both"/>
              <w:rPr>
                <w:rFonts w:ascii="Garamond" w:hAnsi="Garamond"/>
              </w:rPr>
            </w:pPr>
            <w:r>
              <w:rPr>
                <w:rFonts w:ascii="Garamond" w:hAnsi="Garamond"/>
              </w:rPr>
              <w:t xml:space="preserve">Describe assessment </w:t>
            </w:r>
            <w:r w:rsidR="0000708A">
              <w:rPr>
                <w:rFonts w:ascii="Garamond" w:hAnsi="Garamond"/>
              </w:rPr>
              <w:t xml:space="preserve">and </w:t>
            </w:r>
            <w:r>
              <w:rPr>
                <w:rFonts w:ascii="Garamond" w:hAnsi="Garamond"/>
              </w:rPr>
              <w:t>screening process</w:t>
            </w:r>
          </w:p>
        </w:tc>
        <w:tc>
          <w:tcPr>
            <w:tcW w:w="5040" w:type="dxa"/>
            <w:shd w:val="clear" w:color="auto" w:fill="D9D9D9" w:themeFill="background1" w:themeFillShade="D9"/>
            <w:vAlign w:val="center"/>
          </w:tcPr>
          <w:p w14:paraId="28A24555" w14:textId="77777777" w:rsidR="002C6596" w:rsidRDefault="002C6596" w:rsidP="00453F39">
            <w:pPr>
              <w:pStyle w:val="ListParagraph"/>
              <w:ind w:left="0"/>
              <w:rPr>
                <w:rFonts w:ascii="Garamond" w:hAnsi="Garamond"/>
              </w:rPr>
            </w:pPr>
          </w:p>
        </w:tc>
      </w:tr>
      <w:tr w:rsidR="005C256B" w14:paraId="626B538F" w14:textId="77777777" w:rsidTr="00453F39">
        <w:trPr>
          <w:trHeight w:val="287"/>
        </w:trPr>
        <w:tc>
          <w:tcPr>
            <w:tcW w:w="4680" w:type="dxa"/>
            <w:vAlign w:val="center"/>
          </w:tcPr>
          <w:p w14:paraId="6F252E9C" w14:textId="7DB809C3" w:rsidR="002C6596" w:rsidRDefault="0055718F" w:rsidP="00203B4A">
            <w:pPr>
              <w:pStyle w:val="ListParagraph"/>
              <w:numPr>
                <w:ilvl w:val="0"/>
                <w:numId w:val="7"/>
              </w:numPr>
              <w:ind w:left="702" w:hanging="540"/>
              <w:jc w:val="both"/>
              <w:rPr>
                <w:rFonts w:ascii="Garamond" w:hAnsi="Garamond"/>
              </w:rPr>
            </w:pPr>
            <w:r>
              <w:rPr>
                <w:rFonts w:ascii="Garamond" w:hAnsi="Garamond"/>
              </w:rPr>
              <w:t>Therapeutic s</w:t>
            </w:r>
            <w:r w:rsidR="002C6596">
              <w:rPr>
                <w:rFonts w:ascii="Garamond" w:hAnsi="Garamond"/>
              </w:rPr>
              <w:t xml:space="preserve">ervices </w:t>
            </w:r>
            <w:r w:rsidR="008D0B8C">
              <w:rPr>
                <w:rFonts w:ascii="Garamond" w:hAnsi="Garamond"/>
              </w:rPr>
              <w:t xml:space="preserve">and </w:t>
            </w:r>
            <w:r>
              <w:rPr>
                <w:rFonts w:ascii="Garamond" w:hAnsi="Garamond"/>
              </w:rPr>
              <w:t>t</w:t>
            </w:r>
            <w:r w:rsidR="008D0B8C">
              <w:rPr>
                <w:rFonts w:ascii="Garamond" w:hAnsi="Garamond"/>
              </w:rPr>
              <w:t xml:space="preserve">reatment </w:t>
            </w:r>
            <w:r w:rsidR="00203B4A">
              <w:rPr>
                <w:rFonts w:ascii="Garamond" w:hAnsi="Garamond"/>
              </w:rPr>
              <w:t>available</w:t>
            </w:r>
            <w:r>
              <w:rPr>
                <w:rFonts w:ascii="Garamond" w:hAnsi="Garamond"/>
              </w:rPr>
              <w:t xml:space="preserve"> </w:t>
            </w:r>
          </w:p>
        </w:tc>
        <w:tc>
          <w:tcPr>
            <w:tcW w:w="5040" w:type="dxa"/>
            <w:vAlign w:val="center"/>
          </w:tcPr>
          <w:p w14:paraId="0079F9A8" w14:textId="77777777" w:rsidR="002C6596" w:rsidRDefault="002C6596" w:rsidP="00453F39">
            <w:pPr>
              <w:pStyle w:val="ListParagraph"/>
              <w:ind w:left="0"/>
              <w:rPr>
                <w:rFonts w:ascii="Garamond" w:hAnsi="Garamond"/>
              </w:rPr>
            </w:pPr>
          </w:p>
        </w:tc>
      </w:tr>
      <w:tr w:rsidR="00241992" w14:paraId="69FC9215" w14:textId="77777777" w:rsidTr="00203B4A">
        <w:trPr>
          <w:trHeight w:val="287"/>
        </w:trPr>
        <w:tc>
          <w:tcPr>
            <w:tcW w:w="4680" w:type="dxa"/>
            <w:shd w:val="clear" w:color="auto" w:fill="D9D9D9" w:themeFill="background1" w:themeFillShade="D9"/>
            <w:vAlign w:val="center"/>
          </w:tcPr>
          <w:p w14:paraId="7118A01F" w14:textId="151057EB" w:rsidR="00241992" w:rsidRDefault="00203B4A" w:rsidP="00203B4A">
            <w:pPr>
              <w:pStyle w:val="ListParagraph"/>
              <w:numPr>
                <w:ilvl w:val="0"/>
                <w:numId w:val="7"/>
              </w:numPr>
              <w:ind w:left="702" w:hanging="540"/>
              <w:jc w:val="both"/>
              <w:rPr>
                <w:rFonts w:ascii="Garamond" w:hAnsi="Garamond"/>
              </w:rPr>
            </w:pPr>
            <w:r>
              <w:rPr>
                <w:rFonts w:ascii="Garamond" w:hAnsi="Garamond"/>
              </w:rPr>
              <w:t>Evidence-based treatment modalities and/or curriculums used by providers.</w:t>
            </w:r>
          </w:p>
        </w:tc>
        <w:tc>
          <w:tcPr>
            <w:tcW w:w="5040" w:type="dxa"/>
            <w:shd w:val="clear" w:color="auto" w:fill="D9D9D9" w:themeFill="background1" w:themeFillShade="D9"/>
            <w:vAlign w:val="center"/>
          </w:tcPr>
          <w:p w14:paraId="58C3C8D6" w14:textId="77777777" w:rsidR="00241992" w:rsidRDefault="00241992" w:rsidP="00453F39">
            <w:pPr>
              <w:pStyle w:val="ListParagraph"/>
              <w:ind w:left="0"/>
              <w:rPr>
                <w:rFonts w:ascii="Garamond" w:hAnsi="Garamond"/>
              </w:rPr>
            </w:pPr>
          </w:p>
        </w:tc>
      </w:tr>
      <w:tr w:rsidR="00241992" w14:paraId="74F652B7" w14:textId="77777777" w:rsidTr="00453F39">
        <w:trPr>
          <w:trHeight w:val="287"/>
        </w:trPr>
        <w:tc>
          <w:tcPr>
            <w:tcW w:w="4680" w:type="dxa"/>
            <w:vAlign w:val="center"/>
          </w:tcPr>
          <w:p w14:paraId="4E57649B" w14:textId="6DA7E41E" w:rsidR="00241992" w:rsidRDefault="00203B4A" w:rsidP="00203B4A">
            <w:pPr>
              <w:pStyle w:val="ListParagraph"/>
              <w:numPr>
                <w:ilvl w:val="0"/>
                <w:numId w:val="7"/>
              </w:numPr>
              <w:ind w:left="702" w:hanging="540"/>
              <w:jc w:val="both"/>
              <w:rPr>
                <w:rFonts w:ascii="Garamond" w:hAnsi="Garamond"/>
              </w:rPr>
            </w:pPr>
            <w:r>
              <w:rPr>
                <w:rFonts w:ascii="Garamond" w:hAnsi="Garamond"/>
              </w:rPr>
              <w:t>Average ratio of treatment providers to clients in groups.</w:t>
            </w:r>
          </w:p>
        </w:tc>
        <w:tc>
          <w:tcPr>
            <w:tcW w:w="5040" w:type="dxa"/>
            <w:vAlign w:val="center"/>
          </w:tcPr>
          <w:p w14:paraId="09BB63F5" w14:textId="77777777" w:rsidR="00241992" w:rsidRDefault="00241992" w:rsidP="00453F39">
            <w:pPr>
              <w:pStyle w:val="ListParagraph"/>
              <w:ind w:left="0"/>
              <w:rPr>
                <w:rFonts w:ascii="Garamond" w:hAnsi="Garamond"/>
              </w:rPr>
            </w:pPr>
          </w:p>
        </w:tc>
      </w:tr>
      <w:tr w:rsidR="00241992" w14:paraId="74DAC7D0" w14:textId="77777777" w:rsidTr="00203B4A">
        <w:trPr>
          <w:trHeight w:val="287"/>
        </w:trPr>
        <w:tc>
          <w:tcPr>
            <w:tcW w:w="4680" w:type="dxa"/>
            <w:shd w:val="clear" w:color="auto" w:fill="D9D9D9" w:themeFill="background1" w:themeFillShade="D9"/>
            <w:vAlign w:val="center"/>
          </w:tcPr>
          <w:p w14:paraId="19414175" w14:textId="05BA1FF9" w:rsidR="00241992" w:rsidRDefault="00203B4A" w:rsidP="00203B4A">
            <w:pPr>
              <w:pStyle w:val="ListParagraph"/>
              <w:numPr>
                <w:ilvl w:val="0"/>
                <w:numId w:val="7"/>
              </w:numPr>
              <w:ind w:left="702" w:hanging="540"/>
              <w:jc w:val="both"/>
              <w:rPr>
                <w:rFonts w:ascii="Garamond" w:hAnsi="Garamond"/>
              </w:rPr>
            </w:pPr>
            <w:r>
              <w:rPr>
                <w:rFonts w:ascii="Garamond" w:hAnsi="Garamond"/>
              </w:rPr>
              <w:t>Typical initial treatment need(s) for clients</w:t>
            </w:r>
          </w:p>
        </w:tc>
        <w:tc>
          <w:tcPr>
            <w:tcW w:w="5040" w:type="dxa"/>
            <w:shd w:val="clear" w:color="auto" w:fill="D9D9D9" w:themeFill="background1" w:themeFillShade="D9"/>
            <w:vAlign w:val="center"/>
          </w:tcPr>
          <w:p w14:paraId="7778EAF6" w14:textId="77777777" w:rsidR="00241992" w:rsidRDefault="00241992" w:rsidP="00453F39">
            <w:pPr>
              <w:pStyle w:val="ListParagraph"/>
              <w:ind w:left="0"/>
              <w:rPr>
                <w:rFonts w:ascii="Garamond" w:hAnsi="Garamond"/>
              </w:rPr>
            </w:pPr>
          </w:p>
        </w:tc>
      </w:tr>
      <w:tr w:rsidR="00241992" w14:paraId="39554CC5" w14:textId="77777777" w:rsidTr="00453F39">
        <w:trPr>
          <w:trHeight w:val="287"/>
        </w:trPr>
        <w:tc>
          <w:tcPr>
            <w:tcW w:w="4680" w:type="dxa"/>
            <w:vAlign w:val="center"/>
          </w:tcPr>
          <w:p w14:paraId="01840CD5" w14:textId="4A9997BE" w:rsidR="00241992" w:rsidRDefault="00203B4A" w:rsidP="00203B4A">
            <w:pPr>
              <w:pStyle w:val="ListParagraph"/>
              <w:numPr>
                <w:ilvl w:val="0"/>
                <w:numId w:val="7"/>
              </w:numPr>
              <w:ind w:left="702" w:hanging="540"/>
              <w:jc w:val="both"/>
              <w:rPr>
                <w:rFonts w:ascii="Garamond" w:hAnsi="Garamond"/>
              </w:rPr>
            </w:pPr>
            <w:r>
              <w:rPr>
                <w:rFonts w:ascii="Garamond" w:hAnsi="Garamond"/>
              </w:rPr>
              <w:t>Additional explanation of how any</w:t>
            </w:r>
            <w:r w:rsidR="00241992">
              <w:rPr>
                <w:rFonts w:ascii="Garamond" w:hAnsi="Garamond"/>
              </w:rPr>
              <w:t xml:space="preserve"> treatment</w:t>
            </w:r>
            <w:r w:rsidR="00241992" w:rsidRPr="00241992">
              <w:rPr>
                <w:rFonts w:ascii="Garamond" w:hAnsi="Garamond"/>
              </w:rPr>
              <w:t xml:space="preserve"> materials provided in connection with</w:t>
            </w:r>
            <w:r>
              <w:rPr>
                <w:rFonts w:ascii="Garamond" w:hAnsi="Garamond"/>
              </w:rPr>
              <w:t xml:space="preserve"> the</w:t>
            </w:r>
            <w:r w:rsidR="00241992" w:rsidRPr="00241992">
              <w:rPr>
                <w:rFonts w:ascii="Garamond" w:hAnsi="Garamond"/>
              </w:rPr>
              <w:t xml:space="preserve"> footnote </w:t>
            </w:r>
            <w:r w:rsidR="00241992" w:rsidRPr="00241992">
              <w:rPr>
                <w:rFonts w:ascii="Garamond" w:hAnsi="Garamond"/>
                <w:vertAlign w:val="superscript"/>
              </w:rPr>
              <w:t>1</w:t>
            </w:r>
            <w:r w:rsidR="00241992" w:rsidRPr="00241992">
              <w:rPr>
                <w:rFonts w:ascii="Garamond" w:hAnsi="Garamond"/>
              </w:rPr>
              <w:t xml:space="preserve"> below relate to the typical participant treatment plan</w:t>
            </w:r>
            <w:r>
              <w:rPr>
                <w:rFonts w:ascii="Garamond" w:hAnsi="Garamond"/>
              </w:rPr>
              <w:t>ning</w:t>
            </w:r>
          </w:p>
        </w:tc>
        <w:tc>
          <w:tcPr>
            <w:tcW w:w="5040" w:type="dxa"/>
            <w:vAlign w:val="center"/>
          </w:tcPr>
          <w:p w14:paraId="41ECED38" w14:textId="77777777" w:rsidR="00241992" w:rsidRDefault="00241992" w:rsidP="00453F39">
            <w:pPr>
              <w:pStyle w:val="ListParagraph"/>
              <w:ind w:left="0"/>
              <w:rPr>
                <w:rFonts w:ascii="Garamond" w:hAnsi="Garamond"/>
              </w:rPr>
            </w:pPr>
          </w:p>
        </w:tc>
      </w:tr>
      <w:tr w:rsidR="005C256B" w14:paraId="5B311E14" w14:textId="77777777" w:rsidTr="00453F39">
        <w:trPr>
          <w:trHeight w:val="599"/>
        </w:trPr>
        <w:tc>
          <w:tcPr>
            <w:tcW w:w="4680" w:type="dxa"/>
            <w:shd w:val="clear" w:color="auto" w:fill="D9D9D9" w:themeFill="background1" w:themeFillShade="D9"/>
            <w:vAlign w:val="center"/>
          </w:tcPr>
          <w:p w14:paraId="4A717143" w14:textId="56EFF619" w:rsidR="002C6596" w:rsidRDefault="001F2647" w:rsidP="00203B4A">
            <w:pPr>
              <w:pStyle w:val="ListParagraph"/>
              <w:numPr>
                <w:ilvl w:val="0"/>
                <w:numId w:val="7"/>
              </w:numPr>
              <w:ind w:left="792" w:hanging="630"/>
              <w:jc w:val="both"/>
              <w:rPr>
                <w:rFonts w:ascii="Garamond" w:hAnsi="Garamond"/>
              </w:rPr>
            </w:pPr>
            <w:r>
              <w:rPr>
                <w:rFonts w:ascii="Garamond" w:hAnsi="Garamond"/>
              </w:rPr>
              <w:t xml:space="preserve">Types of </w:t>
            </w:r>
            <w:r w:rsidR="001F1DD4">
              <w:rPr>
                <w:rFonts w:ascii="Garamond" w:hAnsi="Garamond"/>
              </w:rPr>
              <w:t>childcare</w:t>
            </w:r>
            <w:r>
              <w:rPr>
                <w:rFonts w:ascii="Garamond" w:hAnsi="Garamond"/>
              </w:rPr>
              <w:t xml:space="preserve"> services</w:t>
            </w:r>
            <w:r w:rsidR="008D0B8C">
              <w:rPr>
                <w:rFonts w:ascii="Garamond" w:hAnsi="Garamond"/>
              </w:rPr>
              <w:t xml:space="preserve"> available</w:t>
            </w:r>
            <w:r>
              <w:rPr>
                <w:rFonts w:ascii="Garamond" w:hAnsi="Garamond"/>
              </w:rPr>
              <w:t xml:space="preserve"> to participants (</w:t>
            </w:r>
            <w:r w:rsidR="001F1DD4">
              <w:rPr>
                <w:rFonts w:ascii="Garamond" w:hAnsi="Garamond"/>
              </w:rPr>
              <w:t>e.g.,</w:t>
            </w:r>
            <w:r>
              <w:rPr>
                <w:rFonts w:ascii="Garamond" w:hAnsi="Garamond"/>
              </w:rPr>
              <w:t xml:space="preserve"> during court, treatment)</w:t>
            </w:r>
          </w:p>
        </w:tc>
        <w:tc>
          <w:tcPr>
            <w:tcW w:w="5040" w:type="dxa"/>
            <w:shd w:val="clear" w:color="auto" w:fill="D9D9D9" w:themeFill="background1" w:themeFillShade="D9"/>
            <w:vAlign w:val="center"/>
          </w:tcPr>
          <w:p w14:paraId="7D12F43F" w14:textId="77777777" w:rsidR="002C6596" w:rsidRDefault="002C6596" w:rsidP="00453F39">
            <w:pPr>
              <w:pStyle w:val="ListParagraph"/>
              <w:ind w:left="0"/>
              <w:rPr>
                <w:rFonts w:ascii="Garamond" w:hAnsi="Garamond"/>
              </w:rPr>
            </w:pPr>
          </w:p>
        </w:tc>
      </w:tr>
      <w:tr w:rsidR="005C256B" w14:paraId="669D9F45" w14:textId="77777777" w:rsidTr="00453F39">
        <w:trPr>
          <w:trHeight w:val="599"/>
        </w:trPr>
        <w:tc>
          <w:tcPr>
            <w:tcW w:w="4680" w:type="dxa"/>
            <w:vAlign w:val="center"/>
          </w:tcPr>
          <w:p w14:paraId="065BD596" w14:textId="77777777" w:rsidR="002C6596" w:rsidRDefault="001F2647" w:rsidP="00203B4A">
            <w:pPr>
              <w:pStyle w:val="ListParagraph"/>
              <w:numPr>
                <w:ilvl w:val="0"/>
                <w:numId w:val="7"/>
              </w:numPr>
              <w:ind w:left="792" w:hanging="630"/>
              <w:jc w:val="both"/>
              <w:rPr>
                <w:rFonts w:ascii="Garamond" w:hAnsi="Garamond"/>
              </w:rPr>
            </w:pPr>
            <w:r>
              <w:rPr>
                <w:rFonts w:ascii="Garamond" w:hAnsi="Garamond"/>
              </w:rPr>
              <w:t>Services provided for non-English speaking participants in the program</w:t>
            </w:r>
          </w:p>
        </w:tc>
        <w:tc>
          <w:tcPr>
            <w:tcW w:w="5040" w:type="dxa"/>
            <w:vAlign w:val="center"/>
          </w:tcPr>
          <w:p w14:paraId="0C1D99B0" w14:textId="77777777" w:rsidR="002C6596" w:rsidRDefault="002C6596" w:rsidP="00453F39">
            <w:pPr>
              <w:pStyle w:val="ListParagraph"/>
              <w:ind w:left="0"/>
              <w:rPr>
                <w:rFonts w:ascii="Garamond" w:hAnsi="Garamond"/>
              </w:rPr>
            </w:pPr>
          </w:p>
        </w:tc>
      </w:tr>
      <w:tr w:rsidR="005C256B" w14:paraId="37D41CEF" w14:textId="77777777" w:rsidTr="00453F39">
        <w:trPr>
          <w:trHeight w:val="599"/>
        </w:trPr>
        <w:tc>
          <w:tcPr>
            <w:tcW w:w="4680" w:type="dxa"/>
            <w:shd w:val="clear" w:color="auto" w:fill="D9D9D9" w:themeFill="background1" w:themeFillShade="D9"/>
            <w:vAlign w:val="center"/>
          </w:tcPr>
          <w:p w14:paraId="47F40BF5" w14:textId="77777777" w:rsidR="001F2647" w:rsidRDefault="001F2647" w:rsidP="00203B4A">
            <w:pPr>
              <w:pStyle w:val="ListParagraph"/>
              <w:numPr>
                <w:ilvl w:val="0"/>
                <w:numId w:val="7"/>
              </w:numPr>
              <w:ind w:left="162" w:firstLine="0"/>
              <w:jc w:val="both"/>
              <w:rPr>
                <w:rFonts w:ascii="Garamond" w:hAnsi="Garamond"/>
              </w:rPr>
            </w:pPr>
            <w:r>
              <w:rPr>
                <w:rFonts w:ascii="Garamond" w:hAnsi="Garamond"/>
              </w:rPr>
              <w:t>ADA services and accommodations provided</w:t>
            </w:r>
          </w:p>
        </w:tc>
        <w:tc>
          <w:tcPr>
            <w:tcW w:w="5040" w:type="dxa"/>
            <w:shd w:val="clear" w:color="auto" w:fill="D9D9D9" w:themeFill="background1" w:themeFillShade="D9"/>
            <w:vAlign w:val="center"/>
          </w:tcPr>
          <w:p w14:paraId="787B9370" w14:textId="77777777" w:rsidR="001F2647" w:rsidRDefault="001F2647" w:rsidP="00453F39">
            <w:pPr>
              <w:pStyle w:val="ListParagraph"/>
              <w:ind w:left="0"/>
              <w:rPr>
                <w:rFonts w:ascii="Garamond" w:hAnsi="Garamond"/>
              </w:rPr>
            </w:pPr>
          </w:p>
        </w:tc>
      </w:tr>
      <w:tr w:rsidR="005C256B" w14:paraId="75C9DB88" w14:textId="77777777" w:rsidTr="00453F39">
        <w:trPr>
          <w:trHeight w:val="599"/>
        </w:trPr>
        <w:tc>
          <w:tcPr>
            <w:tcW w:w="4680" w:type="dxa"/>
            <w:vAlign w:val="center"/>
          </w:tcPr>
          <w:p w14:paraId="5F66D05E" w14:textId="22D4FCD0" w:rsidR="002C6596" w:rsidRDefault="001F1DD4" w:rsidP="00203B4A">
            <w:pPr>
              <w:pStyle w:val="ListParagraph"/>
              <w:numPr>
                <w:ilvl w:val="0"/>
                <w:numId w:val="7"/>
              </w:numPr>
              <w:ind w:left="162" w:firstLine="0"/>
              <w:jc w:val="both"/>
              <w:rPr>
                <w:rFonts w:ascii="Garamond" w:hAnsi="Garamond"/>
              </w:rPr>
            </w:pPr>
            <w:r>
              <w:rPr>
                <w:rFonts w:ascii="Garamond" w:hAnsi="Garamond"/>
              </w:rPr>
              <w:t>Veterans’</w:t>
            </w:r>
            <w:r w:rsidR="002C6596">
              <w:rPr>
                <w:rFonts w:ascii="Garamond" w:hAnsi="Garamond"/>
              </w:rPr>
              <w:t xml:space="preserve"> services</w:t>
            </w:r>
            <w:r w:rsidR="008D0B8C">
              <w:rPr>
                <w:rFonts w:ascii="Garamond" w:hAnsi="Garamond"/>
              </w:rPr>
              <w:t xml:space="preserve"> provided </w:t>
            </w:r>
          </w:p>
        </w:tc>
        <w:tc>
          <w:tcPr>
            <w:tcW w:w="5040" w:type="dxa"/>
            <w:vAlign w:val="center"/>
          </w:tcPr>
          <w:p w14:paraId="0654944C" w14:textId="77777777" w:rsidR="002C6596" w:rsidRDefault="002C6596" w:rsidP="00453F39">
            <w:pPr>
              <w:pStyle w:val="ListParagraph"/>
              <w:ind w:left="0"/>
              <w:rPr>
                <w:rFonts w:ascii="Garamond" w:hAnsi="Garamond"/>
              </w:rPr>
            </w:pPr>
          </w:p>
        </w:tc>
      </w:tr>
      <w:tr w:rsidR="005C256B" w14:paraId="05339440" w14:textId="77777777" w:rsidTr="00453F39">
        <w:trPr>
          <w:trHeight w:val="599"/>
        </w:trPr>
        <w:tc>
          <w:tcPr>
            <w:tcW w:w="4680" w:type="dxa"/>
            <w:shd w:val="clear" w:color="auto" w:fill="D9D9D9" w:themeFill="background1" w:themeFillShade="D9"/>
            <w:vAlign w:val="center"/>
          </w:tcPr>
          <w:p w14:paraId="5BF7EBE3" w14:textId="77777777" w:rsidR="001F2647" w:rsidRDefault="001F2647" w:rsidP="00203B4A">
            <w:pPr>
              <w:pStyle w:val="ListParagraph"/>
              <w:numPr>
                <w:ilvl w:val="0"/>
                <w:numId w:val="7"/>
              </w:numPr>
              <w:ind w:left="162" w:firstLine="0"/>
              <w:jc w:val="both"/>
              <w:rPr>
                <w:rFonts w:ascii="Garamond" w:hAnsi="Garamond"/>
              </w:rPr>
            </w:pPr>
            <w:r>
              <w:rPr>
                <w:rFonts w:ascii="Garamond" w:hAnsi="Garamond"/>
              </w:rPr>
              <w:t>Ge</w:t>
            </w:r>
            <w:r w:rsidR="00453F39">
              <w:rPr>
                <w:rFonts w:ascii="Garamond" w:hAnsi="Garamond"/>
              </w:rPr>
              <w:t>nder-specific services provided</w:t>
            </w:r>
          </w:p>
        </w:tc>
        <w:tc>
          <w:tcPr>
            <w:tcW w:w="5040" w:type="dxa"/>
            <w:shd w:val="clear" w:color="auto" w:fill="D9D9D9" w:themeFill="background1" w:themeFillShade="D9"/>
            <w:vAlign w:val="center"/>
          </w:tcPr>
          <w:p w14:paraId="51214A7E" w14:textId="77777777" w:rsidR="00DE1899" w:rsidRDefault="00DE1899" w:rsidP="00453F39">
            <w:pPr>
              <w:pStyle w:val="ListParagraph"/>
              <w:ind w:left="0"/>
              <w:rPr>
                <w:rFonts w:ascii="Garamond" w:hAnsi="Garamond"/>
              </w:rPr>
            </w:pPr>
          </w:p>
        </w:tc>
      </w:tr>
      <w:tr w:rsidR="005C256B" w14:paraId="6B75CE52" w14:textId="77777777" w:rsidTr="00453F39">
        <w:trPr>
          <w:trHeight w:val="599"/>
        </w:trPr>
        <w:tc>
          <w:tcPr>
            <w:tcW w:w="4680" w:type="dxa"/>
            <w:vAlign w:val="center"/>
          </w:tcPr>
          <w:p w14:paraId="26CB11E0" w14:textId="77777777" w:rsidR="002C6596" w:rsidRDefault="002C6596" w:rsidP="00203B4A">
            <w:pPr>
              <w:pStyle w:val="ListParagraph"/>
              <w:numPr>
                <w:ilvl w:val="0"/>
                <w:numId w:val="7"/>
              </w:numPr>
              <w:ind w:left="162" w:firstLine="0"/>
              <w:jc w:val="both"/>
              <w:rPr>
                <w:rFonts w:ascii="Garamond" w:hAnsi="Garamond"/>
              </w:rPr>
            </w:pPr>
            <w:r>
              <w:rPr>
                <w:rFonts w:ascii="Garamond" w:hAnsi="Garamond"/>
              </w:rPr>
              <w:t>Other services</w:t>
            </w:r>
            <w:r w:rsidR="008D0B8C">
              <w:rPr>
                <w:rFonts w:ascii="Garamond" w:hAnsi="Garamond"/>
              </w:rPr>
              <w:t xml:space="preserve"> available</w:t>
            </w:r>
            <w:r w:rsidR="00C827CC">
              <w:rPr>
                <w:rFonts w:ascii="Garamond" w:hAnsi="Garamond"/>
              </w:rPr>
              <w:t xml:space="preserve"> </w:t>
            </w:r>
          </w:p>
        </w:tc>
        <w:tc>
          <w:tcPr>
            <w:tcW w:w="5040" w:type="dxa"/>
            <w:vAlign w:val="center"/>
          </w:tcPr>
          <w:p w14:paraId="577981CF" w14:textId="77777777" w:rsidR="002C6596" w:rsidRDefault="002C6596" w:rsidP="00453F39">
            <w:pPr>
              <w:pStyle w:val="ListParagraph"/>
              <w:ind w:left="0"/>
              <w:rPr>
                <w:rFonts w:ascii="Garamond" w:hAnsi="Garamond"/>
              </w:rPr>
            </w:pPr>
          </w:p>
        </w:tc>
      </w:tr>
      <w:tr w:rsidR="005C256B" w14:paraId="0361E904" w14:textId="77777777" w:rsidTr="00453F39">
        <w:trPr>
          <w:trHeight w:val="599"/>
        </w:trPr>
        <w:tc>
          <w:tcPr>
            <w:tcW w:w="4680" w:type="dxa"/>
            <w:shd w:val="clear" w:color="auto" w:fill="D9D9D9" w:themeFill="background1" w:themeFillShade="D9"/>
            <w:vAlign w:val="center"/>
          </w:tcPr>
          <w:p w14:paraId="2178FDC0" w14:textId="77777777" w:rsidR="001F2647" w:rsidRDefault="001F2647" w:rsidP="00203B4A">
            <w:pPr>
              <w:pStyle w:val="ListParagraph"/>
              <w:numPr>
                <w:ilvl w:val="0"/>
                <w:numId w:val="7"/>
              </w:numPr>
              <w:ind w:left="702" w:hanging="540"/>
              <w:jc w:val="both"/>
              <w:rPr>
                <w:rFonts w:ascii="Garamond" w:hAnsi="Garamond"/>
              </w:rPr>
            </w:pPr>
            <w:r>
              <w:rPr>
                <w:rFonts w:ascii="Garamond" w:hAnsi="Garamond"/>
              </w:rPr>
              <w:t>Frequency of staffings, who attends staffings, staffing length, av</w:t>
            </w:r>
            <w:r w:rsidR="00453F39">
              <w:rPr>
                <w:rFonts w:ascii="Garamond" w:hAnsi="Garamond"/>
              </w:rPr>
              <w:t>era</w:t>
            </w:r>
            <w:r>
              <w:rPr>
                <w:rFonts w:ascii="Garamond" w:hAnsi="Garamond"/>
              </w:rPr>
              <w:t>g</w:t>
            </w:r>
            <w:r w:rsidR="00453F39">
              <w:rPr>
                <w:rFonts w:ascii="Garamond" w:hAnsi="Garamond"/>
              </w:rPr>
              <w:t>e</w:t>
            </w:r>
            <w:r>
              <w:rPr>
                <w:rFonts w:ascii="Garamond" w:hAnsi="Garamond"/>
              </w:rPr>
              <w:t xml:space="preserve"> </w:t>
            </w:r>
            <w:r w:rsidR="00453F39">
              <w:rPr>
                <w:rFonts w:ascii="Garamond" w:hAnsi="Garamond"/>
              </w:rPr>
              <w:t>number</w:t>
            </w:r>
            <w:r>
              <w:rPr>
                <w:rFonts w:ascii="Garamond" w:hAnsi="Garamond"/>
              </w:rPr>
              <w:t xml:space="preserve"> of participants </w:t>
            </w:r>
          </w:p>
        </w:tc>
        <w:tc>
          <w:tcPr>
            <w:tcW w:w="5040" w:type="dxa"/>
            <w:shd w:val="clear" w:color="auto" w:fill="D9D9D9" w:themeFill="background1" w:themeFillShade="D9"/>
            <w:vAlign w:val="center"/>
          </w:tcPr>
          <w:p w14:paraId="39AB8033" w14:textId="77777777" w:rsidR="001F2647" w:rsidRDefault="001F2647" w:rsidP="00453F39">
            <w:pPr>
              <w:pStyle w:val="ListParagraph"/>
              <w:ind w:left="0"/>
              <w:rPr>
                <w:rFonts w:ascii="Garamond" w:hAnsi="Garamond"/>
              </w:rPr>
            </w:pPr>
          </w:p>
        </w:tc>
      </w:tr>
      <w:tr w:rsidR="005C256B" w14:paraId="595559A5" w14:textId="77777777" w:rsidTr="00453F39">
        <w:trPr>
          <w:trHeight w:val="599"/>
        </w:trPr>
        <w:tc>
          <w:tcPr>
            <w:tcW w:w="4680" w:type="dxa"/>
            <w:vAlign w:val="center"/>
          </w:tcPr>
          <w:p w14:paraId="5E34F2AD" w14:textId="77777777" w:rsidR="002C6596" w:rsidRDefault="002C6596" w:rsidP="00203B4A">
            <w:pPr>
              <w:pStyle w:val="ListParagraph"/>
              <w:numPr>
                <w:ilvl w:val="0"/>
                <w:numId w:val="7"/>
              </w:numPr>
              <w:ind w:left="702" w:hanging="540"/>
              <w:jc w:val="both"/>
              <w:rPr>
                <w:rFonts w:ascii="Garamond" w:hAnsi="Garamond"/>
              </w:rPr>
            </w:pPr>
            <w:r>
              <w:rPr>
                <w:rFonts w:ascii="Garamond" w:hAnsi="Garamond"/>
              </w:rPr>
              <w:t>Who attends court, court length, av</w:t>
            </w:r>
            <w:r w:rsidR="00453F39">
              <w:rPr>
                <w:rFonts w:ascii="Garamond" w:hAnsi="Garamond"/>
              </w:rPr>
              <w:t>erage</w:t>
            </w:r>
            <w:r>
              <w:rPr>
                <w:rFonts w:ascii="Garamond" w:hAnsi="Garamond"/>
              </w:rPr>
              <w:t xml:space="preserve"> </w:t>
            </w:r>
            <w:r w:rsidR="00453F39">
              <w:rPr>
                <w:rFonts w:ascii="Garamond" w:hAnsi="Garamond"/>
              </w:rPr>
              <w:t>number</w:t>
            </w:r>
            <w:r>
              <w:rPr>
                <w:rFonts w:ascii="Garamond" w:hAnsi="Garamond"/>
              </w:rPr>
              <w:t xml:space="preserve"> of participants </w:t>
            </w:r>
          </w:p>
        </w:tc>
        <w:tc>
          <w:tcPr>
            <w:tcW w:w="5040" w:type="dxa"/>
            <w:vAlign w:val="center"/>
          </w:tcPr>
          <w:p w14:paraId="304EC7D7" w14:textId="77777777" w:rsidR="002C6596" w:rsidRDefault="002C6596" w:rsidP="00453F39">
            <w:pPr>
              <w:pStyle w:val="ListParagraph"/>
              <w:ind w:left="0"/>
              <w:rPr>
                <w:rFonts w:ascii="Garamond" w:hAnsi="Garamond"/>
              </w:rPr>
            </w:pPr>
          </w:p>
        </w:tc>
      </w:tr>
      <w:tr w:rsidR="005C256B" w14:paraId="27CD5368" w14:textId="77777777" w:rsidTr="00453F39">
        <w:trPr>
          <w:trHeight w:val="599"/>
        </w:trPr>
        <w:tc>
          <w:tcPr>
            <w:tcW w:w="4680" w:type="dxa"/>
            <w:shd w:val="clear" w:color="auto" w:fill="D9D9D9" w:themeFill="background1" w:themeFillShade="D9"/>
            <w:vAlign w:val="center"/>
          </w:tcPr>
          <w:p w14:paraId="3A5D0747" w14:textId="77777777" w:rsidR="008D0B8C" w:rsidRDefault="008D0B8C" w:rsidP="00203B4A">
            <w:pPr>
              <w:pStyle w:val="ListParagraph"/>
              <w:numPr>
                <w:ilvl w:val="0"/>
                <w:numId w:val="7"/>
              </w:numPr>
              <w:ind w:left="162" w:firstLine="0"/>
              <w:jc w:val="both"/>
              <w:rPr>
                <w:rFonts w:ascii="Garamond" w:hAnsi="Garamond"/>
              </w:rPr>
            </w:pPr>
            <w:r>
              <w:rPr>
                <w:rFonts w:ascii="Garamond" w:hAnsi="Garamond"/>
              </w:rPr>
              <w:lastRenderedPageBreak/>
              <w:t>Da</w:t>
            </w:r>
            <w:r w:rsidR="001F2647">
              <w:rPr>
                <w:rFonts w:ascii="Garamond" w:hAnsi="Garamond"/>
              </w:rPr>
              <w:t>te</w:t>
            </w:r>
            <w:r w:rsidR="00453F39">
              <w:rPr>
                <w:rFonts w:ascii="Garamond" w:hAnsi="Garamond"/>
              </w:rPr>
              <w:t xml:space="preserve"> and </w:t>
            </w:r>
            <w:r w:rsidR="001F2647">
              <w:rPr>
                <w:rFonts w:ascii="Garamond" w:hAnsi="Garamond"/>
              </w:rPr>
              <w:t>time of court</w:t>
            </w:r>
            <w:r w:rsidR="00453F39">
              <w:rPr>
                <w:rFonts w:ascii="Garamond" w:hAnsi="Garamond"/>
              </w:rPr>
              <w:t xml:space="preserve"> review</w:t>
            </w:r>
            <w:r w:rsidR="001F2647">
              <w:rPr>
                <w:rFonts w:ascii="Garamond" w:hAnsi="Garamond"/>
              </w:rPr>
              <w:t xml:space="preserve"> &amp;</w:t>
            </w:r>
            <w:r w:rsidR="00453F39">
              <w:rPr>
                <w:rFonts w:ascii="Garamond" w:hAnsi="Garamond"/>
              </w:rPr>
              <w:t xml:space="preserve"> staffings</w:t>
            </w:r>
          </w:p>
        </w:tc>
        <w:tc>
          <w:tcPr>
            <w:tcW w:w="5040" w:type="dxa"/>
            <w:shd w:val="clear" w:color="auto" w:fill="D9D9D9" w:themeFill="background1" w:themeFillShade="D9"/>
            <w:vAlign w:val="center"/>
          </w:tcPr>
          <w:p w14:paraId="1DECFDB2" w14:textId="77777777" w:rsidR="008D0B8C" w:rsidRDefault="008D0B8C" w:rsidP="00453F39">
            <w:pPr>
              <w:pStyle w:val="ListParagraph"/>
              <w:ind w:left="0"/>
              <w:rPr>
                <w:rFonts w:ascii="Garamond" w:hAnsi="Garamond"/>
              </w:rPr>
            </w:pPr>
          </w:p>
        </w:tc>
      </w:tr>
      <w:tr w:rsidR="005C256B" w14:paraId="3AD6B515" w14:textId="77777777" w:rsidTr="00453F39">
        <w:trPr>
          <w:trHeight w:val="773"/>
        </w:trPr>
        <w:tc>
          <w:tcPr>
            <w:tcW w:w="4680" w:type="dxa"/>
            <w:vAlign w:val="center"/>
          </w:tcPr>
          <w:p w14:paraId="0B058A09" w14:textId="37E8E04F" w:rsidR="008D0B8C" w:rsidRDefault="008D0B8C" w:rsidP="00203B4A">
            <w:pPr>
              <w:pStyle w:val="ListParagraph"/>
              <w:numPr>
                <w:ilvl w:val="0"/>
                <w:numId w:val="7"/>
              </w:numPr>
              <w:ind w:left="702" w:hanging="540"/>
              <w:jc w:val="both"/>
              <w:rPr>
                <w:rFonts w:ascii="Garamond" w:hAnsi="Garamond"/>
              </w:rPr>
            </w:pPr>
            <w:r>
              <w:rPr>
                <w:rFonts w:ascii="Garamond" w:hAnsi="Garamond"/>
              </w:rPr>
              <w:t xml:space="preserve">List of Team Members and Contact Information </w:t>
            </w:r>
            <w:r w:rsidR="007E27DF">
              <w:rPr>
                <w:rFonts w:ascii="Garamond" w:hAnsi="Garamond"/>
              </w:rPr>
              <w:t>and l</w:t>
            </w:r>
            <w:r>
              <w:rPr>
                <w:rFonts w:ascii="Garamond" w:hAnsi="Garamond"/>
              </w:rPr>
              <w:t xml:space="preserve">ength </w:t>
            </w:r>
            <w:r w:rsidR="007E27DF">
              <w:rPr>
                <w:rFonts w:ascii="Garamond" w:hAnsi="Garamond"/>
              </w:rPr>
              <w:t>of time s</w:t>
            </w:r>
            <w:r>
              <w:rPr>
                <w:rFonts w:ascii="Garamond" w:hAnsi="Garamond"/>
              </w:rPr>
              <w:t xml:space="preserve">erved </w:t>
            </w:r>
            <w:r w:rsidR="007E27DF">
              <w:rPr>
                <w:rFonts w:ascii="Garamond" w:hAnsi="Garamond"/>
              </w:rPr>
              <w:t>in PSC and in professional role</w:t>
            </w:r>
          </w:p>
        </w:tc>
        <w:tc>
          <w:tcPr>
            <w:tcW w:w="5040" w:type="dxa"/>
            <w:vAlign w:val="center"/>
          </w:tcPr>
          <w:p w14:paraId="6E8D3928" w14:textId="77777777" w:rsidR="008D0B8C" w:rsidRDefault="008D0B8C" w:rsidP="00453F39">
            <w:pPr>
              <w:pStyle w:val="ListParagraph"/>
              <w:ind w:left="0"/>
              <w:rPr>
                <w:rFonts w:ascii="Garamond" w:hAnsi="Garamond"/>
              </w:rPr>
            </w:pPr>
          </w:p>
        </w:tc>
      </w:tr>
      <w:tr w:rsidR="005C256B" w14:paraId="5661ABD0" w14:textId="77777777" w:rsidTr="00453F39">
        <w:trPr>
          <w:trHeight w:val="599"/>
        </w:trPr>
        <w:tc>
          <w:tcPr>
            <w:tcW w:w="4680" w:type="dxa"/>
            <w:shd w:val="clear" w:color="auto" w:fill="D9D9D9" w:themeFill="background1" w:themeFillShade="D9"/>
            <w:vAlign w:val="center"/>
          </w:tcPr>
          <w:p w14:paraId="59EDC2B7" w14:textId="77777777" w:rsidR="001F2647" w:rsidRDefault="001F2647" w:rsidP="00203B4A">
            <w:pPr>
              <w:pStyle w:val="ListParagraph"/>
              <w:numPr>
                <w:ilvl w:val="0"/>
                <w:numId w:val="7"/>
              </w:numPr>
              <w:ind w:left="702" w:hanging="540"/>
              <w:jc w:val="both"/>
              <w:rPr>
                <w:rFonts w:ascii="Garamond" w:hAnsi="Garamond"/>
              </w:rPr>
            </w:pPr>
            <w:r>
              <w:rPr>
                <w:rFonts w:ascii="Garamond" w:hAnsi="Garamond"/>
              </w:rPr>
              <w:t>Minimum training and orientation requirements for new team members</w:t>
            </w:r>
          </w:p>
        </w:tc>
        <w:tc>
          <w:tcPr>
            <w:tcW w:w="5040" w:type="dxa"/>
            <w:shd w:val="clear" w:color="auto" w:fill="D9D9D9" w:themeFill="background1" w:themeFillShade="D9"/>
            <w:vAlign w:val="center"/>
          </w:tcPr>
          <w:p w14:paraId="1153C964" w14:textId="77777777" w:rsidR="001F2647" w:rsidRDefault="001F2647" w:rsidP="00453F39">
            <w:pPr>
              <w:pStyle w:val="ListParagraph"/>
              <w:ind w:left="0"/>
              <w:rPr>
                <w:rFonts w:ascii="Garamond" w:hAnsi="Garamond"/>
              </w:rPr>
            </w:pPr>
          </w:p>
        </w:tc>
      </w:tr>
      <w:tr w:rsidR="005C256B" w14:paraId="7D5B1B5D" w14:textId="77777777" w:rsidTr="00453F39">
        <w:trPr>
          <w:trHeight w:val="599"/>
        </w:trPr>
        <w:tc>
          <w:tcPr>
            <w:tcW w:w="4680" w:type="dxa"/>
            <w:vAlign w:val="center"/>
          </w:tcPr>
          <w:p w14:paraId="7C092406" w14:textId="77777777" w:rsidR="001F2647" w:rsidRDefault="001F2647" w:rsidP="00203B4A">
            <w:pPr>
              <w:pStyle w:val="ListParagraph"/>
              <w:numPr>
                <w:ilvl w:val="0"/>
                <w:numId w:val="7"/>
              </w:numPr>
              <w:ind w:left="702" w:hanging="540"/>
              <w:jc w:val="both"/>
              <w:rPr>
                <w:rFonts w:ascii="Garamond" w:hAnsi="Garamond"/>
              </w:rPr>
            </w:pPr>
            <w:r>
              <w:rPr>
                <w:rFonts w:ascii="Garamond" w:hAnsi="Garamond"/>
              </w:rPr>
              <w:t>Ongoing multidisciplinary training plan for team members</w:t>
            </w:r>
            <w:r w:rsidR="00453F39">
              <w:rPr>
                <w:rFonts w:ascii="Garamond" w:hAnsi="Garamond"/>
              </w:rPr>
              <w:t xml:space="preserve"> available </w:t>
            </w:r>
          </w:p>
        </w:tc>
        <w:tc>
          <w:tcPr>
            <w:tcW w:w="5040" w:type="dxa"/>
            <w:vAlign w:val="center"/>
          </w:tcPr>
          <w:p w14:paraId="05B7F5BE" w14:textId="77777777" w:rsidR="001F2647" w:rsidRDefault="001F2647" w:rsidP="00453F39">
            <w:pPr>
              <w:pStyle w:val="ListParagraph"/>
              <w:ind w:left="0"/>
              <w:rPr>
                <w:rFonts w:ascii="Garamond" w:hAnsi="Garamond"/>
              </w:rPr>
            </w:pPr>
          </w:p>
        </w:tc>
      </w:tr>
      <w:tr w:rsidR="005C256B" w14:paraId="66DD4E07" w14:textId="77777777" w:rsidTr="00590DF3">
        <w:trPr>
          <w:trHeight w:val="599"/>
        </w:trPr>
        <w:tc>
          <w:tcPr>
            <w:tcW w:w="4680" w:type="dxa"/>
            <w:shd w:val="clear" w:color="auto" w:fill="D9D9D9" w:themeFill="background1" w:themeFillShade="D9"/>
            <w:vAlign w:val="center"/>
          </w:tcPr>
          <w:p w14:paraId="2B35B878" w14:textId="77777777" w:rsidR="008D0B8C" w:rsidRDefault="00453F39" w:rsidP="00203B4A">
            <w:pPr>
              <w:pStyle w:val="ListParagraph"/>
              <w:numPr>
                <w:ilvl w:val="0"/>
                <w:numId w:val="7"/>
              </w:numPr>
              <w:ind w:left="684" w:hanging="522"/>
              <w:jc w:val="both"/>
              <w:rPr>
                <w:rFonts w:ascii="Garamond" w:hAnsi="Garamond"/>
              </w:rPr>
            </w:pPr>
            <w:r>
              <w:rPr>
                <w:rFonts w:ascii="Garamond" w:hAnsi="Garamond"/>
              </w:rPr>
              <w:t>Describe the case management planning process</w:t>
            </w:r>
            <w:r>
              <w:rPr>
                <w:rStyle w:val="FootnoteReference"/>
                <w:rFonts w:ascii="Garamond" w:hAnsi="Garamond"/>
              </w:rPr>
              <w:footnoteReference w:id="2"/>
            </w:r>
            <w:r w:rsidR="008D0B8C">
              <w:rPr>
                <w:rFonts w:ascii="Garamond" w:hAnsi="Garamond"/>
              </w:rPr>
              <w:t xml:space="preserve"> </w:t>
            </w:r>
          </w:p>
        </w:tc>
        <w:tc>
          <w:tcPr>
            <w:tcW w:w="5040" w:type="dxa"/>
            <w:shd w:val="clear" w:color="auto" w:fill="D9D9D9" w:themeFill="background1" w:themeFillShade="D9"/>
            <w:vAlign w:val="center"/>
          </w:tcPr>
          <w:p w14:paraId="46F2ACD5" w14:textId="77777777" w:rsidR="008D0B8C" w:rsidRDefault="008D0B8C" w:rsidP="00453F39">
            <w:pPr>
              <w:pStyle w:val="ListParagraph"/>
              <w:ind w:left="0"/>
              <w:rPr>
                <w:rFonts w:ascii="Garamond" w:hAnsi="Garamond"/>
              </w:rPr>
            </w:pPr>
          </w:p>
        </w:tc>
      </w:tr>
      <w:tr w:rsidR="005C256B" w14:paraId="4894D45E" w14:textId="77777777" w:rsidTr="00453F39">
        <w:trPr>
          <w:trHeight w:val="599"/>
        </w:trPr>
        <w:tc>
          <w:tcPr>
            <w:tcW w:w="4680" w:type="dxa"/>
            <w:vAlign w:val="center"/>
          </w:tcPr>
          <w:p w14:paraId="53075CE6" w14:textId="77777777" w:rsidR="008D0B8C" w:rsidRDefault="00453F39" w:rsidP="00203B4A">
            <w:pPr>
              <w:pStyle w:val="ListParagraph"/>
              <w:numPr>
                <w:ilvl w:val="0"/>
                <w:numId w:val="7"/>
              </w:numPr>
              <w:ind w:left="684" w:hanging="522"/>
              <w:jc w:val="both"/>
              <w:rPr>
                <w:rFonts w:ascii="Garamond" w:hAnsi="Garamond"/>
              </w:rPr>
            </w:pPr>
            <w:r>
              <w:rPr>
                <w:rFonts w:ascii="Garamond" w:hAnsi="Garamond"/>
              </w:rPr>
              <w:t>Describe the s</w:t>
            </w:r>
            <w:r w:rsidR="008D0B8C">
              <w:rPr>
                <w:rFonts w:ascii="Garamond" w:hAnsi="Garamond"/>
              </w:rPr>
              <w:t>tandardized treatment plan</w:t>
            </w:r>
            <w:r>
              <w:rPr>
                <w:rFonts w:ascii="Garamond" w:hAnsi="Garamond"/>
              </w:rPr>
              <w:t>ning process</w:t>
            </w:r>
            <w:r w:rsidR="0000708A">
              <w:rPr>
                <w:rStyle w:val="FootnoteReference"/>
                <w:rFonts w:ascii="Garamond" w:hAnsi="Garamond"/>
              </w:rPr>
              <w:footnoteReference w:id="3"/>
            </w:r>
            <w:r>
              <w:rPr>
                <w:rFonts w:ascii="Garamond" w:hAnsi="Garamond"/>
              </w:rPr>
              <w:t xml:space="preserve"> </w:t>
            </w:r>
          </w:p>
        </w:tc>
        <w:tc>
          <w:tcPr>
            <w:tcW w:w="5040" w:type="dxa"/>
            <w:vAlign w:val="center"/>
          </w:tcPr>
          <w:p w14:paraId="5C83D525" w14:textId="77777777" w:rsidR="008D0B8C" w:rsidRDefault="008D0B8C" w:rsidP="00453F39">
            <w:pPr>
              <w:pStyle w:val="ListParagraph"/>
              <w:ind w:left="0"/>
              <w:rPr>
                <w:rFonts w:ascii="Garamond" w:hAnsi="Garamond"/>
              </w:rPr>
            </w:pPr>
          </w:p>
        </w:tc>
      </w:tr>
      <w:tr w:rsidR="005C256B" w14:paraId="35604121" w14:textId="77777777" w:rsidTr="00590DF3">
        <w:trPr>
          <w:trHeight w:val="800"/>
        </w:trPr>
        <w:tc>
          <w:tcPr>
            <w:tcW w:w="4680" w:type="dxa"/>
            <w:shd w:val="clear" w:color="auto" w:fill="D9D9D9" w:themeFill="background1" w:themeFillShade="D9"/>
            <w:vAlign w:val="center"/>
          </w:tcPr>
          <w:p w14:paraId="10A3F185" w14:textId="77777777" w:rsidR="008D0B8C" w:rsidRDefault="008D0B8C" w:rsidP="00203B4A">
            <w:pPr>
              <w:pStyle w:val="ListParagraph"/>
              <w:numPr>
                <w:ilvl w:val="0"/>
                <w:numId w:val="7"/>
              </w:numPr>
              <w:ind w:left="684" w:hanging="522"/>
              <w:jc w:val="both"/>
              <w:rPr>
                <w:rFonts w:ascii="Garamond" w:hAnsi="Garamond"/>
              </w:rPr>
            </w:pPr>
            <w:r>
              <w:rPr>
                <w:rFonts w:ascii="Garamond" w:hAnsi="Garamond"/>
              </w:rPr>
              <w:t>Steering Committee Members (names, roles</w:t>
            </w:r>
            <w:r w:rsidR="001F2647">
              <w:rPr>
                <w:rFonts w:ascii="Garamond" w:hAnsi="Garamond"/>
              </w:rPr>
              <w:t>, how often the group meets, what types of PSC training provided to the group</w:t>
            </w:r>
            <w:r>
              <w:rPr>
                <w:rFonts w:ascii="Garamond" w:hAnsi="Garamond"/>
              </w:rPr>
              <w:t>)</w:t>
            </w:r>
          </w:p>
        </w:tc>
        <w:tc>
          <w:tcPr>
            <w:tcW w:w="5040" w:type="dxa"/>
            <w:shd w:val="clear" w:color="auto" w:fill="D9D9D9" w:themeFill="background1" w:themeFillShade="D9"/>
            <w:vAlign w:val="center"/>
          </w:tcPr>
          <w:p w14:paraId="7C7526D9" w14:textId="77777777" w:rsidR="008D0B8C" w:rsidRDefault="008D0B8C" w:rsidP="00453F39">
            <w:pPr>
              <w:pStyle w:val="ListParagraph"/>
              <w:ind w:left="0"/>
              <w:rPr>
                <w:rFonts w:ascii="Garamond" w:hAnsi="Garamond"/>
              </w:rPr>
            </w:pPr>
          </w:p>
        </w:tc>
      </w:tr>
      <w:tr w:rsidR="005C256B" w14:paraId="6A1A0250" w14:textId="77777777" w:rsidTr="00453F39">
        <w:trPr>
          <w:trHeight w:val="719"/>
        </w:trPr>
        <w:tc>
          <w:tcPr>
            <w:tcW w:w="4680" w:type="dxa"/>
            <w:vAlign w:val="center"/>
          </w:tcPr>
          <w:p w14:paraId="48AF50DA" w14:textId="77777777" w:rsidR="008D0B8C" w:rsidRDefault="008D0B8C" w:rsidP="00203B4A">
            <w:pPr>
              <w:pStyle w:val="ListParagraph"/>
              <w:numPr>
                <w:ilvl w:val="0"/>
                <w:numId w:val="7"/>
              </w:numPr>
              <w:ind w:left="684" w:hanging="522"/>
              <w:jc w:val="both"/>
              <w:rPr>
                <w:rFonts w:ascii="Garamond" w:hAnsi="Garamond"/>
              </w:rPr>
            </w:pPr>
            <w:r>
              <w:rPr>
                <w:rFonts w:ascii="Garamond" w:hAnsi="Garamond"/>
              </w:rPr>
              <w:t>Other Committee type &amp; membership</w:t>
            </w:r>
            <w:r w:rsidR="001F2647">
              <w:rPr>
                <w:rFonts w:ascii="Garamond" w:hAnsi="Garamond"/>
              </w:rPr>
              <w:t xml:space="preserve"> (names, roles, how often the group meets, what types of PSC training provided to the group)</w:t>
            </w:r>
          </w:p>
        </w:tc>
        <w:tc>
          <w:tcPr>
            <w:tcW w:w="5040" w:type="dxa"/>
            <w:vAlign w:val="center"/>
          </w:tcPr>
          <w:p w14:paraId="08BD8813" w14:textId="77777777" w:rsidR="008D0B8C" w:rsidRDefault="008D0B8C" w:rsidP="00453F39">
            <w:pPr>
              <w:pStyle w:val="ListParagraph"/>
              <w:ind w:left="0"/>
              <w:rPr>
                <w:rFonts w:ascii="Garamond" w:hAnsi="Garamond"/>
              </w:rPr>
            </w:pPr>
          </w:p>
        </w:tc>
      </w:tr>
    </w:tbl>
    <w:p w14:paraId="02D7A6DC" w14:textId="77777777" w:rsidR="00F45884" w:rsidRDefault="00F45884" w:rsidP="006B0470">
      <w:pPr>
        <w:pStyle w:val="ListParagraph"/>
        <w:ind w:left="1080"/>
        <w:rPr>
          <w:rFonts w:ascii="Garamond" w:hAnsi="Garamond"/>
        </w:rPr>
      </w:pPr>
    </w:p>
    <w:p w14:paraId="2628F9B3" w14:textId="77777777" w:rsidR="00102400" w:rsidRDefault="007E27DF" w:rsidP="006B0470">
      <w:pPr>
        <w:pStyle w:val="ListParagraph"/>
        <w:ind w:left="1080"/>
        <w:rPr>
          <w:rFonts w:ascii="Garamond" w:hAnsi="Garamond"/>
        </w:rPr>
      </w:pPr>
      <w:r w:rsidRPr="007E27DF">
        <w:rPr>
          <w:rFonts w:ascii="Garamond" w:hAnsi="Garamond"/>
          <w:smallCaps/>
          <w:u w:val="single"/>
        </w:rPr>
        <w:t>Additional narrative for section</w:t>
      </w:r>
      <w:r w:rsidRPr="007E27DF">
        <w:rPr>
          <w:rFonts w:ascii="Garamond" w:hAnsi="Garamond"/>
          <w:u w:val="single"/>
        </w:rPr>
        <w:t xml:space="preserve"> (</w:t>
      </w:r>
      <w:r w:rsidRPr="007E27DF">
        <w:rPr>
          <w:rFonts w:ascii="Garamond" w:hAnsi="Garamond"/>
          <w:i/>
          <w:u w:val="single"/>
        </w:rPr>
        <w:t>if needed</w:t>
      </w:r>
      <w:r w:rsidRPr="007E27DF">
        <w:rPr>
          <w:rFonts w:ascii="Garamond" w:hAnsi="Garamond"/>
          <w:u w:val="single"/>
        </w:rPr>
        <w:t>)</w:t>
      </w:r>
      <w:r>
        <w:rPr>
          <w:rFonts w:ascii="Garamond" w:hAnsi="Garamond"/>
        </w:rPr>
        <w:t>:</w:t>
      </w:r>
    </w:p>
    <w:p w14:paraId="0D000F37" w14:textId="77777777" w:rsidR="007E27DF" w:rsidRDefault="007E27DF" w:rsidP="006B0470">
      <w:pPr>
        <w:pStyle w:val="ListParagraph"/>
        <w:ind w:left="1080"/>
        <w:rPr>
          <w:rFonts w:ascii="Garamond" w:hAnsi="Garamond"/>
        </w:rPr>
      </w:pPr>
    </w:p>
    <w:p w14:paraId="56546A86" w14:textId="77777777" w:rsidR="007E27DF" w:rsidRDefault="007E27DF" w:rsidP="006B0470">
      <w:pPr>
        <w:pStyle w:val="ListParagraph"/>
        <w:ind w:left="1080"/>
        <w:rPr>
          <w:rFonts w:ascii="Garamond" w:hAnsi="Garamond"/>
        </w:rPr>
      </w:pPr>
    </w:p>
    <w:p w14:paraId="7F8783B2" w14:textId="77777777" w:rsidR="007E27DF" w:rsidRDefault="007E27DF" w:rsidP="006B0470">
      <w:pPr>
        <w:pStyle w:val="ListParagraph"/>
        <w:ind w:left="1080"/>
        <w:rPr>
          <w:rFonts w:ascii="Garamond" w:hAnsi="Garamond"/>
        </w:rPr>
      </w:pPr>
    </w:p>
    <w:p w14:paraId="0CD44EE2" w14:textId="77777777" w:rsidR="007E27DF" w:rsidRDefault="007E27DF" w:rsidP="006B0470">
      <w:pPr>
        <w:pStyle w:val="ListParagraph"/>
        <w:ind w:left="1080"/>
        <w:rPr>
          <w:rFonts w:ascii="Garamond" w:hAnsi="Garamond"/>
        </w:rPr>
      </w:pPr>
    </w:p>
    <w:p w14:paraId="47E2FA76" w14:textId="77777777" w:rsidR="007E27DF" w:rsidRDefault="007E27DF" w:rsidP="006B0470">
      <w:pPr>
        <w:pStyle w:val="ListParagraph"/>
        <w:ind w:left="1080"/>
        <w:rPr>
          <w:rFonts w:ascii="Garamond" w:hAnsi="Garamond"/>
        </w:rPr>
      </w:pPr>
    </w:p>
    <w:p w14:paraId="69AF49D8" w14:textId="77777777" w:rsidR="007E27DF" w:rsidRDefault="007E27DF" w:rsidP="006B0470">
      <w:pPr>
        <w:pStyle w:val="ListParagraph"/>
        <w:ind w:left="1080"/>
        <w:rPr>
          <w:rFonts w:ascii="Garamond" w:hAnsi="Garamond"/>
        </w:rPr>
      </w:pPr>
    </w:p>
    <w:p w14:paraId="04B0E087" w14:textId="77777777" w:rsidR="007E27DF" w:rsidRDefault="007E27DF" w:rsidP="006B0470">
      <w:pPr>
        <w:pStyle w:val="ListParagraph"/>
        <w:ind w:left="1080"/>
        <w:rPr>
          <w:rFonts w:ascii="Garamond" w:hAnsi="Garamond"/>
        </w:rPr>
      </w:pPr>
    </w:p>
    <w:p w14:paraId="10A25497" w14:textId="77777777" w:rsidR="007E27DF" w:rsidRDefault="007E27DF" w:rsidP="006B0470">
      <w:pPr>
        <w:pStyle w:val="ListParagraph"/>
        <w:ind w:left="1080"/>
        <w:rPr>
          <w:rFonts w:ascii="Garamond" w:hAnsi="Garamond"/>
        </w:rPr>
      </w:pPr>
    </w:p>
    <w:p w14:paraId="3E93EB83" w14:textId="77777777" w:rsidR="007E27DF" w:rsidRDefault="007E27DF" w:rsidP="006B0470">
      <w:pPr>
        <w:pStyle w:val="ListParagraph"/>
        <w:ind w:left="1080"/>
        <w:rPr>
          <w:rFonts w:ascii="Garamond" w:hAnsi="Garamond"/>
        </w:rPr>
      </w:pPr>
    </w:p>
    <w:p w14:paraId="4BBEE571" w14:textId="77777777" w:rsidR="007E27DF" w:rsidRDefault="007E27DF" w:rsidP="006B0470">
      <w:pPr>
        <w:pStyle w:val="ListParagraph"/>
        <w:ind w:left="1080"/>
        <w:rPr>
          <w:rFonts w:ascii="Garamond" w:hAnsi="Garamond"/>
        </w:rPr>
      </w:pPr>
    </w:p>
    <w:p w14:paraId="75750C9E" w14:textId="72783428" w:rsidR="00DB680E" w:rsidRDefault="00DB680E" w:rsidP="00583542">
      <w:pPr>
        <w:ind w:left="1080"/>
        <w:jc w:val="both"/>
        <w:rPr>
          <w:rFonts w:ascii="Garamond" w:hAnsi="Garamond"/>
        </w:rPr>
      </w:pPr>
      <w:r w:rsidRPr="00DB680E">
        <w:rPr>
          <w:rFonts w:ascii="Garamond" w:hAnsi="Garamond"/>
          <w:b/>
        </w:rPr>
        <w:t xml:space="preserve">If </w:t>
      </w:r>
      <w:r w:rsidR="00583542">
        <w:rPr>
          <w:rFonts w:ascii="Garamond" w:hAnsi="Garamond"/>
          <w:b/>
        </w:rPr>
        <w:t>the program</w:t>
      </w:r>
      <w:r w:rsidRPr="00DB680E">
        <w:rPr>
          <w:rFonts w:ascii="Garamond" w:hAnsi="Garamond"/>
          <w:b/>
        </w:rPr>
        <w:t xml:space="preserve"> ha</w:t>
      </w:r>
      <w:r w:rsidR="00583542">
        <w:rPr>
          <w:rFonts w:ascii="Garamond" w:hAnsi="Garamond"/>
          <w:b/>
        </w:rPr>
        <w:t>s</w:t>
      </w:r>
      <w:r w:rsidRPr="00DB680E">
        <w:rPr>
          <w:rFonts w:ascii="Garamond" w:hAnsi="Garamond"/>
          <w:b/>
        </w:rPr>
        <w:t xml:space="preserve"> provided </w:t>
      </w:r>
      <w:r w:rsidR="00864297">
        <w:rPr>
          <w:rFonts w:ascii="Garamond" w:hAnsi="Garamond"/>
          <w:b/>
        </w:rPr>
        <w:t xml:space="preserve">additional </w:t>
      </w:r>
      <w:r w:rsidRPr="00DB680E">
        <w:rPr>
          <w:rFonts w:ascii="Garamond" w:hAnsi="Garamond"/>
          <w:b/>
        </w:rPr>
        <w:t>materials in support of this component of accreditation</w:t>
      </w:r>
      <w:r w:rsidR="00583542">
        <w:rPr>
          <w:rFonts w:ascii="Garamond" w:hAnsi="Garamond"/>
          <w:b/>
        </w:rPr>
        <w:t xml:space="preserve"> that are not directly cited within the responses above</w:t>
      </w:r>
      <w:r w:rsidRPr="00DB680E">
        <w:rPr>
          <w:rFonts w:ascii="Garamond" w:hAnsi="Garamond"/>
          <w:b/>
        </w:rPr>
        <w:t xml:space="preserve">, please complete the following </w:t>
      </w:r>
      <w:r>
        <w:rPr>
          <w:rFonts w:ascii="Garamond" w:hAnsi="Garamond"/>
          <w:b/>
        </w:rPr>
        <w:t xml:space="preserve">table to help expedite the review of </w:t>
      </w:r>
      <w:r w:rsidR="00583542">
        <w:rPr>
          <w:rFonts w:ascii="Garamond" w:hAnsi="Garamond"/>
          <w:b/>
        </w:rPr>
        <w:t>the</w:t>
      </w:r>
      <w:r>
        <w:rPr>
          <w:rFonts w:ascii="Garamond" w:hAnsi="Garamond"/>
          <w:b/>
        </w:rPr>
        <w:t xml:space="preserve"> accreditation request:</w:t>
      </w:r>
    </w:p>
    <w:p w14:paraId="2672112C" w14:textId="77777777" w:rsidR="007E27DF" w:rsidRDefault="007E27DF" w:rsidP="006B0470">
      <w:pPr>
        <w:pStyle w:val="ListParagraph"/>
        <w:ind w:left="1080"/>
        <w:rPr>
          <w:rFonts w:ascii="Garamond" w:hAnsi="Garamond"/>
        </w:rPr>
      </w:pPr>
    </w:p>
    <w:p w14:paraId="01097D8F" w14:textId="77777777" w:rsidR="00EB0D64" w:rsidRDefault="00E20881" w:rsidP="00BA6C61">
      <w:pPr>
        <w:ind w:left="360" w:firstLine="720"/>
        <w:rPr>
          <w:rFonts w:ascii="Garamond" w:hAnsi="Garamond"/>
          <w:sz w:val="24"/>
          <w:szCs w:val="24"/>
        </w:rPr>
      </w:pPr>
      <w:r w:rsidRPr="00E20881">
        <w:rPr>
          <w:rFonts w:ascii="Garamond" w:hAnsi="Garamond"/>
          <w:noProof/>
          <w:szCs w:val="24"/>
        </w:rPr>
        <mc:AlternateContent>
          <mc:Choice Requires="wps">
            <w:drawing>
              <wp:inline distT="0" distB="0" distL="0" distR="0" wp14:anchorId="4C355FED" wp14:editId="36ADEB34">
                <wp:extent cx="6176865" cy="1091682"/>
                <wp:effectExtent l="0" t="0" r="14605" b="1333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865" cy="1091682"/>
                        </a:xfrm>
                        <a:prstGeom prst="rect">
                          <a:avLst/>
                        </a:prstGeom>
                        <a:solidFill>
                          <a:srgbClr val="FFFFFF"/>
                        </a:solidFill>
                        <a:ln w="9525">
                          <a:solidFill>
                            <a:schemeClr val="accent2"/>
                          </a:solidFill>
                          <a:miter lim="800000"/>
                          <a:headEnd/>
                          <a:tailEnd/>
                        </a:ln>
                      </wps:spPr>
                      <wps:txbx>
                        <w:txbxContent>
                          <w:p w14:paraId="4E3802EB" w14:textId="77777777" w:rsidR="00F434B4" w:rsidRPr="00C869EB" w:rsidRDefault="00F434B4" w:rsidP="00E20881">
                            <w:pPr>
                              <w:ind w:left="720"/>
                              <w:rPr>
                                <w:rFonts w:ascii="Garamond" w:hAnsi="Garamond"/>
                                <w:szCs w:val="24"/>
                              </w:rPr>
                            </w:pPr>
                            <w:r w:rsidRPr="00C869EB">
                              <w:rPr>
                                <w:rFonts w:ascii="Garamond" w:hAnsi="Garamond"/>
                                <w:szCs w:val="24"/>
                              </w:rPr>
                              <w:t>Attachments Referenced: __________________</w:t>
                            </w:r>
                            <w:r>
                              <w:rPr>
                                <w:rFonts w:ascii="Garamond" w:hAnsi="Garamond"/>
                                <w:szCs w:val="24"/>
                              </w:rPr>
                              <w:t>____________________________________________</w:t>
                            </w:r>
                          </w:p>
                          <w:p w14:paraId="55D4D506" w14:textId="77777777" w:rsidR="00F434B4" w:rsidRPr="00C869EB" w:rsidRDefault="00F434B4" w:rsidP="00E20881">
                            <w:pPr>
                              <w:ind w:left="1080"/>
                              <w:rPr>
                                <w:rFonts w:ascii="Garamond" w:hAnsi="Garamond"/>
                                <w:szCs w:val="24"/>
                              </w:rPr>
                            </w:pPr>
                          </w:p>
                          <w:p w14:paraId="60FD3758" w14:textId="77777777" w:rsidR="00F434B4" w:rsidRPr="00C869EB" w:rsidRDefault="00F434B4"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6D4127F2" w14:textId="77777777" w:rsidR="00F434B4" w:rsidRPr="00C869EB" w:rsidRDefault="00F434B4" w:rsidP="00E20881">
                            <w:pPr>
                              <w:ind w:left="1080"/>
                              <w:rPr>
                                <w:rFonts w:ascii="Garamond" w:hAnsi="Garamond"/>
                                <w:szCs w:val="24"/>
                              </w:rPr>
                            </w:pPr>
                          </w:p>
                          <w:p w14:paraId="77A66E37" w14:textId="77777777" w:rsidR="00F434B4" w:rsidRDefault="00F434B4"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46DF2532" w14:textId="77777777" w:rsidR="00F434B4" w:rsidRDefault="00F434B4" w:rsidP="00E20881">
                            <w:pPr>
                              <w:ind w:left="720"/>
                              <w:rPr>
                                <w:rFonts w:ascii="Garamond" w:hAnsi="Garamond"/>
                                <w:szCs w:val="24"/>
                              </w:rPr>
                            </w:pPr>
                          </w:p>
                          <w:p w14:paraId="79A2DAAF" w14:textId="77777777" w:rsidR="00F434B4" w:rsidRDefault="00F434B4"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77AC5E83" w14:textId="77777777" w:rsidR="00F434B4" w:rsidRPr="00C869EB" w:rsidRDefault="00F434B4" w:rsidP="00E20881">
                            <w:pPr>
                              <w:ind w:left="720"/>
                              <w:rPr>
                                <w:rFonts w:ascii="Garamond" w:hAnsi="Garamond"/>
                                <w:szCs w:val="24"/>
                              </w:rPr>
                            </w:pPr>
                          </w:p>
                          <w:p w14:paraId="2AB2BA02" w14:textId="77777777" w:rsidR="00F434B4" w:rsidRDefault="00F434B4" w:rsidP="00E20881"/>
                        </w:txbxContent>
                      </wps:txbx>
                      <wps:bodyPr rot="0" vert="horz" wrap="square" lIns="91440" tIns="45720" rIns="91440" bIns="45720" anchor="ctr" anchorCtr="0">
                        <a:noAutofit/>
                      </wps:bodyPr>
                    </wps:wsp>
                  </a:graphicData>
                </a:graphic>
              </wp:inline>
            </w:drawing>
          </mc:Choice>
          <mc:Fallback>
            <w:pict>
              <v:shape w14:anchorId="4C355FED" id="Text Box 2" o:spid="_x0000_s1030" type="#_x0000_t202" style="width:486.35pt;height:8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" strokecolor="#c0504d [3205]">
                <v:textbox>
                  <w:txbxContent>
                    <w:p w14:paraId="4E3802EB" w14:textId="77777777" w:rsidR="00F434B4" w:rsidRPr="00C869EB" w:rsidRDefault="00F434B4" w:rsidP="00E20881">
                      <w:pPr>
                        <w:ind w:left="720"/>
                        <w:rPr>
                          <w:rFonts w:ascii="Garamond" w:hAnsi="Garamond"/>
                          <w:szCs w:val="24"/>
                        </w:rPr>
                      </w:pPr>
                      <w:r w:rsidRPr="00C869EB">
                        <w:rPr>
                          <w:rFonts w:ascii="Garamond" w:hAnsi="Garamond"/>
                          <w:szCs w:val="24"/>
                        </w:rPr>
                        <w:t>Attachments Referenced: __________________</w:t>
                      </w:r>
                      <w:r>
                        <w:rPr>
                          <w:rFonts w:ascii="Garamond" w:hAnsi="Garamond"/>
                          <w:szCs w:val="24"/>
                        </w:rPr>
                        <w:t>____________________________________________</w:t>
                      </w:r>
                    </w:p>
                    <w:p w14:paraId="55D4D506" w14:textId="77777777" w:rsidR="00F434B4" w:rsidRPr="00C869EB" w:rsidRDefault="00F434B4" w:rsidP="00E20881">
                      <w:pPr>
                        <w:ind w:left="1080"/>
                        <w:rPr>
                          <w:rFonts w:ascii="Garamond" w:hAnsi="Garamond"/>
                          <w:szCs w:val="24"/>
                        </w:rPr>
                      </w:pPr>
                    </w:p>
                    <w:p w14:paraId="60FD3758" w14:textId="77777777" w:rsidR="00F434B4" w:rsidRPr="00C869EB" w:rsidRDefault="00F434B4"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6D4127F2" w14:textId="77777777" w:rsidR="00F434B4" w:rsidRPr="00C869EB" w:rsidRDefault="00F434B4" w:rsidP="00E20881">
                      <w:pPr>
                        <w:ind w:left="1080"/>
                        <w:rPr>
                          <w:rFonts w:ascii="Garamond" w:hAnsi="Garamond"/>
                          <w:szCs w:val="24"/>
                        </w:rPr>
                      </w:pPr>
                    </w:p>
                    <w:p w14:paraId="77A66E37" w14:textId="77777777" w:rsidR="00F434B4" w:rsidRDefault="00F434B4"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46DF2532" w14:textId="77777777" w:rsidR="00F434B4" w:rsidRDefault="00F434B4" w:rsidP="00E20881">
                      <w:pPr>
                        <w:ind w:left="720"/>
                        <w:rPr>
                          <w:rFonts w:ascii="Garamond" w:hAnsi="Garamond"/>
                          <w:szCs w:val="24"/>
                        </w:rPr>
                      </w:pPr>
                    </w:p>
                    <w:p w14:paraId="79A2DAAF" w14:textId="77777777" w:rsidR="00F434B4" w:rsidRDefault="00F434B4"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77AC5E83" w14:textId="77777777" w:rsidR="00F434B4" w:rsidRPr="00C869EB" w:rsidRDefault="00F434B4" w:rsidP="00E20881">
                      <w:pPr>
                        <w:ind w:left="720"/>
                        <w:rPr>
                          <w:rFonts w:ascii="Garamond" w:hAnsi="Garamond"/>
                          <w:szCs w:val="24"/>
                        </w:rPr>
                      </w:pPr>
                    </w:p>
                    <w:p w14:paraId="2AB2BA02" w14:textId="77777777" w:rsidR="00F434B4" w:rsidRDefault="00F434B4" w:rsidP="00E20881"/>
                  </w:txbxContent>
                </v:textbox>
                <w10:anchorlock/>
              </v:shape>
            </w:pict>
          </mc:Fallback>
        </mc:AlternateContent>
      </w:r>
      <w:r w:rsidR="00EB0D64">
        <w:rPr>
          <w:rFonts w:ascii="Garamond" w:hAnsi="Garamond"/>
          <w:sz w:val="24"/>
          <w:szCs w:val="24"/>
        </w:rPr>
        <w:br w:type="page"/>
      </w:r>
    </w:p>
    <w:p w14:paraId="64228FBE" w14:textId="77777777" w:rsidR="005B3594" w:rsidRDefault="005B3594" w:rsidP="002E6728">
      <w:pPr>
        <w:pStyle w:val="ListParagraph"/>
        <w:numPr>
          <w:ilvl w:val="0"/>
          <w:numId w:val="2"/>
        </w:numPr>
        <w:jc w:val="both"/>
        <w:rPr>
          <w:rFonts w:ascii="Garamond" w:hAnsi="Garamond"/>
          <w:smallCaps/>
          <w:szCs w:val="24"/>
        </w:rPr>
        <w:sectPr w:rsidR="005B3594" w:rsidSect="008E2A33">
          <w:footerReference w:type="default" r:id="rId12"/>
          <w:pgSz w:w="12240" w:h="15840"/>
          <w:pgMar w:top="720" w:right="720" w:bottom="720" w:left="720" w:header="720" w:footer="720" w:gutter="0"/>
          <w:cols w:space="720"/>
          <w:titlePg/>
          <w:docGrid w:linePitch="360"/>
        </w:sectPr>
      </w:pPr>
    </w:p>
    <w:p w14:paraId="1CF16017" w14:textId="77777777" w:rsidR="002E6728" w:rsidRPr="00C869EB" w:rsidRDefault="002E6728" w:rsidP="002E6728">
      <w:pPr>
        <w:pStyle w:val="ListParagraph"/>
        <w:numPr>
          <w:ilvl w:val="0"/>
          <w:numId w:val="2"/>
        </w:numPr>
        <w:jc w:val="both"/>
        <w:rPr>
          <w:rFonts w:ascii="Garamond" w:hAnsi="Garamond"/>
          <w:smallCaps/>
          <w:szCs w:val="24"/>
        </w:rPr>
      </w:pPr>
      <w:r w:rsidRPr="00C869EB">
        <w:rPr>
          <w:rFonts w:ascii="Garamond" w:hAnsi="Garamond"/>
          <w:smallCaps/>
          <w:szCs w:val="24"/>
        </w:rPr>
        <w:lastRenderedPageBreak/>
        <w:t>Budget and Data Summary</w:t>
      </w:r>
    </w:p>
    <w:p w14:paraId="73001F27" w14:textId="77777777" w:rsidR="00046FF1" w:rsidRPr="00C869EB" w:rsidRDefault="00046FF1" w:rsidP="006B0470">
      <w:pPr>
        <w:pStyle w:val="ListParagraph"/>
        <w:ind w:left="1080"/>
        <w:jc w:val="both"/>
        <w:rPr>
          <w:rFonts w:ascii="Garamond" w:hAnsi="Garamond"/>
          <w:szCs w:val="24"/>
        </w:rPr>
      </w:pPr>
    </w:p>
    <w:p w14:paraId="66B82256" w14:textId="77777777" w:rsidR="00A9384D" w:rsidRPr="0006065E" w:rsidRDefault="0006065E" w:rsidP="0006065E">
      <w:pPr>
        <w:pStyle w:val="ListParagraph"/>
        <w:numPr>
          <w:ilvl w:val="0"/>
          <w:numId w:val="4"/>
        </w:numPr>
        <w:jc w:val="both"/>
        <w:rPr>
          <w:rFonts w:ascii="Garamond" w:hAnsi="Garamond"/>
          <w:szCs w:val="24"/>
          <w:u w:val="single"/>
        </w:rPr>
      </w:pPr>
      <w:r w:rsidRPr="0006065E">
        <w:rPr>
          <w:rFonts w:ascii="Garamond" w:hAnsi="Garamond"/>
          <w:szCs w:val="24"/>
          <w:u w:val="single"/>
        </w:rPr>
        <w:t>Budget Summary</w:t>
      </w:r>
      <w:r w:rsidR="00A9384D" w:rsidRPr="0006065E">
        <w:rPr>
          <w:rFonts w:ascii="Garamond" w:hAnsi="Garamond"/>
          <w:szCs w:val="24"/>
          <w:u w:val="single"/>
        </w:rPr>
        <w:t>:</w:t>
      </w:r>
    </w:p>
    <w:p w14:paraId="410A3128" w14:textId="77777777" w:rsidR="00A9384D" w:rsidRPr="00C869EB" w:rsidRDefault="00A9384D" w:rsidP="006B0470">
      <w:pPr>
        <w:pStyle w:val="ListParagraph"/>
        <w:ind w:left="1080"/>
        <w:jc w:val="both"/>
        <w:rPr>
          <w:rFonts w:ascii="Garamond" w:hAnsi="Garamond"/>
          <w:szCs w:val="24"/>
        </w:rPr>
      </w:pPr>
    </w:p>
    <w:p w14:paraId="3F0CA54C" w14:textId="2ABB9E14" w:rsidR="002C61BA" w:rsidRPr="00C869EB" w:rsidRDefault="00046FF1" w:rsidP="002E5CFF">
      <w:pPr>
        <w:pStyle w:val="ListParagraph"/>
        <w:ind w:left="1080"/>
        <w:jc w:val="both"/>
        <w:rPr>
          <w:rFonts w:ascii="Garamond" w:hAnsi="Garamond"/>
          <w:szCs w:val="24"/>
        </w:rPr>
      </w:pPr>
      <w:r w:rsidRPr="00C869EB">
        <w:rPr>
          <w:rFonts w:ascii="Garamond" w:hAnsi="Garamond"/>
          <w:szCs w:val="24"/>
        </w:rPr>
        <w:t>Please provide a</w:t>
      </w:r>
      <w:r w:rsidR="006B0470" w:rsidRPr="00C869EB">
        <w:rPr>
          <w:rFonts w:ascii="Garamond" w:hAnsi="Garamond"/>
          <w:szCs w:val="24"/>
        </w:rPr>
        <w:t xml:space="preserve"> budget</w:t>
      </w:r>
      <w:r w:rsidRPr="00C869EB">
        <w:rPr>
          <w:rFonts w:ascii="Garamond" w:hAnsi="Garamond"/>
          <w:szCs w:val="24"/>
        </w:rPr>
        <w:t xml:space="preserve"> and supporting documentation</w:t>
      </w:r>
      <w:r w:rsidR="006B0470" w:rsidRPr="00C869EB">
        <w:rPr>
          <w:rFonts w:ascii="Garamond" w:hAnsi="Garamond"/>
          <w:szCs w:val="24"/>
        </w:rPr>
        <w:t xml:space="preserve"> for the program that includes</w:t>
      </w:r>
      <w:r w:rsidRPr="00C869EB">
        <w:rPr>
          <w:rFonts w:ascii="Garamond" w:hAnsi="Garamond"/>
          <w:szCs w:val="24"/>
        </w:rPr>
        <w:t>:</w:t>
      </w:r>
      <w:r w:rsidR="006B0470" w:rsidRPr="00C869EB">
        <w:rPr>
          <w:rFonts w:ascii="Garamond" w:hAnsi="Garamond"/>
          <w:szCs w:val="24"/>
        </w:rPr>
        <w:t xml:space="preserve"> (a) </w:t>
      </w:r>
      <w:r w:rsidR="002E5CFF" w:rsidRPr="00C869EB">
        <w:rPr>
          <w:rFonts w:ascii="Garamond" w:hAnsi="Garamond"/>
          <w:szCs w:val="24"/>
        </w:rPr>
        <w:t xml:space="preserve">budget details (for past 3 years); (b) </w:t>
      </w:r>
      <w:r w:rsidR="006B0470" w:rsidRPr="00C869EB">
        <w:rPr>
          <w:rFonts w:ascii="Garamond" w:hAnsi="Garamond"/>
          <w:szCs w:val="24"/>
        </w:rPr>
        <w:t xml:space="preserve">“in kind” sources </w:t>
      </w:r>
      <w:r w:rsidR="002E5CFF" w:rsidRPr="00C869EB">
        <w:rPr>
          <w:rFonts w:ascii="Garamond" w:hAnsi="Garamond"/>
          <w:szCs w:val="24"/>
        </w:rPr>
        <w:t>(</w:t>
      </w:r>
      <w:r w:rsidR="006B0470" w:rsidRPr="00C869EB">
        <w:rPr>
          <w:rFonts w:ascii="Garamond" w:hAnsi="Garamond"/>
          <w:szCs w:val="24"/>
        </w:rPr>
        <w:t>such as FTE (DA/PD support</w:t>
      </w:r>
      <w:r w:rsidRPr="00C869EB">
        <w:rPr>
          <w:rFonts w:ascii="Garamond" w:hAnsi="Garamond"/>
          <w:szCs w:val="24"/>
        </w:rPr>
        <w:t>)</w:t>
      </w:r>
      <w:r w:rsidR="002E5CFF" w:rsidRPr="00C869EB">
        <w:rPr>
          <w:rFonts w:ascii="Garamond" w:hAnsi="Garamond"/>
          <w:szCs w:val="24"/>
        </w:rPr>
        <w:t xml:space="preserve">); (c) </w:t>
      </w:r>
      <w:r w:rsidRPr="00C869EB">
        <w:rPr>
          <w:rFonts w:ascii="Garamond" w:hAnsi="Garamond"/>
          <w:szCs w:val="24"/>
        </w:rPr>
        <w:t xml:space="preserve">other </w:t>
      </w:r>
      <w:r w:rsidR="006B0470" w:rsidRPr="00C869EB">
        <w:rPr>
          <w:rFonts w:ascii="Garamond" w:hAnsi="Garamond"/>
          <w:szCs w:val="24"/>
        </w:rPr>
        <w:t>funding sources</w:t>
      </w:r>
      <w:r w:rsidR="002E5CFF" w:rsidRPr="00C869EB">
        <w:rPr>
          <w:rFonts w:ascii="Garamond" w:hAnsi="Garamond"/>
          <w:szCs w:val="24"/>
        </w:rPr>
        <w:t xml:space="preserve">. </w:t>
      </w:r>
      <w:r w:rsidR="00A9384D" w:rsidRPr="00C869EB">
        <w:rPr>
          <w:rFonts w:ascii="Garamond" w:hAnsi="Garamond"/>
          <w:szCs w:val="24"/>
        </w:rPr>
        <w:t xml:space="preserve">For all budget components, indicate </w:t>
      </w:r>
      <w:r w:rsidR="001F1DD4" w:rsidRPr="00C869EB">
        <w:rPr>
          <w:rFonts w:ascii="Garamond" w:hAnsi="Garamond"/>
          <w:szCs w:val="24"/>
        </w:rPr>
        <w:t>whether</w:t>
      </w:r>
      <w:r w:rsidR="00A9384D" w:rsidRPr="00C869EB">
        <w:rPr>
          <w:rFonts w:ascii="Garamond" w:hAnsi="Garamond"/>
          <w:szCs w:val="24"/>
        </w:rPr>
        <w:t xml:space="preserve"> a sustainability plan has been developed for the funding source by attaching a current sustainability plan for the court or by writing a brief narrative outlining how the team plans to maintain the funding source or replace the funding, should it no longer be available (see “</w:t>
      </w:r>
      <w:r w:rsidR="00A9384D" w:rsidRPr="00C869EB">
        <w:rPr>
          <w:rFonts w:ascii="Garamond" w:hAnsi="Garamond"/>
          <w:smallCaps/>
          <w:szCs w:val="24"/>
        </w:rPr>
        <w:t>sustainability plan</w:t>
      </w:r>
      <w:r w:rsidR="00A9384D" w:rsidRPr="00C869EB">
        <w:rPr>
          <w:rFonts w:ascii="Garamond" w:hAnsi="Garamond"/>
          <w:szCs w:val="24"/>
        </w:rPr>
        <w:t xml:space="preserve">” sub-section below). If there are any documents that the program maintains regarding budget monitoring or guidelines, please attach </w:t>
      </w:r>
      <w:r w:rsidR="001F1DD4" w:rsidRPr="00C869EB">
        <w:rPr>
          <w:rFonts w:ascii="Garamond" w:hAnsi="Garamond"/>
          <w:szCs w:val="24"/>
        </w:rPr>
        <w:t>them,</w:t>
      </w:r>
      <w:r w:rsidR="00A9384D" w:rsidRPr="00C869EB">
        <w:rPr>
          <w:rFonts w:ascii="Garamond" w:hAnsi="Garamond"/>
          <w:szCs w:val="24"/>
        </w:rPr>
        <w:t xml:space="preserve"> and indicate the relevant sections for review in support of the accreditation request.</w:t>
      </w:r>
      <w:r w:rsidR="00DA2297">
        <w:rPr>
          <w:rFonts w:ascii="Garamond" w:hAnsi="Garamond"/>
          <w:szCs w:val="24"/>
        </w:rPr>
        <w:t xml:space="preserve"> Please include </w:t>
      </w:r>
      <w:r w:rsidR="001F1DD4">
        <w:rPr>
          <w:rFonts w:ascii="Garamond" w:hAnsi="Garamond"/>
          <w:szCs w:val="24"/>
        </w:rPr>
        <w:t>whether</w:t>
      </w:r>
      <w:r w:rsidR="00DA2297">
        <w:rPr>
          <w:rFonts w:ascii="Garamond" w:hAnsi="Garamond"/>
          <w:szCs w:val="24"/>
        </w:rPr>
        <w:t xml:space="preserve"> any grant remains in good standing. </w:t>
      </w:r>
    </w:p>
    <w:p w14:paraId="632E1F50" w14:textId="77777777" w:rsidR="00AB5657" w:rsidRDefault="00AB5657" w:rsidP="006B0470">
      <w:pPr>
        <w:pStyle w:val="ListParagraph"/>
        <w:ind w:left="1080"/>
        <w:jc w:val="both"/>
        <w:rPr>
          <w:rFonts w:ascii="Garamond" w:hAnsi="Garamond"/>
          <w:sz w:val="24"/>
          <w:szCs w:val="24"/>
        </w:rPr>
      </w:pPr>
    </w:p>
    <w:tbl>
      <w:tblPr>
        <w:tblStyle w:val="TableGrid"/>
        <w:tblW w:w="0" w:type="auto"/>
        <w:tblInd w:w="1080" w:type="dxa"/>
        <w:tblLook w:val="04A0" w:firstRow="1" w:lastRow="0" w:firstColumn="1" w:lastColumn="0" w:noHBand="0" w:noVBand="1"/>
      </w:tblPr>
      <w:tblGrid>
        <w:gridCol w:w="2739"/>
        <w:gridCol w:w="2739"/>
        <w:gridCol w:w="2739"/>
        <w:gridCol w:w="2543"/>
        <w:gridCol w:w="2550"/>
      </w:tblGrid>
      <w:tr w:rsidR="00046FF1" w14:paraId="0BC47239" w14:textId="77777777" w:rsidTr="005B3594">
        <w:tc>
          <w:tcPr>
            <w:tcW w:w="2766" w:type="dxa"/>
            <w:shd w:val="clear" w:color="auto" w:fill="1F497D" w:themeFill="text2"/>
            <w:vAlign w:val="center"/>
          </w:tcPr>
          <w:p w14:paraId="7B741D92" w14:textId="77777777" w:rsidR="00046FF1" w:rsidRPr="002C61BA" w:rsidRDefault="00046FF1" w:rsidP="005B3594">
            <w:pPr>
              <w:pStyle w:val="ListParagraph"/>
              <w:ind w:left="0"/>
              <w:rPr>
                <w:rFonts w:ascii="Garamond" w:hAnsi="Garamond"/>
                <w:b/>
                <w:smallCaps/>
                <w:color w:val="FFFFFF" w:themeColor="background1"/>
                <w:szCs w:val="24"/>
              </w:rPr>
            </w:pPr>
            <w:r w:rsidRPr="002C61BA">
              <w:rPr>
                <w:rFonts w:ascii="Garamond" w:hAnsi="Garamond"/>
                <w:b/>
                <w:smallCaps/>
                <w:color w:val="FFFFFF" w:themeColor="background1"/>
                <w:szCs w:val="24"/>
              </w:rPr>
              <w:t>Funding Source</w:t>
            </w:r>
          </w:p>
        </w:tc>
        <w:tc>
          <w:tcPr>
            <w:tcW w:w="2766" w:type="dxa"/>
            <w:shd w:val="clear" w:color="auto" w:fill="1F497D" w:themeFill="text2"/>
            <w:vAlign w:val="center"/>
          </w:tcPr>
          <w:p w14:paraId="309F5E41" w14:textId="77777777" w:rsidR="00046FF1" w:rsidRPr="002C61BA" w:rsidRDefault="00046FF1" w:rsidP="005B3594">
            <w:pPr>
              <w:pStyle w:val="ListParagraph"/>
              <w:ind w:left="0"/>
              <w:rPr>
                <w:rFonts w:ascii="Garamond" w:hAnsi="Garamond"/>
                <w:b/>
                <w:smallCaps/>
                <w:color w:val="FFFFFF" w:themeColor="background1"/>
                <w:szCs w:val="24"/>
              </w:rPr>
            </w:pPr>
            <w:r w:rsidRPr="002C61BA">
              <w:rPr>
                <w:rFonts w:ascii="Garamond" w:hAnsi="Garamond"/>
                <w:b/>
                <w:smallCaps/>
                <w:color w:val="FFFFFF" w:themeColor="background1"/>
                <w:szCs w:val="24"/>
              </w:rPr>
              <w:t>Type of Funding</w:t>
            </w:r>
          </w:p>
        </w:tc>
        <w:tc>
          <w:tcPr>
            <w:tcW w:w="2766" w:type="dxa"/>
            <w:shd w:val="clear" w:color="auto" w:fill="1F497D" w:themeFill="text2"/>
            <w:vAlign w:val="center"/>
          </w:tcPr>
          <w:p w14:paraId="6CEFB2F6" w14:textId="77777777" w:rsidR="00046FF1" w:rsidRPr="002C61BA" w:rsidRDefault="00046FF1" w:rsidP="005B3594">
            <w:pPr>
              <w:pStyle w:val="ListParagraph"/>
              <w:ind w:left="0"/>
              <w:rPr>
                <w:rFonts w:ascii="Garamond" w:hAnsi="Garamond"/>
                <w:b/>
                <w:smallCaps/>
                <w:color w:val="FFFFFF" w:themeColor="background1"/>
                <w:szCs w:val="24"/>
              </w:rPr>
            </w:pPr>
            <w:r w:rsidRPr="002C61BA">
              <w:rPr>
                <w:rFonts w:ascii="Garamond" w:hAnsi="Garamond"/>
                <w:b/>
                <w:smallCaps/>
                <w:color w:val="FFFFFF" w:themeColor="background1"/>
                <w:szCs w:val="24"/>
              </w:rPr>
              <w:t>Amount of Funding</w:t>
            </w:r>
          </w:p>
        </w:tc>
        <w:tc>
          <w:tcPr>
            <w:tcW w:w="2565" w:type="dxa"/>
            <w:shd w:val="clear" w:color="auto" w:fill="1F497D" w:themeFill="text2"/>
            <w:vAlign w:val="center"/>
          </w:tcPr>
          <w:p w14:paraId="42B16EEB" w14:textId="77777777" w:rsidR="00046FF1" w:rsidRPr="002C61BA" w:rsidRDefault="00046FF1" w:rsidP="005B3594">
            <w:pPr>
              <w:pStyle w:val="ListParagraph"/>
              <w:ind w:left="0"/>
              <w:jc w:val="center"/>
              <w:rPr>
                <w:rFonts w:ascii="Garamond" w:hAnsi="Garamond"/>
                <w:b/>
                <w:smallCaps/>
                <w:color w:val="FFFFFF" w:themeColor="background1"/>
                <w:szCs w:val="24"/>
              </w:rPr>
            </w:pPr>
            <w:r w:rsidRPr="002C61BA">
              <w:rPr>
                <w:rFonts w:ascii="Garamond" w:hAnsi="Garamond"/>
                <w:b/>
                <w:smallCaps/>
                <w:color w:val="FFFFFF" w:themeColor="background1"/>
                <w:szCs w:val="24"/>
              </w:rPr>
              <w:t>Date Expires</w:t>
            </w:r>
          </w:p>
        </w:tc>
        <w:tc>
          <w:tcPr>
            <w:tcW w:w="2565" w:type="dxa"/>
            <w:shd w:val="clear" w:color="auto" w:fill="1F497D" w:themeFill="text2"/>
            <w:vAlign w:val="center"/>
          </w:tcPr>
          <w:p w14:paraId="2BF90869" w14:textId="77777777" w:rsidR="00046FF1" w:rsidRPr="002C61BA" w:rsidRDefault="002C61BA" w:rsidP="005B3594">
            <w:pPr>
              <w:pStyle w:val="ListParagraph"/>
              <w:ind w:left="0"/>
              <w:jc w:val="center"/>
              <w:rPr>
                <w:rFonts w:ascii="Garamond" w:hAnsi="Garamond"/>
                <w:b/>
                <w:smallCaps/>
                <w:color w:val="FFFFFF" w:themeColor="background1"/>
                <w:szCs w:val="24"/>
              </w:rPr>
            </w:pPr>
            <w:r>
              <w:rPr>
                <w:rFonts w:ascii="Garamond" w:hAnsi="Garamond"/>
                <w:b/>
                <w:smallCaps/>
                <w:color w:val="FFFFFF" w:themeColor="background1"/>
                <w:szCs w:val="24"/>
              </w:rPr>
              <w:t>Sustainability Plan</w:t>
            </w:r>
          </w:p>
        </w:tc>
      </w:tr>
      <w:tr w:rsidR="00046FF1" w14:paraId="2ED8A77F" w14:textId="77777777" w:rsidTr="005B3594">
        <w:tc>
          <w:tcPr>
            <w:tcW w:w="2766" w:type="dxa"/>
            <w:vAlign w:val="center"/>
          </w:tcPr>
          <w:p w14:paraId="0A5EB287" w14:textId="77777777" w:rsidR="00046FF1" w:rsidRPr="002C61BA" w:rsidRDefault="00046FF1" w:rsidP="002C61BA">
            <w:pPr>
              <w:pStyle w:val="ListParagraph"/>
              <w:ind w:left="0"/>
              <w:rPr>
                <w:rFonts w:ascii="Garamond" w:hAnsi="Garamond"/>
                <w:szCs w:val="24"/>
              </w:rPr>
            </w:pPr>
          </w:p>
        </w:tc>
        <w:tc>
          <w:tcPr>
            <w:tcW w:w="2766" w:type="dxa"/>
            <w:vAlign w:val="center"/>
          </w:tcPr>
          <w:p w14:paraId="6DF392E6" w14:textId="77777777" w:rsidR="00046FF1" w:rsidRPr="002C61BA" w:rsidRDefault="00046FF1" w:rsidP="002C61BA">
            <w:pPr>
              <w:pStyle w:val="ListParagraph"/>
              <w:ind w:left="0"/>
              <w:rPr>
                <w:rFonts w:ascii="Garamond" w:hAnsi="Garamond"/>
                <w:szCs w:val="24"/>
              </w:rPr>
            </w:pPr>
          </w:p>
        </w:tc>
        <w:tc>
          <w:tcPr>
            <w:tcW w:w="2766" w:type="dxa"/>
            <w:vAlign w:val="center"/>
          </w:tcPr>
          <w:p w14:paraId="345761B0" w14:textId="77777777" w:rsidR="00046FF1" w:rsidRPr="002C61BA" w:rsidRDefault="00046FF1" w:rsidP="002C61BA">
            <w:pPr>
              <w:pStyle w:val="ListParagraph"/>
              <w:ind w:left="0"/>
              <w:rPr>
                <w:rFonts w:ascii="Garamond" w:hAnsi="Garamond"/>
                <w:szCs w:val="24"/>
              </w:rPr>
            </w:pPr>
          </w:p>
        </w:tc>
        <w:tc>
          <w:tcPr>
            <w:tcW w:w="2565" w:type="dxa"/>
            <w:vAlign w:val="center"/>
          </w:tcPr>
          <w:p w14:paraId="174B7894" w14:textId="77777777" w:rsidR="00046FF1" w:rsidRPr="002C61BA" w:rsidRDefault="002C61BA" w:rsidP="002C61BA">
            <w:pPr>
              <w:pStyle w:val="ListParagraph"/>
              <w:ind w:left="0"/>
              <w:jc w:val="center"/>
              <w:rPr>
                <w:rFonts w:ascii="Garamond" w:hAnsi="Garamond"/>
                <w:szCs w:val="24"/>
              </w:rPr>
            </w:pPr>
            <w:r>
              <w:rPr>
                <w:rFonts w:ascii="Garamond" w:hAnsi="Garamond"/>
                <w:szCs w:val="24"/>
              </w:rPr>
              <w:t>MM/YYYY</w:t>
            </w:r>
          </w:p>
        </w:tc>
        <w:tc>
          <w:tcPr>
            <w:tcW w:w="2565" w:type="dxa"/>
            <w:vAlign w:val="center"/>
          </w:tcPr>
          <w:p w14:paraId="455D7EDC" w14:textId="77777777" w:rsidR="00046FF1" w:rsidRPr="002C61BA" w:rsidRDefault="002C61BA" w:rsidP="002C61BA">
            <w:pPr>
              <w:pStyle w:val="ListParagraph"/>
              <w:ind w:left="0"/>
              <w:jc w:val="center"/>
              <w:rPr>
                <w:rFonts w:ascii="Garamond" w:hAnsi="Garamond"/>
                <w:szCs w:val="24"/>
              </w:rPr>
            </w:pPr>
            <w:r>
              <w:rPr>
                <w:rFonts w:ascii="Garamond" w:hAnsi="Garamond"/>
                <w:szCs w:val="24"/>
              </w:rPr>
              <w:t>Y/N</w:t>
            </w:r>
          </w:p>
        </w:tc>
      </w:tr>
      <w:tr w:rsidR="002C61BA" w14:paraId="6D9CEAB9" w14:textId="77777777" w:rsidTr="005B3594">
        <w:tc>
          <w:tcPr>
            <w:tcW w:w="2766" w:type="dxa"/>
            <w:shd w:val="clear" w:color="auto" w:fill="D9D9D9" w:themeFill="background1" w:themeFillShade="D9"/>
            <w:vAlign w:val="center"/>
          </w:tcPr>
          <w:p w14:paraId="489E8A5A" w14:textId="77777777" w:rsidR="002C61BA" w:rsidRPr="002C61BA" w:rsidRDefault="002C61BA" w:rsidP="002C61BA">
            <w:pPr>
              <w:pStyle w:val="ListParagraph"/>
              <w:ind w:left="0"/>
              <w:rPr>
                <w:rFonts w:ascii="Garamond" w:hAnsi="Garamond"/>
                <w:szCs w:val="24"/>
              </w:rPr>
            </w:pPr>
          </w:p>
        </w:tc>
        <w:tc>
          <w:tcPr>
            <w:tcW w:w="2766" w:type="dxa"/>
            <w:shd w:val="clear" w:color="auto" w:fill="D9D9D9" w:themeFill="background1" w:themeFillShade="D9"/>
            <w:vAlign w:val="center"/>
          </w:tcPr>
          <w:p w14:paraId="052E8906" w14:textId="77777777" w:rsidR="002C61BA" w:rsidRPr="002C61BA" w:rsidRDefault="002C61BA" w:rsidP="002C61BA">
            <w:pPr>
              <w:pStyle w:val="ListParagraph"/>
              <w:ind w:left="0"/>
              <w:rPr>
                <w:rFonts w:ascii="Garamond" w:hAnsi="Garamond"/>
                <w:szCs w:val="24"/>
              </w:rPr>
            </w:pPr>
          </w:p>
        </w:tc>
        <w:tc>
          <w:tcPr>
            <w:tcW w:w="2766" w:type="dxa"/>
            <w:shd w:val="clear" w:color="auto" w:fill="D9D9D9" w:themeFill="background1" w:themeFillShade="D9"/>
            <w:vAlign w:val="center"/>
          </w:tcPr>
          <w:p w14:paraId="654B54FD" w14:textId="77777777" w:rsidR="002C61BA" w:rsidRPr="002C61BA" w:rsidRDefault="002C61BA" w:rsidP="002C61BA">
            <w:pPr>
              <w:pStyle w:val="ListParagraph"/>
              <w:ind w:left="0"/>
              <w:rPr>
                <w:rFonts w:ascii="Garamond" w:hAnsi="Garamond"/>
                <w:szCs w:val="24"/>
              </w:rPr>
            </w:pPr>
          </w:p>
        </w:tc>
        <w:tc>
          <w:tcPr>
            <w:tcW w:w="2565" w:type="dxa"/>
            <w:shd w:val="clear" w:color="auto" w:fill="D9D9D9" w:themeFill="background1" w:themeFillShade="D9"/>
            <w:vAlign w:val="center"/>
          </w:tcPr>
          <w:p w14:paraId="16085564" w14:textId="77777777" w:rsidR="002C61BA" w:rsidRPr="002C61BA" w:rsidRDefault="002C61BA" w:rsidP="00FE2B91">
            <w:pPr>
              <w:pStyle w:val="ListParagraph"/>
              <w:ind w:left="0"/>
              <w:jc w:val="center"/>
              <w:rPr>
                <w:rFonts w:ascii="Garamond" w:hAnsi="Garamond"/>
                <w:szCs w:val="24"/>
              </w:rPr>
            </w:pPr>
            <w:r>
              <w:rPr>
                <w:rFonts w:ascii="Garamond" w:hAnsi="Garamond"/>
                <w:szCs w:val="24"/>
              </w:rPr>
              <w:t>MM/YYYY</w:t>
            </w:r>
          </w:p>
        </w:tc>
        <w:tc>
          <w:tcPr>
            <w:tcW w:w="2565" w:type="dxa"/>
            <w:shd w:val="clear" w:color="auto" w:fill="D9D9D9" w:themeFill="background1" w:themeFillShade="D9"/>
            <w:vAlign w:val="center"/>
          </w:tcPr>
          <w:p w14:paraId="58C08AE2" w14:textId="77777777" w:rsidR="002C61BA" w:rsidRPr="002C61BA" w:rsidRDefault="002C61BA" w:rsidP="00FE2B91">
            <w:pPr>
              <w:pStyle w:val="ListParagraph"/>
              <w:ind w:left="0"/>
              <w:jc w:val="center"/>
              <w:rPr>
                <w:rFonts w:ascii="Garamond" w:hAnsi="Garamond"/>
                <w:szCs w:val="24"/>
              </w:rPr>
            </w:pPr>
            <w:r>
              <w:rPr>
                <w:rFonts w:ascii="Garamond" w:hAnsi="Garamond"/>
                <w:szCs w:val="24"/>
              </w:rPr>
              <w:t>Y/N</w:t>
            </w:r>
          </w:p>
        </w:tc>
      </w:tr>
      <w:tr w:rsidR="002C61BA" w14:paraId="58FED949" w14:textId="77777777" w:rsidTr="005B3594">
        <w:tc>
          <w:tcPr>
            <w:tcW w:w="2766" w:type="dxa"/>
            <w:vAlign w:val="center"/>
          </w:tcPr>
          <w:p w14:paraId="37E5A741" w14:textId="77777777" w:rsidR="002C61BA" w:rsidRPr="002C61BA" w:rsidRDefault="002C61BA" w:rsidP="002C61BA">
            <w:pPr>
              <w:pStyle w:val="ListParagraph"/>
              <w:ind w:left="0"/>
              <w:rPr>
                <w:rFonts w:ascii="Garamond" w:hAnsi="Garamond"/>
                <w:szCs w:val="24"/>
              </w:rPr>
            </w:pPr>
          </w:p>
        </w:tc>
        <w:tc>
          <w:tcPr>
            <w:tcW w:w="2766" w:type="dxa"/>
            <w:vAlign w:val="center"/>
          </w:tcPr>
          <w:p w14:paraId="004E3FC2" w14:textId="77777777" w:rsidR="002C61BA" w:rsidRPr="002C61BA" w:rsidRDefault="002C61BA" w:rsidP="002C61BA">
            <w:pPr>
              <w:pStyle w:val="ListParagraph"/>
              <w:ind w:left="0"/>
              <w:rPr>
                <w:rFonts w:ascii="Garamond" w:hAnsi="Garamond"/>
                <w:szCs w:val="24"/>
              </w:rPr>
            </w:pPr>
          </w:p>
        </w:tc>
        <w:tc>
          <w:tcPr>
            <w:tcW w:w="2766" w:type="dxa"/>
            <w:vAlign w:val="center"/>
          </w:tcPr>
          <w:p w14:paraId="54F0B278" w14:textId="77777777" w:rsidR="002C61BA" w:rsidRPr="002C61BA" w:rsidRDefault="002C61BA" w:rsidP="002C61BA">
            <w:pPr>
              <w:pStyle w:val="ListParagraph"/>
              <w:ind w:left="0"/>
              <w:rPr>
                <w:rFonts w:ascii="Garamond" w:hAnsi="Garamond"/>
                <w:szCs w:val="24"/>
              </w:rPr>
            </w:pPr>
          </w:p>
        </w:tc>
        <w:tc>
          <w:tcPr>
            <w:tcW w:w="2565" w:type="dxa"/>
            <w:vAlign w:val="center"/>
          </w:tcPr>
          <w:p w14:paraId="30FB79E4" w14:textId="77777777" w:rsidR="002C61BA" w:rsidRPr="002C61BA" w:rsidRDefault="002C61BA" w:rsidP="00FE2B91">
            <w:pPr>
              <w:pStyle w:val="ListParagraph"/>
              <w:ind w:left="0"/>
              <w:jc w:val="center"/>
              <w:rPr>
                <w:rFonts w:ascii="Garamond" w:hAnsi="Garamond"/>
                <w:szCs w:val="24"/>
              </w:rPr>
            </w:pPr>
            <w:r>
              <w:rPr>
                <w:rFonts w:ascii="Garamond" w:hAnsi="Garamond"/>
                <w:szCs w:val="24"/>
              </w:rPr>
              <w:t>MM/YYYY</w:t>
            </w:r>
          </w:p>
        </w:tc>
        <w:tc>
          <w:tcPr>
            <w:tcW w:w="2565" w:type="dxa"/>
            <w:vAlign w:val="center"/>
          </w:tcPr>
          <w:p w14:paraId="3A7FEEF4" w14:textId="77777777" w:rsidR="002C61BA" w:rsidRPr="002C61BA" w:rsidRDefault="002C61BA" w:rsidP="00FE2B91">
            <w:pPr>
              <w:pStyle w:val="ListParagraph"/>
              <w:ind w:left="0"/>
              <w:jc w:val="center"/>
              <w:rPr>
                <w:rFonts w:ascii="Garamond" w:hAnsi="Garamond"/>
                <w:szCs w:val="24"/>
              </w:rPr>
            </w:pPr>
            <w:r>
              <w:rPr>
                <w:rFonts w:ascii="Garamond" w:hAnsi="Garamond"/>
                <w:szCs w:val="24"/>
              </w:rPr>
              <w:t>Y/N</w:t>
            </w:r>
          </w:p>
        </w:tc>
      </w:tr>
      <w:tr w:rsidR="002C61BA" w14:paraId="6F39D56D" w14:textId="77777777" w:rsidTr="005B3594">
        <w:tc>
          <w:tcPr>
            <w:tcW w:w="2766" w:type="dxa"/>
            <w:shd w:val="clear" w:color="auto" w:fill="D9D9D9" w:themeFill="background1" w:themeFillShade="D9"/>
            <w:vAlign w:val="center"/>
          </w:tcPr>
          <w:p w14:paraId="43E2ACC5" w14:textId="77777777" w:rsidR="002C61BA" w:rsidRPr="002C61BA" w:rsidRDefault="002C61BA" w:rsidP="002C61BA">
            <w:pPr>
              <w:pStyle w:val="ListParagraph"/>
              <w:ind w:left="0"/>
              <w:rPr>
                <w:rFonts w:ascii="Garamond" w:hAnsi="Garamond"/>
                <w:szCs w:val="24"/>
              </w:rPr>
            </w:pPr>
          </w:p>
        </w:tc>
        <w:tc>
          <w:tcPr>
            <w:tcW w:w="2766" w:type="dxa"/>
            <w:shd w:val="clear" w:color="auto" w:fill="D9D9D9" w:themeFill="background1" w:themeFillShade="D9"/>
            <w:vAlign w:val="center"/>
          </w:tcPr>
          <w:p w14:paraId="6A0AE6F1" w14:textId="77777777" w:rsidR="002C61BA" w:rsidRPr="002C61BA" w:rsidRDefault="002C61BA" w:rsidP="002C61BA">
            <w:pPr>
              <w:pStyle w:val="ListParagraph"/>
              <w:ind w:left="0"/>
              <w:rPr>
                <w:rFonts w:ascii="Garamond" w:hAnsi="Garamond"/>
                <w:szCs w:val="24"/>
              </w:rPr>
            </w:pPr>
          </w:p>
        </w:tc>
        <w:tc>
          <w:tcPr>
            <w:tcW w:w="2766" w:type="dxa"/>
            <w:shd w:val="clear" w:color="auto" w:fill="D9D9D9" w:themeFill="background1" w:themeFillShade="D9"/>
            <w:vAlign w:val="center"/>
          </w:tcPr>
          <w:p w14:paraId="3F4AA28A" w14:textId="77777777" w:rsidR="002C61BA" w:rsidRPr="002C61BA" w:rsidRDefault="002C61BA" w:rsidP="002C61BA">
            <w:pPr>
              <w:pStyle w:val="ListParagraph"/>
              <w:ind w:left="0"/>
              <w:rPr>
                <w:rFonts w:ascii="Garamond" w:hAnsi="Garamond"/>
                <w:szCs w:val="24"/>
              </w:rPr>
            </w:pPr>
          </w:p>
        </w:tc>
        <w:tc>
          <w:tcPr>
            <w:tcW w:w="2565" w:type="dxa"/>
            <w:shd w:val="clear" w:color="auto" w:fill="D9D9D9" w:themeFill="background1" w:themeFillShade="D9"/>
            <w:vAlign w:val="center"/>
          </w:tcPr>
          <w:p w14:paraId="2D4A4CB2" w14:textId="77777777" w:rsidR="002C61BA" w:rsidRPr="002C61BA" w:rsidRDefault="002C61BA" w:rsidP="00FE2B91">
            <w:pPr>
              <w:pStyle w:val="ListParagraph"/>
              <w:ind w:left="0"/>
              <w:jc w:val="center"/>
              <w:rPr>
                <w:rFonts w:ascii="Garamond" w:hAnsi="Garamond"/>
                <w:szCs w:val="24"/>
              </w:rPr>
            </w:pPr>
            <w:r>
              <w:rPr>
                <w:rFonts w:ascii="Garamond" w:hAnsi="Garamond"/>
                <w:szCs w:val="24"/>
              </w:rPr>
              <w:t>MM/YYYY</w:t>
            </w:r>
          </w:p>
        </w:tc>
        <w:tc>
          <w:tcPr>
            <w:tcW w:w="2565" w:type="dxa"/>
            <w:shd w:val="clear" w:color="auto" w:fill="D9D9D9" w:themeFill="background1" w:themeFillShade="D9"/>
            <w:vAlign w:val="center"/>
          </w:tcPr>
          <w:p w14:paraId="166D03DC" w14:textId="77777777" w:rsidR="002C61BA" w:rsidRPr="002C61BA" w:rsidRDefault="002C61BA" w:rsidP="00FE2B91">
            <w:pPr>
              <w:pStyle w:val="ListParagraph"/>
              <w:ind w:left="0"/>
              <w:jc w:val="center"/>
              <w:rPr>
                <w:rFonts w:ascii="Garamond" w:hAnsi="Garamond"/>
                <w:szCs w:val="24"/>
              </w:rPr>
            </w:pPr>
            <w:r>
              <w:rPr>
                <w:rFonts w:ascii="Garamond" w:hAnsi="Garamond"/>
                <w:szCs w:val="24"/>
              </w:rPr>
              <w:t>Y/N</w:t>
            </w:r>
          </w:p>
        </w:tc>
      </w:tr>
      <w:tr w:rsidR="002C61BA" w14:paraId="5BFE8B70" w14:textId="77777777" w:rsidTr="005B3594">
        <w:tc>
          <w:tcPr>
            <w:tcW w:w="2766" w:type="dxa"/>
            <w:vAlign w:val="center"/>
          </w:tcPr>
          <w:p w14:paraId="18BDB3E1" w14:textId="77777777" w:rsidR="002C61BA" w:rsidRPr="002C61BA" w:rsidRDefault="002C61BA" w:rsidP="002C61BA">
            <w:pPr>
              <w:pStyle w:val="ListParagraph"/>
              <w:ind w:left="0"/>
              <w:rPr>
                <w:rFonts w:ascii="Garamond" w:hAnsi="Garamond"/>
                <w:szCs w:val="24"/>
              </w:rPr>
            </w:pPr>
          </w:p>
        </w:tc>
        <w:tc>
          <w:tcPr>
            <w:tcW w:w="2766" w:type="dxa"/>
            <w:vAlign w:val="center"/>
          </w:tcPr>
          <w:p w14:paraId="40AA8D30" w14:textId="77777777" w:rsidR="002C61BA" w:rsidRPr="002C61BA" w:rsidRDefault="002C61BA" w:rsidP="002C61BA">
            <w:pPr>
              <w:pStyle w:val="ListParagraph"/>
              <w:ind w:left="0"/>
              <w:rPr>
                <w:rFonts w:ascii="Garamond" w:hAnsi="Garamond"/>
                <w:szCs w:val="24"/>
              </w:rPr>
            </w:pPr>
          </w:p>
        </w:tc>
        <w:tc>
          <w:tcPr>
            <w:tcW w:w="2766" w:type="dxa"/>
            <w:vAlign w:val="center"/>
          </w:tcPr>
          <w:p w14:paraId="69F74B18" w14:textId="77777777" w:rsidR="002C61BA" w:rsidRPr="002C61BA" w:rsidRDefault="002C61BA" w:rsidP="002C61BA">
            <w:pPr>
              <w:pStyle w:val="ListParagraph"/>
              <w:ind w:left="0"/>
              <w:rPr>
                <w:rFonts w:ascii="Garamond" w:hAnsi="Garamond"/>
                <w:szCs w:val="24"/>
              </w:rPr>
            </w:pPr>
          </w:p>
        </w:tc>
        <w:tc>
          <w:tcPr>
            <w:tcW w:w="2565" w:type="dxa"/>
            <w:vAlign w:val="center"/>
          </w:tcPr>
          <w:p w14:paraId="4F08BDB2" w14:textId="77777777" w:rsidR="002C61BA" w:rsidRPr="002C61BA" w:rsidRDefault="002C61BA" w:rsidP="00FE2B91">
            <w:pPr>
              <w:pStyle w:val="ListParagraph"/>
              <w:ind w:left="0"/>
              <w:jc w:val="center"/>
              <w:rPr>
                <w:rFonts w:ascii="Garamond" w:hAnsi="Garamond"/>
                <w:szCs w:val="24"/>
              </w:rPr>
            </w:pPr>
            <w:r>
              <w:rPr>
                <w:rFonts w:ascii="Garamond" w:hAnsi="Garamond"/>
                <w:szCs w:val="24"/>
              </w:rPr>
              <w:t>MM/YYYY</w:t>
            </w:r>
          </w:p>
        </w:tc>
        <w:tc>
          <w:tcPr>
            <w:tcW w:w="2565" w:type="dxa"/>
            <w:vAlign w:val="center"/>
          </w:tcPr>
          <w:p w14:paraId="1D6237AC" w14:textId="77777777" w:rsidR="002C61BA" w:rsidRPr="002C61BA" w:rsidRDefault="002C61BA" w:rsidP="00FE2B91">
            <w:pPr>
              <w:pStyle w:val="ListParagraph"/>
              <w:ind w:left="0"/>
              <w:jc w:val="center"/>
              <w:rPr>
                <w:rFonts w:ascii="Garamond" w:hAnsi="Garamond"/>
                <w:szCs w:val="24"/>
              </w:rPr>
            </w:pPr>
            <w:r>
              <w:rPr>
                <w:rFonts w:ascii="Garamond" w:hAnsi="Garamond"/>
                <w:szCs w:val="24"/>
              </w:rPr>
              <w:t>Y/N</w:t>
            </w:r>
          </w:p>
        </w:tc>
      </w:tr>
      <w:tr w:rsidR="00A9384D" w14:paraId="6ED3829B" w14:textId="77777777" w:rsidTr="005B3594">
        <w:tc>
          <w:tcPr>
            <w:tcW w:w="2766" w:type="dxa"/>
            <w:shd w:val="clear" w:color="auto" w:fill="D9D9D9" w:themeFill="background1" w:themeFillShade="D9"/>
            <w:vAlign w:val="center"/>
          </w:tcPr>
          <w:p w14:paraId="4F382C3E" w14:textId="77777777" w:rsidR="00A9384D" w:rsidRPr="002C61BA" w:rsidRDefault="00A9384D" w:rsidP="002C61BA">
            <w:pPr>
              <w:pStyle w:val="ListParagraph"/>
              <w:ind w:left="0"/>
              <w:rPr>
                <w:rFonts w:ascii="Garamond" w:hAnsi="Garamond"/>
                <w:szCs w:val="24"/>
              </w:rPr>
            </w:pPr>
          </w:p>
        </w:tc>
        <w:tc>
          <w:tcPr>
            <w:tcW w:w="2766" w:type="dxa"/>
            <w:shd w:val="clear" w:color="auto" w:fill="D9D9D9" w:themeFill="background1" w:themeFillShade="D9"/>
            <w:vAlign w:val="center"/>
          </w:tcPr>
          <w:p w14:paraId="39061739" w14:textId="77777777" w:rsidR="00A9384D" w:rsidRPr="002C61BA" w:rsidRDefault="00A9384D" w:rsidP="002C61BA">
            <w:pPr>
              <w:pStyle w:val="ListParagraph"/>
              <w:ind w:left="0"/>
              <w:rPr>
                <w:rFonts w:ascii="Garamond" w:hAnsi="Garamond"/>
                <w:szCs w:val="24"/>
              </w:rPr>
            </w:pPr>
          </w:p>
        </w:tc>
        <w:tc>
          <w:tcPr>
            <w:tcW w:w="2766" w:type="dxa"/>
            <w:shd w:val="clear" w:color="auto" w:fill="D9D9D9" w:themeFill="background1" w:themeFillShade="D9"/>
            <w:vAlign w:val="center"/>
          </w:tcPr>
          <w:p w14:paraId="39B5B13C" w14:textId="77777777" w:rsidR="00A9384D" w:rsidRPr="002C61BA" w:rsidRDefault="00A9384D" w:rsidP="002C61BA">
            <w:pPr>
              <w:pStyle w:val="ListParagraph"/>
              <w:ind w:left="0"/>
              <w:rPr>
                <w:rFonts w:ascii="Garamond" w:hAnsi="Garamond"/>
                <w:szCs w:val="24"/>
              </w:rPr>
            </w:pPr>
          </w:p>
        </w:tc>
        <w:tc>
          <w:tcPr>
            <w:tcW w:w="2565" w:type="dxa"/>
            <w:shd w:val="clear" w:color="auto" w:fill="D9D9D9" w:themeFill="background1" w:themeFillShade="D9"/>
            <w:vAlign w:val="center"/>
          </w:tcPr>
          <w:p w14:paraId="0A5D283C" w14:textId="77777777" w:rsidR="00A9384D" w:rsidRPr="002C61BA" w:rsidRDefault="00A9384D" w:rsidP="00FE2B91">
            <w:pPr>
              <w:pStyle w:val="ListParagraph"/>
              <w:ind w:left="0"/>
              <w:jc w:val="center"/>
              <w:rPr>
                <w:rFonts w:ascii="Garamond" w:hAnsi="Garamond"/>
                <w:szCs w:val="24"/>
              </w:rPr>
            </w:pPr>
            <w:r>
              <w:rPr>
                <w:rFonts w:ascii="Garamond" w:hAnsi="Garamond"/>
                <w:szCs w:val="24"/>
              </w:rPr>
              <w:t>MM/YYYY</w:t>
            </w:r>
          </w:p>
        </w:tc>
        <w:tc>
          <w:tcPr>
            <w:tcW w:w="2565" w:type="dxa"/>
            <w:shd w:val="clear" w:color="auto" w:fill="D9D9D9" w:themeFill="background1" w:themeFillShade="D9"/>
            <w:vAlign w:val="center"/>
          </w:tcPr>
          <w:p w14:paraId="32DD4CAE" w14:textId="77777777" w:rsidR="00A9384D" w:rsidRPr="002C61BA" w:rsidRDefault="00A9384D" w:rsidP="00FE2B91">
            <w:pPr>
              <w:pStyle w:val="ListParagraph"/>
              <w:ind w:left="0"/>
              <w:jc w:val="center"/>
              <w:rPr>
                <w:rFonts w:ascii="Garamond" w:hAnsi="Garamond"/>
                <w:szCs w:val="24"/>
              </w:rPr>
            </w:pPr>
            <w:r>
              <w:rPr>
                <w:rFonts w:ascii="Garamond" w:hAnsi="Garamond"/>
                <w:szCs w:val="24"/>
              </w:rPr>
              <w:t>Y/N</w:t>
            </w:r>
          </w:p>
        </w:tc>
      </w:tr>
      <w:tr w:rsidR="00A9384D" w14:paraId="712B4103" w14:textId="77777777" w:rsidTr="005B3594">
        <w:tc>
          <w:tcPr>
            <w:tcW w:w="2766" w:type="dxa"/>
            <w:vAlign w:val="center"/>
          </w:tcPr>
          <w:p w14:paraId="43465484" w14:textId="77777777" w:rsidR="00A9384D" w:rsidRPr="002C61BA" w:rsidRDefault="00A9384D" w:rsidP="002C61BA">
            <w:pPr>
              <w:pStyle w:val="ListParagraph"/>
              <w:ind w:left="0"/>
              <w:rPr>
                <w:rFonts w:ascii="Garamond" w:hAnsi="Garamond"/>
                <w:szCs w:val="24"/>
              </w:rPr>
            </w:pPr>
          </w:p>
        </w:tc>
        <w:tc>
          <w:tcPr>
            <w:tcW w:w="2766" w:type="dxa"/>
            <w:vAlign w:val="center"/>
          </w:tcPr>
          <w:p w14:paraId="7C252E7B" w14:textId="77777777" w:rsidR="00A9384D" w:rsidRPr="002C61BA" w:rsidRDefault="00A9384D" w:rsidP="002C61BA">
            <w:pPr>
              <w:pStyle w:val="ListParagraph"/>
              <w:ind w:left="0"/>
              <w:rPr>
                <w:rFonts w:ascii="Garamond" w:hAnsi="Garamond"/>
                <w:szCs w:val="24"/>
              </w:rPr>
            </w:pPr>
          </w:p>
        </w:tc>
        <w:tc>
          <w:tcPr>
            <w:tcW w:w="2766" w:type="dxa"/>
            <w:vAlign w:val="center"/>
          </w:tcPr>
          <w:p w14:paraId="39751F6B" w14:textId="77777777" w:rsidR="00A9384D" w:rsidRPr="002C61BA" w:rsidRDefault="00A9384D" w:rsidP="002C61BA">
            <w:pPr>
              <w:pStyle w:val="ListParagraph"/>
              <w:ind w:left="0"/>
              <w:rPr>
                <w:rFonts w:ascii="Garamond" w:hAnsi="Garamond"/>
                <w:szCs w:val="24"/>
              </w:rPr>
            </w:pPr>
          </w:p>
        </w:tc>
        <w:tc>
          <w:tcPr>
            <w:tcW w:w="2565" w:type="dxa"/>
            <w:vAlign w:val="center"/>
          </w:tcPr>
          <w:p w14:paraId="5D4313BA" w14:textId="77777777" w:rsidR="00A9384D" w:rsidRPr="002C61BA" w:rsidRDefault="00A9384D" w:rsidP="00FE2B91">
            <w:pPr>
              <w:pStyle w:val="ListParagraph"/>
              <w:ind w:left="0"/>
              <w:jc w:val="center"/>
              <w:rPr>
                <w:rFonts w:ascii="Garamond" w:hAnsi="Garamond"/>
                <w:szCs w:val="24"/>
              </w:rPr>
            </w:pPr>
            <w:r>
              <w:rPr>
                <w:rFonts w:ascii="Garamond" w:hAnsi="Garamond"/>
                <w:szCs w:val="24"/>
              </w:rPr>
              <w:t>MM/YYYY</w:t>
            </w:r>
          </w:p>
        </w:tc>
        <w:tc>
          <w:tcPr>
            <w:tcW w:w="2565" w:type="dxa"/>
            <w:vAlign w:val="center"/>
          </w:tcPr>
          <w:p w14:paraId="7158A7D3" w14:textId="77777777" w:rsidR="00A9384D" w:rsidRPr="002C61BA" w:rsidRDefault="00A9384D" w:rsidP="00FE2B91">
            <w:pPr>
              <w:pStyle w:val="ListParagraph"/>
              <w:ind w:left="0"/>
              <w:jc w:val="center"/>
              <w:rPr>
                <w:rFonts w:ascii="Garamond" w:hAnsi="Garamond"/>
                <w:szCs w:val="24"/>
              </w:rPr>
            </w:pPr>
            <w:r>
              <w:rPr>
                <w:rFonts w:ascii="Garamond" w:hAnsi="Garamond"/>
                <w:szCs w:val="24"/>
              </w:rPr>
              <w:t>Y/N</w:t>
            </w:r>
          </w:p>
        </w:tc>
      </w:tr>
    </w:tbl>
    <w:p w14:paraId="2369F791" w14:textId="77777777" w:rsidR="00046FF1" w:rsidRDefault="00046FF1" w:rsidP="006B0470">
      <w:pPr>
        <w:pStyle w:val="ListParagraph"/>
        <w:ind w:left="1080"/>
        <w:jc w:val="both"/>
        <w:rPr>
          <w:rFonts w:ascii="Garamond" w:hAnsi="Garamond"/>
          <w:sz w:val="24"/>
          <w:szCs w:val="24"/>
        </w:rPr>
      </w:pPr>
    </w:p>
    <w:p w14:paraId="334B49AC" w14:textId="77777777" w:rsidR="00C96B9A" w:rsidRPr="00C96B9A" w:rsidRDefault="00C96B9A" w:rsidP="006B0470">
      <w:pPr>
        <w:pStyle w:val="ListParagraph"/>
        <w:ind w:left="1080"/>
        <w:jc w:val="both"/>
        <w:rPr>
          <w:rFonts w:ascii="Garamond" w:hAnsi="Garamond"/>
          <w:szCs w:val="24"/>
        </w:rPr>
      </w:pPr>
      <w:r>
        <w:rPr>
          <w:rFonts w:ascii="Garamond" w:hAnsi="Garamond"/>
          <w:szCs w:val="24"/>
        </w:rPr>
        <w:t xml:space="preserve">In the chart below, if able, indicate the amount of program expenses by category: </w:t>
      </w:r>
    </w:p>
    <w:p w14:paraId="6A5616B6" w14:textId="77777777" w:rsidR="00C96B9A" w:rsidRDefault="00C96B9A" w:rsidP="006B0470">
      <w:pPr>
        <w:pStyle w:val="ListParagraph"/>
        <w:ind w:left="1080"/>
        <w:jc w:val="both"/>
        <w:rPr>
          <w:rFonts w:ascii="Garamond" w:hAnsi="Garamond"/>
          <w:sz w:val="24"/>
          <w:szCs w:val="24"/>
        </w:rPr>
      </w:pPr>
    </w:p>
    <w:tbl>
      <w:tblPr>
        <w:tblW w:w="13410" w:type="dxa"/>
        <w:tblInd w:w="1098" w:type="dxa"/>
        <w:tblLayout w:type="fixed"/>
        <w:tblLook w:val="04A0" w:firstRow="1" w:lastRow="0" w:firstColumn="1" w:lastColumn="0" w:noHBand="0" w:noVBand="1"/>
      </w:tblPr>
      <w:tblGrid>
        <w:gridCol w:w="1650"/>
        <w:gridCol w:w="2352"/>
        <w:gridCol w:w="2352"/>
        <w:gridCol w:w="2352"/>
        <w:gridCol w:w="2352"/>
        <w:gridCol w:w="2352"/>
      </w:tblGrid>
      <w:tr w:rsidR="00AB5657" w:rsidRPr="00AB5657" w14:paraId="70152235" w14:textId="77777777" w:rsidTr="005B3594">
        <w:trPr>
          <w:trHeight w:val="718"/>
        </w:trPr>
        <w:tc>
          <w:tcPr>
            <w:tcW w:w="1650" w:type="dxa"/>
            <w:tcBorders>
              <w:top w:val="single" w:sz="8" w:space="0" w:color="auto"/>
              <w:left w:val="single" w:sz="8" w:space="0" w:color="auto"/>
              <w:bottom w:val="nil"/>
              <w:right w:val="single" w:sz="8" w:space="0" w:color="auto"/>
            </w:tcBorders>
            <w:shd w:val="clear" w:color="auto" w:fill="1F497D" w:themeFill="text2"/>
            <w:vAlign w:val="center"/>
            <w:hideMark/>
          </w:tcPr>
          <w:p w14:paraId="03B22C0C" w14:textId="77777777" w:rsidR="00AB5657" w:rsidRPr="002C61BA" w:rsidRDefault="00EB0D64" w:rsidP="002C61BA">
            <w:pPr>
              <w:jc w:val="center"/>
              <w:rPr>
                <w:rFonts w:ascii="Garamond" w:hAnsi="Garamond"/>
                <w:b/>
                <w:bCs/>
                <w:smallCaps/>
                <w:color w:val="FFFFFF" w:themeColor="background1"/>
              </w:rPr>
            </w:pPr>
            <w:r w:rsidRPr="002C61BA">
              <w:rPr>
                <w:rFonts w:ascii="Garamond" w:hAnsi="Garamond"/>
                <w:smallCaps/>
                <w:color w:val="FFFFFF" w:themeColor="background1"/>
              </w:rPr>
              <w:br w:type="page"/>
            </w:r>
            <w:r w:rsidR="002C61BA" w:rsidRPr="002C61BA">
              <w:rPr>
                <w:rFonts w:ascii="Garamond" w:hAnsi="Garamond"/>
                <w:b/>
                <w:bCs/>
                <w:smallCaps/>
                <w:color w:val="FFFFFF" w:themeColor="background1"/>
              </w:rPr>
              <w:t>Fiscal Year</w:t>
            </w:r>
          </w:p>
        </w:tc>
        <w:tc>
          <w:tcPr>
            <w:tcW w:w="2352" w:type="dxa"/>
            <w:tcBorders>
              <w:top w:val="single" w:sz="8" w:space="0" w:color="auto"/>
              <w:left w:val="single" w:sz="4" w:space="0" w:color="000000"/>
              <w:bottom w:val="nil"/>
              <w:right w:val="nil"/>
            </w:tcBorders>
            <w:shd w:val="clear" w:color="auto" w:fill="1F497D" w:themeFill="text2"/>
            <w:vAlign w:val="center"/>
            <w:hideMark/>
          </w:tcPr>
          <w:p w14:paraId="6550795C" w14:textId="77777777" w:rsidR="00AB5657" w:rsidRPr="002C61BA" w:rsidRDefault="00AB5657" w:rsidP="002C61BA">
            <w:pPr>
              <w:jc w:val="center"/>
              <w:rPr>
                <w:rFonts w:ascii="Garamond" w:hAnsi="Garamond"/>
                <w:b/>
                <w:bCs/>
                <w:smallCaps/>
                <w:color w:val="FFFFFF" w:themeColor="background1"/>
              </w:rPr>
            </w:pPr>
            <w:r w:rsidRPr="002C61BA">
              <w:rPr>
                <w:rFonts w:ascii="Garamond" w:hAnsi="Garamond"/>
                <w:b/>
                <w:bCs/>
                <w:smallCaps/>
                <w:color w:val="FFFFFF" w:themeColor="background1"/>
              </w:rPr>
              <w:t>Budget Allocation</w:t>
            </w:r>
          </w:p>
        </w:tc>
        <w:tc>
          <w:tcPr>
            <w:tcW w:w="2352" w:type="dxa"/>
            <w:tcBorders>
              <w:top w:val="single" w:sz="8" w:space="0" w:color="auto"/>
              <w:left w:val="single" w:sz="4" w:space="0" w:color="000000"/>
              <w:bottom w:val="nil"/>
              <w:right w:val="nil"/>
            </w:tcBorders>
            <w:shd w:val="clear" w:color="auto" w:fill="1F497D" w:themeFill="text2"/>
            <w:vAlign w:val="center"/>
            <w:hideMark/>
          </w:tcPr>
          <w:p w14:paraId="5B4CB6AE" w14:textId="77777777" w:rsidR="00AB5657" w:rsidRPr="002C61BA" w:rsidRDefault="00AB5657" w:rsidP="002C61BA">
            <w:pPr>
              <w:jc w:val="center"/>
              <w:rPr>
                <w:rFonts w:ascii="Garamond" w:hAnsi="Garamond"/>
                <w:b/>
                <w:bCs/>
                <w:smallCaps/>
                <w:color w:val="FFFFFF" w:themeColor="background1"/>
              </w:rPr>
            </w:pPr>
            <w:r w:rsidRPr="002C61BA">
              <w:rPr>
                <w:rFonts w:ascii="Garamond" w:hAnsi="Garamond"/>
                <w:b/>
                <w:bCs/>
                <w:smallCaps/>
                <w:color w:val="FFFFFF" w:themeColor="background1"/>
              </w:rPr>
              <w:t>Domestic Violence Treatment</w:t>
            </w:r>
          </w:p>
        </w:tc>
        <w:tc>
          <w:tcPr>
            <w:tcW w:w="2352" w:type="dxa"/>
            <w:tcBorders>
              <w:top w:val="single" w:sz="8" w:space="0" w:color="auto"/>
              <w:left w:val="nil"/>
              <w:bottom w:val="nil"/>
              <w:right w:val="nil"/>
            </w:tcBorders>
            <w:shd w:val="clear" w:color="auto" w:fill="1F497D" w:themeFill="text2"/>
            <w:vAlign w:val="center"/>
            <w:hideMark/>
          </w:tcPr>
          <w:p w14:paraId="29091F82" w14:textId="77777777" w:rsidR="00AB5657" w:rsidRPr="002C61BA" w:rsidRDefault="00AB5657" w:rsidP="002C61BA">
            <w:pPr>
              <w:jc w:val="center"/>
              <w:rPr>
                <w:rFonts w:ascii="Garamond" w:hAnsi="Garamond"/>
                <w:b/>
                <w:bCs/>
                <w:smallCaps/>
                <w:color w:val="FFFFFF" w:themeColor="background1"/>
              </w:rPr>
            </w:pPr>
            <w:r w:rsidRPr="002C61BA">
              <w:rPr>
                <w:rFonts w:ascii="Garamond" w:hAnsi="Garamond"/>
                <w:b/>
                <w:bCs/>
                <w:smallCaps/>
                <w:color w:val="FFFFFF" w:themeColor="background1"/>
              </w:rPr>
              <w:t>Drug Testing Services &amp; Supplies</w:t>
            </w:r>
          </w:p>
        </w:tc>
        <w:tc>
          <w:tcPr>
            <w:tcW w:w="2352" w:type="dxa"/>
            <w:tcBorders>
              <w:top w:val="single" w:sz="8" w:space="0" w:color="auto"/>
              <w:left w:val="nil"/>
              <w:bottom w:val="nil"/>
              <w:right w:val="nil"/>
            </w:tcBorders>
            <w:shd w:val="clear" w:color="auto" w:fill="1F497D" w:themeFill="text2"/>
            <w:vAlign w:val="center"/>
            <w:hideMark/>
          </w:tcPr>
          <w:p w14:paraId="5E0A8016" w14:textId="77777777" w:rsidR="00AB5657" w:rsidRPr="002C61BA" w:rsidRDefault="00AB5657" w:rsidP="002C61BA">
            <w:pPr>
              <w:jc w:val="center"/>
              <w:rPr>
                <w:rFonts w:ascii="Garamond" w:hAnsi="Garamond"/>
                <w:b/>
                <w:bCs/>
                <w:smallCaps/>
                <w:color w:val="FFFFFF" w:themeColor="background1"/>
              </w:rPr>
            </w:pPr>
            <w:r w:rsidRPr="002C61BA">
              <w:rPr>
                <w:rFonts w:ascii="Garamond" w:hAnsi="Garamond"/>
                <w:b/>
                <w:bCs/>
                <w:smallCaps/>
                <w:color w:val="FFFFFF" w:themeColor="background1"/>
              </w:rPr>
              <w:t>Education &amp; Vocation Assistance</w:t>
            </w:r>
          </w:p>
        </w:tc>
        <w:tc>
          <w:tcPr>
            <w:tcW w:w="2352" w:type="dxa"/>
            <w:tcBorders>
              <w:top w:val="single" w:sz="8" w:space="0" w:color="auto"/>
              <w:left w:val="nil"/>
              <w:bottom w:val="single" w:sz="8" w:space="0" w:color="auto"/>
              <w:right w:val="single" w:sz="4" w:space="0" w:color="auto"/>
            </w:tcBorders>
            <w:shd w:val="clear" w:color="auto" w:fill="1F497D" w:themeFill="text2"/>
            <w:vAlign w:val="center"/>
            <w:hideMark/>
          </w:tcPr>
          <w:p w14:paraId="53E0BF3B" w14:textId="77777777" w:rsidR="00AB5657" w:rsidRPr="002C61BA" w:rsidRDefault="00AB5657" w:rsidP="002C61BA">
            <w:pPr>
              <w:jc w:val="center"/>
              <w:rPr>
                <w:rFonts w:ascii="Garamond" w:hAnsi="Garamond"/>
                <w:b/>
                <w:bCs/>
                <w:smallCaps/>
                <w:color w:val="FFFFFF" w:themeColor="background1"/>
              </w:rPr>
            </w:pPr>
            <w:r w:rsidRPr="002C61BA">
              <w:rPr>
                <w:rFonts w:ascii="Garamond" w:hAnsi="Garamond"/>
                <w:b/>
                <w:bCs/>
                <w:smallCaps/>
                <w:color w:val="FFFFFF" w:themeColor="background1"/>
              </w:rPr>
              <w:t>Emergency Housing &amp; Food</w:t>
            </w:r>
          </w:p>
        </w:tc>
      </w:tr>
      <w:tr w:rsidR="002C61BA" w:rsidRPr="00AB5657" w14:paraId="75F0EC36" w14:textId="77777777" w:rsidTr="005B3594">
        <w:trPr>
          <w:trHeight w:val="250"/>
        </w:trPr>
        <w:tc>
          <w:tcPr>
            <w:tcW w:w="1650" w:type="dxa"/>
            <w:tcBorders>
              <w:top w:val="single" w:sz="8" w:space="0" w:color="auto"/>
              <w:left w:val="single" w:sz="8" w:space="0" w:color="auto"/>
              <w:bottom w:val="nil"/>
              <w:right w:val="single" w:sz="8" w:space="0" w:color="auto"/>
            </w:tcBorders>
            <w:shd w:val="clear" w:color="auto" w:fill="FFFFFF" w:themeFill="background1"/>
            <w:vAlign w:val="center"/>
          </w:tcPr>
          <w:p w14:paraId="7ACF2808" w14:textId="2AB8D444" w:rsidR="00575710" w:rsidRDefault="00575710" w:rsidP="002C61BA">
            <w:pPr>
              <w:jc w:val="center"/>
              <w:rPr>
                <w:rFonts w:ascii="Garamond" w:hAnsi="Garamond"/>
                <w:highlight w:val="yellow"/>
              </w:rPr>
            </w:pPr>
          </w:p>
          <w:p w14:paraId="75CE3B0B" w14:textId="3EB80167" w:rsidR="002C61BA" w:rsidRPr="002C61BA" w:rsidRDefault="002C61BA" w:rsidP="002C61BA">
            <w:pPr>
              <w:jc w:val="center"/>
              <w:rPr>
                <w:rFonts w:ascii="Garamond" w:hAnsi="Garamond"/>
              </w:rPr>
            </w:pPr>
          </w:p>
        </w:tc>
        <w:tc>
          <w:tcPr>
            <w:tcW w:w="2352" w:type="dxa"/>
            <w:tcBorders>
              <w:top w:val="single" w:sz="8" w:space="0" w:color="auto"/>
              <w:left w:val="single" w:sz="4" w:space="0" w:color="000000"/>
              <w:bottom w:val="nil"/>
              <w:right w:val="nil"/>
            </w:tcBorders>
            <w:shd w:val="clear" w:color="auto" w:fill="FFFFFF" w:themeFill="background1"/>
            <w:vAlign w:val="center"/>
          </w:tcPr>
          <w:p w14:paraId="03BC1581" w14:textId="77777777" w:rsidR="002C61BA" w:rsidRPr="001972A5" w:rsidRDefault="002C61BA" w:rsidP="002C61BA">
            <w:pPr>
              <w:jc w:val="center"/>
              <w:rPr>
                <w:rFonts w:ascii="Garamond" w:hAnsi="Garamond"/>
                <w:bCs/>
              </w:rPr>
            </w:pPr>
          </w:p>
        </w:tc>
        <w:tc>
          <w:tcPr>
            <w:tcW w:w="2352" w:type="dxa"/>
            <w:tcBorders>
              <w:top w:val="single" w:sz="8" w:space="0" w:color="auto"/>
              <w:left w:val="single" w:sz="4" w:space="0" w:color="000000"/>
              <w:bottom w:val="nil"/>
              <w:right w:val="nil"/>
            </w:tcBorders>
            <w:shd w:val="clear" w:color="auto" w:fill="FFFFFF" w:themeFill="background1"/>
            <w:vAlign w:val="center"/>
          </w:tcPr>
          <w:p w14:paraId="619196C1" w14:textId="77777777" w:rsidR="002C61BA" w:rsidRPr="001972A5" w:rsidRDefault="002C61BA" w:rsidP="002C61BA">
            <w:pPr>
              <w:jc w:val="center"/>
              <w:rPr>
                <w:rFonts w:ascii="Garamond" w:hAnsi="Garamond"/>
                <w:bCs/>
              </w:rPr>
            </w:pPr>
          </w:p>
        </w:tc>
        <w:tc>
          <w:tcPr>
            <w:tcW w:w="2352" w:type="dxa"/>
            <w:tcBorders>
              <w:top w:val="single" w:sz="8" w:space="0" w:color="auto"/>
              <w:left w:val="nil"/>
              <w:bottom w:val="nil"/>
              <w:right w:val="nil"/>
            </w:tcBorders>
            <w:shd w:val="clear" w:color="auto" w:fill="FFFFFF" w:themeFill="background1"/>
            <w:vAlign w:val="center"/>
          </w:tcPr>
          <w:p w14:paraId="2951605A" w14:textId="77777777" w:rsidR="002C61BA" w:rsidRPr="001972A5" w:rsidRDefault="002C61BA" w:rsidP="002C61BA">
            <w:pPr>
              <w:jc w:val="center"/>
              <w:rPr>
                <w:rFonts w:ascii="Garamond" w:hAnsi="Garamond"/>
                <w:bCs/>
              </w:rPr>
            </w:pPr>
          </w:p>
        </w:tc>
        <w:tc>
          <w:tcPr>
            <w:tcW w:w="2352" w:type="dxa"/>
            <w:tcBorders>
              <w:top w:val="single" w:sz="8" w:space="0" w:color="auto"/>
              <w:left w:val="nil"/>
              <w:bottom w:val="nil"/>
              <w:right w:val="nil"/>
            </w:tcBorders>
            <w:shd w:val="clear" w:color="auto" w:fill="FFFFFF" w:themeFill="background1"/>
            <w:vAlign w:val="center"/>
          </w:tcPr>
          <w:p w14:paraId="31EA284D" w14:textId="77777777" w:rsidR="002C61BA" w:rsidRPr="001972A5" w:rsidRDefault="002C61BA" w:rsidP="002C61BA">
            <w:pPr>
              <w:jc w:val="center"/>
              <w:rPr>
                <w:rFonts w:ascii="Garamond" w:hAnsi="Garamond"/>
                <w:bCs/>
              </w:rPr>
            </w:pPr>
          </w:p>
        </w:tc>
        <w:tc>
          <w:tcPr>
            <w:tcW w:w="2352" w:type="dxa"/>
            <w:tcBorders>
              <w:top w:val="single" w:sz="8" w:space="0" w:color="auto"/>
              <w:left w:val="nil"/>
              <w:bottom w:val="single" w:sz="8" w:space="0" w:color="auto"/>
              <w:right w:val="single" w:sz="4" w:space="0" w:color="auto"/>
            </w:tcBorders>
            <w:shd w:val="clear" w:color="auto" w:fill="FFFFFF" w:themeFill="background1"/>
            <w:vAlign w:val="center"/>
          </w:tcPr>
          <w:p w14:paraId="7F18D002" w14:textId="77777777" w:rsidR="002C61BA" w:rsidRPr="001972A5" w:rsidRDefault="002C61BA" w:rsidP="002C61BA">
            <w:pPr>
              <w:jc w:val="center"/>
              <w:rPr>
                <w:rFonts w:ascii="Garamond" w:hAnsi="Garamond"/>
                <w:bCs/>
              </w:rPr>
            </w:pPr>
          </w:p>
        </w:tc>
      </w:tr>
      <w:tr w:rsidR="002C61BA" w:rsidRPr="00AB5657" w14:paraId="03D88E4F" w14:textId="77777777" w:rsidTr="005B3594">
        <w:trPr>
          <w:trHeight w:val="259"/>
        </w:trPr>
        <w:tc>
          <w:tcPr>
            <w:tcW w:w="1650" w:type="dxa"/>
            <w:tcBorders>
              <w:top w:val="single" w:sz="8" w:space="0" w:color="auto"/>
              <w:left w:val="single" w:sz="8" w:space="0" w:color="auto"/>
              <w:bottom w:val="nil"/>
              <w:right w:val="single" w:sz="8" w:space="0" w:color="auto"/>
            </w:tcBorders>
            <w:shd w:val="clear" w:color="auto" w:fill="D9D9D9" w:themeFill="background1" w:themeFillShade="D9"/>
            <w:vAlign w:val="center"/>
          </w:tcPr>
          <w:p w14:paraId="36A2CDD3" w14:textId="04EA525C" w:rsidR="002C61BA" w:rsidRPr="002C61BA" w:rsidRDefault="002C61BA" w:rsidP="002C61BA">
            <w:pPr>
              <w:jc w:val="center"/>
              <w:rPr>
                <w:rFonts w:ascii="Garamond" w:hAnsi="Garamond"/>
              </w:rPr>
            </w:pPr>
          </w:p>
        </w:tc>
        <w:tc>
          <w:tcPr>
            <w:tcW w:w="2352" w:type="dxa"/>
            <w:tcBorders>
              <w:top w:val="single" w:sz="8" w:space="0" w:color="auto"/>
              <w:left w:val="single" w:sz="4" w:space="0" w:color="000000"/>
              <w:bottom w:val="nil"/>
              <w:right w:val="nil"/>
            </w:tcBorders>
            <w:shd w:val="clear" w:color="auto" w:fill="D9D9D9" w:themeFill="background1" w:themeFillShade="D9"/>
            <w:vAlign w:val="center"/>
          </w:tcPr>
          <w:p w14:paraId="1EBEFB62" w14:textId="77777777" w:rsidR="002C61BA" w:rsidRPr="001972A5" w:rsidRDefault="002C61BA" w:rsidP="002C61BA">
            <w:pPr>
              <w:jc w:val="center"/>
              <w:rPr>
                <w:rFonts w:ascii="Garamond" w:hAnsi="Garamond"/>
                <w:bCs/>
              </w:rPr>
            </w:pPr>
          </w:p>
        </w:tc>
        <w:tc>
          <w:tcPr>
            <w:tcW w:w="2352" w:type="dxa"/>
            <w:tcBorders>
              <w:top w:val="single" w:sz="8" w:space="0" w:color="auto"/>
              <w:left w:val="single" w:sz="4" w:space="0" w:color="000000"/>
              <w:bottom w:val="nil"/>
              <w:right w:val="nil"/>
            </w:tcBorders>
            <w:shd w:val="clear" w:color="auto" w:fill="D9D9D9" w:themeFill="background1" w:themeFillShade="D9"/>
            <w:vAlign w:val="center"/>
          </w:tcPr>
          <w:p w14:paraId="1FBEAF60" w14:textId="77777777" w:rsidR="002C61BA" w:rsidRPr="001972A5" w:rsidRDefault="002C61BA" w:rsidP="002C61BA">
            <w:pPr>
              <w:jc w:val="center"/>
              <w:rPr>
                <w:rFonts w:ascii="Garamond" w:hAnsi="Garamond"/>
                <w:bCs/>
              </w:rPr>
            </w:pPr>
          </w:p>
        </w:tc>
        <w:tc>
          <w:tcPr>
            <w:tcW w:w="2352" w:type="dxa"/>
            <w:tcBorders>
              <w:top w:val="single" w:sz="8" w:space="0" w:color="auto"/>
              <w:left w:val="nil"/>
              <w:bottom w:val="nil"/>
              <w:right w:val="nil"/>
            </w:tcBorders>
            <w:shd w:val="clear" w:color="auto" w:fill="D9D9D9" w:themeFill="background1" w:themeFillShade="D9"/>
            <w:vAlign w:val="center"/>
          </w:tcPr>
          <w:p w14:paraId="715AC85E" w14:textId="77777777" w:rsidR="002C61BA" w:rsidRPr="001972A5" w:rsidRDefault="002C61BA" w:rsidP="002C61BA">
            <w:pPr>
              <w:jc w:val="center"/>
              <w:rPr>
                <w:rFonts w:ascii="Garamond" w:hAnsi="Garamond"/>
                <w:bCs/>
              </w:rPr>
            </w:pPr>
          </w:p>
        </w:tc>
        <w:tc>
          <w:tcPr>
            <w:tcW w:w="2352" w:type="dxa"/>
            <w:tcBorders>
              <w:top w:val="single" w:sz="8" w:space="0" w:color="auto"/>
              <w:left w:val="nil"/>
              <w:bottom w:val="nil"/>
              <w:right w:val="nil"/>
            </w:tcBorders>
            <w:shd w:val="clear" w:color="auto" w:fill="D9D9D9" w:themeFill="background1" w:themeFillShade="D9"/>
            <w:vAlign w:val="center"/>
          </w:tcPr>
          <w:p w14:paraId="42C5BDD4" w14:textId="77777777" w:rsidR="002C61BA" w:rsidRPr="001972A5" w:rsidRDefault="002C61BA" w:rsidP="002C61BA">
            <w:pPr>
              <w:jc w:val="center"/>
              <w:rPr>
                <w:rFonts w:ascii="Garamond" w:hAnsi="Garamond"/>
                <w:bCs/>
              </w:rPr>
            </w:pPr>
          </w:p>
        </w:tc>
        <w:tc>
          <w:tcPr>
            <w:tcW w:w="2352"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37103546" w14:textId="77777777" w:rsidR="002C61BA" w:rsidRPr="001972A5" w:rsidRDefault="002C61BA" w:rsidP="002C61BA">
            <w:pPr>
              <w:jc w:val="center"/>
              <w:rPr>
                <w:rFonts w:ascii="Garamond" w:hAnsi="Garamond"/>
                <w:bCs/>
              </w:rPr>
            </w:pPr>
          </w:p>
        </w:tc>
      </w:tr>
      <w:tr w:rsidR="002C61BA" w:rsidRPr="00AB5657" w14:paraId="35596F7F" w14:textId="77777777" w:rsidTr="005B3594">
        <w:trPr>
          <w:trHeight w:val="250"/>
        </w:trPr>
        <w:tc>
          <w:tcPr>
            <w:tcW w:w="1650"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25D811F1" w14:textId="6AB7D75B" w:rsidR="002C61BA" w:rsidRPr="002C61BA" w:rsidRDefault="002C61BA" w:rsidP="002C61BA">
            <w:pPr>
              <w:jc w:val="center"/>
              <w:rPr>
                <w:rFonts w:ascii="Garamond" w:hAnsi="Garamond"/>
              </w:rPr>
            </w:pPr>
          </w:p>
        </w:tc>
        <w:tc>
          <w:tcPr>
            <w:tcW w:w="2352" w:type="dxa"/>
            <w:tcBorders>
              <w:top w:val="single" w:sz="8" w:space="0" w:color="auto"/>
              <w:left w:val="single" w:sz="4" w:space="0" w:color="000000"/>
              <w:bottom w:val="single" w:sz="4" w:space="0" w:color="auto"/>
              <w:right w:val="nil"/>
            </w:tcBorders>
            <w:shd w:val="clear" w:color="auto" w:fill="FFFFFF" w:themeFill="background1"/>
            <w:vAlign w:val="center"/>
          </w:tcPr>
          <w:p w14:paraId="6D350897" w14:textId="77777777" w:rsidR="002C61BA" w:rsidRPr="001972A5" w:rsidRDefault="002C61BA" w:rsidP="002C61BA">
            <w:pPr>
              <w:jc w:val="center"/>
              <w:rPr>
                <w:rFonts w:ascii="Garamond" w:hAnsi="Garamond"/>
                <w:bCs/>
              </w:rPr>
            </w:pPr>
          </w:p>
        </w:tc>
        <w:tc>
          <w:tcPr>
            <w:tcW w:w="2352" w:type="dxa"/>
            <w:tcBorders>
              <w:top w:val="single" w:sz="8" w:space="0" w:color="auto"/>
              <w:left w:val="single" w:sz="4" w:space="0" w:color="000000"/>
              <w:bottom w:val="single" w:sz="4" w:space="0" w:color="auto"/>
              <w:right w:val="nil"/>
            </w:tcBorders>
            <w:shd w:val="clear" w:color="auto" w:fill="FFFFFF" w:themeFill="background1"/>
            <w:vAlign w:val="center"/>
          </w:tcPr>
          <w:p w14:paraId="269771FB" w14:textId="77777777" w:rsidR="002C61BA" w:rsidRPr="001972A5" w:rsidRDefault="002C61BA" w:rsidP="002C61BA">
            <w:pPr>
              <w:jc w:val="center"/>
              <w:rPr>
                <w:rFonts w:ascii="Garamond" w:hAnsi="Garamond"/>
                <w:bCs/>
              </w:rPr>
            </w:pPr>
          </w:p>
        </w:tc>
        <w:tc>
          <w:tcPr>
            <w:tcW w:w="2352" w:type="dxa"/>
            <w:tcBorders>
              <w:top w:val="single" w:sz="8" w:space="0" w:color="auto"/>
              <w:left w:val="nil"/>
              <w:bottom w:val="nil"/>
              <w:right w:val="nil"/>
            </w:tcBorders>
            <w:shd w:val="clear" w:color="auto" w:fill="FFFFFF" w:themeFill="background1"/>
            <w:vAlign w:val="center"/>
          </w:tcPr>
          <w:p w14:paraId="1AFC7E08" w14:textId="77777777" w:rsidR="002C61BA" w:rsidRPr="001972A5" w:rsidRDefault="002C61BA" w:rsidP="002C61BA">
            <w:pPr>
              <w:jc w:val="center"/>
              <w:rPr>
                <w:rFonts w:ascii="Garamond" w:hAnsi="Garamond"/>
                <w:bCs/>
              </w:rPr>
            </w:pPr>
          </w:p>
        </w:tc>
        <w:tc>
          <w:tcPr>
            <w:tcW w:w="2352" w:type="dxa"/>
            <w:tcBorders>
              <w:top w:val="single" w:sz="8" w:space="0" w:color="auto"/>
              <w:left w:val="nil"/>
              <w:bottom w:val="nil"/>
              <w:right w:val="nil"/>
            </w:tcBorders>
            <w:shd w:val="clear" w:color="auto" w:fill="FFFFFF" w:themeFill="background1"/>
            <w:vAlign w:val="center"/>
          </w:tcPr>
          <w:p w14:paraId="637BB632" w14:textId="77777777" w:rsidR="002C61BA" w:rsidRPr="001972A5" w:rsidRDefault="002C61BA" w:rsidP="002C61BA">
            <w:pPr>
              <w:jc w:val="center"/>
              <w:rPr>
                <w:rFonts w:ascii="Garamond" w:hAnsi="Garamond"/>
                <w:bCs/>
              </w:rPr>
            </w:pPr>
          </w:p>
        </w:tc>
        <w:tc>
          <w:tcPr>
            <w:tcW w:w="2352" w:type="dxa"/>
            <w:tcBorders>
              <w:top w:val="single" w:sz="8" w:space="0" w:color="auto"/>
              <w:left w:val="nil"/>
              <w:bottom w:val="single" w:sz="8" w:space="0" w:color="auto"/>
              <w:right w:val="single" w:sz="4" w:space="0" w:color="auto"/>
            </w:tcBorders>
            <w:shd w:val="clear" w:color="auto" w:fill="FFFFFF" w:themeFill="background1"/>
            <w:vAlign w:val="center"/>
          </w:tcPr>
          <w:p w14:paraId="1C098C56" w14:textId="77777777" w:rsidR="002C61BA" w:rsidRPr="001972A5" w:rsidRDefault="002C61BA" w:rsidP="002C61BA">
            <w:pPr>
              <w:jc w:val="center"/>
              <w:rPr>
                <w:rFonts w:ascii="Garamond" w:hAnsi="Garamond"/>
                <w:bCs/>
              </w:rPr>
            </w:pPr>
          </w:p>
        </w:tc>
      </w:tr>
      <w:tr w:rsidR="00A9384D" w:rsidRPr="00AB5657" w14:paraId="1057AEA0" w14:textId="77777777" w:rsidTr="005B3594">
        <w:trPr>
          <w:trHeight w:val="889"/>
        </w:trPr>
        <w:tc>
          <w:tcPr>
            <w:tcW w:w="1650"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43173414" w14:textId="77777777" w:rsidR="00AB5657" w:rsidRPr="002C61BA" w:rsidRDefault="00AB5657" w:rsidP="002C61BA">
            <w:pPr>
              <w:jc w:val="center"/>
              <w:rPr>
                <w:rFonts w:ascii="Garamond" w:hAnsi="Garamond"/>
                <w:b/>
                <w:bCs/>
                <w:smallCaps/>
                <w:color w:val="FFFFFF" w:themeColor="background1"/>
              </w:rPr>
            </w:pPr>
            <w:r w:rsidRPr="002C61BA">
              <w:rPr>
                <w:rFonts w:ascii="Garamond" w:hAnsi="Garamond"/>
                <w:b/>
                <w:bCs/>
                <w:smallCaps/>
                <w:color w:val="FFFFFF" w:themeColor="background1"/>
              </w:rPr>
              <w:t>General Medical &amp; Dental Assistance</w:t>
            </w:r>
          </w:p>
        </w:tc>
        <w:tc>
          <w:tcPr>
            <w:tcW w:w="2352" w:type="dxa"/>
            <w:tcBorders>
              <w:top w:val="single" w:sz="4" w:space="0" w:color="auto"/>
              <w:left w:val="single" w:sz="4" w:space="0" w:color="auto"/>
              <w:bottom w:val="single" w:sz="4" w:space="0" w:color="auto"/>
            </w:tcBorders>
            <w:shd w:val="clear" w:color="auto" w:fill="1F497D" w:themeFill="text2"/>
            <w:vAlign w:val="center"/>
            <w:hideMark/>
          </w:tcPr>
          <w:p w14:paraId="6C35AE0B" w14:textId="77777777" w:rsidR="00AB5657" w:rsidRPr="002C61BA" w:rsidRDefault="00AB5657" w:rsidP="002C61BA">
            <w:pPr>
              <w:jc w:val="center"/>
              <w:rPr>
                <w:rFonts w:ascii="Garamond" w:hAnsi="Garamond"/>
                <w:b/>
                <w:bCs/>
                <w:smallCaps/>
                <w:color w:val="FFFFFF" w:themeColor="background1"/>
              </w:rPr>
            </w:pPr>
            <w:r w:rsidRPr="002C61BA">
              <w:rPr>
                <w:rFonts w:ascii="Garamond" w:hAnsi="Garamond"/>
                <w:b/>
                <w:bCs/>
                <w:smallCaps/>
                <w:color w:val="FFFFFF" w:themeColor="background1"/>
              </w:rPr>
              <w:t>Incentives for Offenders</w:t>
            </w:r>
          </w:p>
        </w:tc>
        <w:tc>
          <w:tcPr>
            <w:tcW w:w="2352" w:type="dxa"/>
            <w:tcBorders>
              <w:top w:val="single" w:sz="4" w:space="0" w:color="auto"/>
              <w:bottom w:val="single" w:sz="4" w:space="0" w:color="auto"/>
              <w:right w:val="nil"/>
            </w:tcBorders>
            <w:shd w:val="clear" w:color="auto" w:fill="1F497D" w:themeFill="text2"/>
            <w:vAlign w:val="center"/>
            <w:hideMark/>
          </w:tcPr>
          <w:p w14:paraId="6262C079" w14:textId="77777777" w:rsidR="00AB5657" w:rsidRPr="002C61BA" w:rsidRDefault="00AB5657" w:rsidP="002C61BA">
            <w:pPr>
              <w:jc w:val="center"/>
              <w:rPr>
                <w:rFonts w:ascii="Garamond" w:hAnsi="Garamond"/>
                <w:b/>
                <w:bCs/>
                <w:smallCaps/>
                <w:color w:val="FFFFFF" w:themeColor="background1"/>
              </w:rPr>
            </w:pPr>
            <w:r w:rsidRPr="002C61BA">
              <w:rPr>
                <w:rFonts w:ascii="Garamond" w:hAnsi="Garamond"/>
                <w:b/>
                <w:bCs/>
                <w:smallCaps/>
                <w:color w:val="FFFFFF" w:themeColor="background1"/>
              </w:rPr>
              <w:t>Juvenile Sex Offender Assessment</w:t>
            </w:r>
          </w:p>
        </w:tc>
        <w:tc>
          <w:tcPr>
            <w:tcW w:w="2352" w:type="dxa"/>
            <w:tcBorders>
              <w:top w:val="single" w:sz="8" w:space="0" w:color="auto"/>
              <w:left w:val="nil"/>
              <w:bottom w:val="nil"/>
              <w:right w:val="nil"/>
            </w:tcBorders>
            <w:shd w:val="clear" w:color="auto" w:fill="1F497D" w:themeFill="text2"/>
            <w:vAlign w:val="center"/>
            <w:hideMark/>
          </w:tcPr>
          <w:p w14:paraId="017ED221" w14:textId="77777777" w:rsidR="00AB5657" w:rsidRPr="002C61BA" w:rsidRDefault="00AB5657" w:rsidP="002C61BA">
            <w:pPr>
              <w:jc w:val="center"/>
              <w:rPr>
                <w:rFonts w:ascii="Garamond" w:hAnsi="Garamond"/>
                <w:b/>
                <w:bCs/>
                <w:smallCaps/>
                <w:color w:val="FFFFFF" w:themeColor="background1"/>
              </w:rPr>
            </w:pPr>
            <w:r w:rsidRPr="002C61BA">
              <w:rPr>
                <w:rFonts w:ascii="Garamond" w:hAnsi="Garamond"/>
                <w:b/>
                <w:bCs/>
                <w:smallCaps/>
                <w:color w:val="FFFFFF" w:themeColor="background1"/>
              </w:rPr>
              <w:t>Mental Health Services</w:t>
            </w:r>
          </w:p>
        </w:tc>
        <w:tc>
          <w:tcPr>
            <w:tcW w:w="2352" w:type="dxa"/>
            <w:tcBorders>
              <w:top w:val="single" w:sz="8" w:space="0" w:color="auto"/>
              <w:left w:val="nil"/>
              <w:bottom w:val="nil"/>
              <w:right w:val="nil"/>
            </w:tcBorders>
            <w:shd w:val="clear" w:color="auto" w:fill="1F497D" w:themeFill="text2"/>
            <w:vAlign w:val="center"/>
            <w:hideMark/>
          </w:tcPr>
          <w:p w14:paraId="794FEC3D" w14:textId="77777777" w:rsidR="00AB5657" w:rsidRPr="002C61BA" w:rsidRDefault="00AB5657" w:rsidP="002C61BA">
            <w:pPr>
              <w:jc w:val="center"/>
              <w:rPr>
                <w:rFonts w:ascii="Garamond" w:hAnsi="Garamond"/>
                <w:b/>
                <w:bCs/>
                <w:smallCaps/>
                <w:color w:val="FFFFFF" w:themeColor="background1"/>
              </w:rPr>
            </w:pPr>
            <w:r w:rsidRPr="002C61BA">
              <w:rPr>
                <w:rFonts w:ascii="Garamond" w:hAnsi="Garamond"/>
                <w:b/>
                <w:bCs/>
                <w:smallCaps/>
                <w:color w:val="FFFFFF" w:themeColor="background1"/>
              </w:rPr>
              <w:t>Monitoring Services</w:t>
            </w:r>
          </w:p>
        </w:tc>
        <w:tc>
          <w:tcPr>
            <w:tcW w:w="2352" w:type="dxa"/>
            <w:tcBorders>
              <w:top w:val="single" w:sz="8" w:space="0" w:color="auto"/>
              <w:left w:val="nil"/>
              <w:bottom w:val="single" w:sz="8" w:space="0" w:color="auto"/>
              <w:right w:val="single" w:sz="4" w:space="0" w:color="auto"/>
            </w:tcBorders>
            <w:shd w:val="clear" w:color="auto" w:fill="1F497D" w:themeFill="text2"/>
            <w:vAlign w:val="center"/>
            <w:hideMark/>
          </w:tcPr>
          <w:p w14:paraId="0A26DF78" w14:textId="77777777" w:rsidR="00AB5657" w:rsidRPr="002C61BA" w:rsidRDefault="00AB5657" w:rsidP="002C61BA">
            <w:pPr>
              <w:jc w:val="center"/>
              <w:rPr>
                <w:rFonts w:ascii="Garamond" w:hAnsi="Garamond"/>
                <w:b/>
                <w:bCs/>
                <w:smallCaps/>
                <w:color w:val="FFFFFF" w:themeColor="background1"/>
              </w:rPr>
            </w:pPr>
            <w:r w:rsidRPr="002C61BA">
              <w:rPr>
                <w:rFonts w:ascii="Garamond" w:hAnsi="Garamond"/>
                <w:b/>
                <w:bCs/>
                <w:smallCaps/>
                <w:color w:val="FFFFFF" w:themeColor="background1"/>
              </w:rPr>
              <w:t>Other</w:t>
            </w:r>
          </w:p>
        </w:tc>
      </w:tr>
      <w:tr w:rsidR="002C61BA" w:rsidRPr="00AB5657" w14:paraId="2F44447F" w14:textId="77777777" w:rsidTr="005B3594">
        <w:trPr>
          <w:trHeight w:val="232"/>
        </w:trPr>
        <w:tc>
          <w:tcPr>
            <w:tcW w:w="1650" w:type="dxa"/>
            <w:tcBorders>
              <w:top w:val="single" w:sz="4" w:space="0" w:color="auto"/>
              <w:left w:val="single" w:sz="4" w:space="0" w:color="auto"/>
              <w:bottom w:val="single" w:sz="4" w:space="0" w:color="auto"/>
            </w:tcBorders>
            <w:shd w:val="clear" w:color="auto" w:fill="FFFFFF" w:themeFill="background1"/>
            <w:vAlign w:val="center"/>
          </w:tcPr>
          <w:p w14:paraId="0ED2F42A" w14:textId="77777777" w:rsidR="002C61BA" w:rsidRPr="001972A5" w:rsidRDefault="002C61BA" w:rsidP="001972A5">
            <w:pPr>
              <w:jc w:val="center"/>
              <w:rPr>
                <w:rFonts w:ascii="Garamond" w:hAnsi="Garamond"/>
                <w:bCs/>
              </w:rPr>
            </w:pPr>
          </w:p>
        </w:tc>
        <w:tc>
          <w:tcPr>
            <w:tcW w:w="2352" w:type="dxa"/>
            <w:tcBorders>
              <w:top w:val="single" w:sz="4" w:space="0" w:color="auto"/>
              <w:bottom w:val="single" w:sz="4" w:space="0" w:color="auto"/>
            </w:tcBorders>
            <w:shd w:val="clear" w:color="auto" w:fill="FFFFFF" w:themeFill="background1"/>
            <w:vAlign w:val="center"/>
          </w:tcPr>
          <w:p w14:paraId="4DEDA009" w14:textId="77777777" w:rsidR="002C61BA" w:rsidRPr="001972A5" w:rsidRDefault="002C61BA" w:rsidP="001972A5">
            <w:pPr>
              <w:jc w:val="center"/>
              <w:rPr>
                <w:rFonts w:ascii="Garamond" w:hAnsi="Garamond"/>
                <w:bCs/>
              </w:rPr>
            </w:pPr>
          </w:p>
        </w:tc>
        <w:tc>
          <w:tcPr>
            <w:tcW w:w="2352" w:type="dxa"/>
            <w:tcBorders>
              <w:top w:val="single" w:sz="4" w:space="0" w:color="auto"/>
              <w:bottom w:val="single" w:sz="4" w:space="0" w:color="auto"/>
              <w:right w:val="nil"/>
            </w:tcBorders>
            <w:shd w:val="clear" w:color="auto" w:fill="FFFFFF" w:themeFill="background1"/>
            <w:vAlign w:val="center"/>
          </w:tcPr>
          <w:p w14:paraId="30215CA0" w14:textId="77777777" w:rsidR="002C61BA" w:rsidRPr="001972A5" w:rsidRDefault="002C61BA" w:rsidP="001972A5">
            <w:pPr>
              <w:jc w:val="center"/>
              <w:rPr>
                <w:rFonts w:ascii="Garamond" w:hAnsi="Garamond"/>
                <w:bCs/>
              </w:rPr>
            </w:pPr>
          </w:p>
        </w:tc>
        <w:tc>
          <w:tcPr>
            <w:tcW w:w="2352" w:type="dxa"/>
            <w:tcBorders>
              <w:top w:val="single" w:sz="8" w:space="0" w:color="auto"/>
              <w:left w:val="nil"/>
              <w:bottom w:val="nil"/>
              <w:right w:val="nil"/>
            </w:tcBorders>
            <w:shd w:val="clear" w:color="auto" w:fill="FFFFFF" w:themeFill="background1"/>
            <w:vAlign w:val="center"/>
          </w:tcPr>
          <w:p w14:paraId="0AEB3A6C" w14:textId="77777777" w:rsidR="002C61BA" w:rsidRPr="001972A5" w:rsidRDefault="002C61BA" w:rsidP="001972A5">
            <w:pPr>
              <w:jc w:val="center"/>
              <w:rPr>
                <w:rFonts w:ascii="Garamond" w:hAnsi="Garamond"/>
                <w:bCs/>
              </w:rPr>
            </w:pPr>
          </w:p>
        </w:tc>
        <w:tc>
          <w:tcPr>
            <w:tcW w:w="2352" w:type="dxa"/>
            <w:tcBorders>
              <w:top w:val="single" w:sz="8" w:space="0" w:color="auto"/>
              <w:left w:val="nil"/>
              <w:bottom w:val="nil"/>
              <w:right w:val="nil"/>
            </w:tcBorders>
            <w:shd w:val="clear" w:color="auto" w:fill="FFFFFF" w:themeFill="background1"/>
            <w:vAlign w:val="center"/>
          </w:tcPr>
          <w:p w14:paraId="7D2D01F8" w14:textId="77777777" w:rsidR="002C61BA" w:rsidRPr="001972A5" w:rsidRDefault="002C61BA" w:rsidP="001972A5">
            <w:pPr>
              <w:jc w:val="center"/>
              <w:rPr>
                <w:rFonts w:ascii="Garamond" w:hAnsi="Garamond"/>
                <w:bCs/>
              </w:rPr>
            </w:pPr>
          </w:p>
        </w:tc>
        <w:tc>
          <w:tcPr>
            <w:tcW w:w="2352" w:type="dxa"/>
            <w:tcBorders>
              <w:top w:val="single" w:sz="8" w:space="0" w:color="auto"/>
              <w:left w:val="nil"/>
              <w:bottom w:val="single" w:sz="8" w:space="0" w:color="auto"/>
              <w:right w:val="single" w:sz="4" w:space="0" w:color="auto"/>
            </w:tcBorders>
            <w:shd w:val="clear" w:color="auto" w:fill="FFFFFF" w:themeFill="background1"/>
            <w:vAlign w:val="center"/>
          </w:tcPr>
          <w:p w14:paraId="42B184E6" w14:textId="77777777" w:rsidR="002C61BA" w:rsidRPr="001972A5" w:rsidRDefault="002C61BA" w:rsidP="001972A5">
            <w:pPr>
              <w:jc w:val="center"/>
              <w:rPr>
                <w:rFonts w:ascii="Garamond" w:hAnsi="Garamond"/>
                <w:bCs/>
              </w:rPr>
            </w:pPr>
          </w:p>
        </w:tc>
      </w:tr>
      <w:tr w:rsidR="002C61BA" w:rsidRPr="00AB5657" w14:paraId="26B7EE9E" w14:textId="77777777" w:rsidTr="005B3594">
        <w:trPr>
          <w:trHeight w:val="250"/>
        </w:trPr>
        <w:tc>
          <w:tcPr>
            <w:tcW w:w="1650" w:type="dxa"/>
            <w:tcBorders>
              <w:top w:val="single" w:sz="4" w:space="0" w:color="auto"/>
              <w:left w:val="single" w:sz="4" w:space="0" w:color="auto"/>
              <w:bottom w:val="single" w:sz="4" w:space="0" w:color="auto"/>
            </w:tcBorders>
            <w:shd w:val="clear" w:color="auto" w:fill="D9D9D9" w:themeFill="background1" w:themeFillShade="D9"/>
            <w:vAlign w:val="center"/>
          </w:tcPr>
          <w:p w14:paraId="690486EA" w14:textId="77777777" w:rsidR="002C61BA" w:rsidRPr="001972A5" w:rsidRDefault="002C61BA" w:rsidP="001972A5">
            <w:pPr>
              <w:jc w:val="center"/>
              <w:rPr>
                <w:rFonts w:ascii="Garamond" w:hAnsi="Garamond"/>
                <w:bCs/>
              </w:rPr>
            </w:pPr>
          </w:p>
        </w:tc>
        <w:tc>
          <w:tcPr>
            <w:tcW w:w="2352" w:type="dxa"/>
            <w:tcBorders>
              <w:top w:val="single" w:sz="4" w:space="0" w:color="auto"/>
              <w:bottom w:val="single" w:sz="4" w:space="0" w:color="auto"/>
            </w:tcBorders>
            <w:shd w:val="clear" w:color="auto" w:fill="D9D9D9" w:themeFill="background1" w:themeFillShade="D9"/>
            <w:vAlign w:val="center"/>
          </w:tcPr>
          <w:p w14:paraId="6DB8A37C" w14:textId="77777777" w:rsidR="002C61BA" w:rsidRPr="001972A5" w:rsidRDefault="002C61BA" w:rsidP="001972A5">
            <w:pPr>
              <w:jc w:val="center"/>
              <w:rPr>
                <w:rFonts w:ascii="Garamond" w:hAnsi="Garamond"/>
                <w:bCs/>
              </w:rPr>
            </w:pPr>
          </w:p>
        </w:tc>
        <w:tc>
          <w:tcPr>
            <w:tcW w:w="2352" w:type="dxa"/>
            <w:tcBorders>
              <w:top w:val="single" w:sz="4" w:space="0" w:color="auto"/>
              <w:bottom w:val="single" w:sz="4" w:space="0" w:color="auto"/>
              <w:right w:val="nil"/>
            </w:tcBorders>
            <w:shd w:val="clear" w:color="auto" w:fill="D9D9D9" w:themeFill="background1" w:themeFillShade="D9"/>
            <w:vAlign w:val="center"/>
          </w:tcPr>
          <w:p w14:paraId="5F64BC23" w14:textId="77777777" w:rsidR="002C61BA" w:rsidRPr="001972A5" w:rsidRDefault="002C61BA" w:rsidP="001972A5">
            <w:pPr>
              <w:jc w:val="center"/>
              <w:rPr>
                <w:rFonts w:ascii="Garamond" w:hAnsi="Garamond"/>
                <w:bCs/>
              </w:rPr>
            </w:pPr>
          </w:p>
        </w:tc>
        <w:tc>
          <w:tcPr>
            <w:tcW w:w="2352" w:type="dxa"/>
            <w:tcBorders>
              <w:top w:val="single" w:sz="8" w:space="0" w:color="auto"/>
              <w:left w:val="nil"/>
              <w:bottom w:val="nil"/>
              <w:right w:val="nil"/>
            </w:tcBorders>
            <w:shd w:val="clear" w:color="auto" w:fill="D9D9D9" w:themeFill="background1" w:themeFillShade="D9"/>
            <w:vAlign w:val="center"/>
          </w:tcPr>
          <w:p w14:paraId="369280BA" w14:textId="77777777" w:rsidR="002C61BA" w:rsidRPr="001972A5" w:rsidRDefault="002C61BA" w:rsidP="001972A5">
            <w:pPr>
              <w:jc w:val="center"/>
              <w:rPr>
                <w:rFonts w:ascii="Garamond" w:hAnsi="Garamond"/>
                <w:bCs/>
              </w:rPr>
            </w:pPr>
          </w:p>
        </w:tc>
        <w:tc>
          <w:tcPr>
            <w:tcW w:w="2352" w:type="dxa"/>
            <w:tcBorders>
              <w:top w:val="single" w:sz="8" w:space="0" w:color="auto"/>
              <w:left w:val="nil"/>
              <w:bottom w:val="nil"/>
              <w:right w:val="nil"/>
            </w:tcBorders>
            <w:shd w:val="clear" w:color="auto" w:fill="D9D9D9" w:themeFill="background1" w:themeFillShade="D9"/>
            <w:vAlign w:val="center"/>
          </w:tcPr>
          <w:p w14:paraId="2D613CA2" w14:textId="77777777" w:rsidR="002C61BA" w:rsidRPr="001972A5" w:rsidRDefault="002C61BA" w:rsidP="001972A5">
            <w:pPr>
              <w:jc w:val="center"/>
              <w:rPr>
                <w:rFonts w:ascii="Garamond" w:hAnsi="Garamond"/>
                <w:bCs/>
              </w:rPr>
            </w:pPr>
          </w:p>
        </w:tc>
        <w:tc>
          <w:tcPr>
            <w:tcW w:w="2352"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065FDD42" w14:textId="77777777" w:rsidR="002C61BA" w:rsidRPr="001972A5" w:rsidRDefault="002C61BA" w:rsidP="001972A5">
            <w:pPr>
              <w:jc w:val="center"/>
              <w:rPr>
                <w:rFonts w:ascii="Garamond" w:hAnsi="Garamond"/>
                <w:bCs/>
              </w:rPr>
            </w:pPr>
          </w:p>
        </w:tc>
      </w:tr>
      <w:tr w:rsidR="002C61BA" w:rsidRPr="00AB5657" w14:paraId="0B1DBC21" w14:textId="77777777" w:rsidTr="005B3594">
        <w:trPr>
          <w:trHeight w:val="241"/>
        </w:trPr>
        <w:tc>
          <w:tcPr>
            <w:tcW w:w="1650" w:type="dxa"/>
            <w:tcBorders>
              <w:top w:val="single" w:sz="4" w:space="0" w:color="auto"/>
              <w:left w:val="single" w:sz="4" w:space="0" w:color="auto"/>
              <w:bottom w:val="single" w:sz="4" w:space="0" w:color="auto"/>
            </w:tcBorders>
            <w:shd w:val="clear" w:color="auto" w:fill="FFFFFF" w:themeFill="background1"/>
            <w:vAlign w:val="center"/>
          </w:tcPr>
          <w:p w14:paraId="7949DB5E" w14:textId="77777777" w:rsidR="002C61BA" w:rsidRPr="001972A5" w:rsidRDefault="002C61BA" w:rsidP="001972A5">
            <w:pPr>
              <w:jc w:val="center"/>
              <w:rPr>
                <w:rFonts w:ascii="Garamond" w:hAnsi="Garamond"/>
                <w:bCs/>
              </w:rPr>
            </w:pPr>
          </w:p>
        </w:tc>
        <w:tc>
          <w:tcPr>
            <w:tcW w:w="2352" w:type="dxa"/>
            <w:tcBorders>
              <w:top w:val="single" w:sz="4" w:space="0" w:color="auto"/>
              <w:bottom w:val="single" w:sz="4" w:space="0" w:color="auto"/>
            </w:tcBorders>
            <w:shd w:val="clear" w:color="auto" w:fill="FFFFFF" w:themeFill="background1"/>
            <w:vAlign w:val="center"/>
          </w:tcPr>
          <w:p w14:paraId="2171994A" w14:textId="77777777" w:rsidR="002C61BA" w:rsidRPr="001972A5" w:rsidRDefault="002C61BA" w:rsidP="001972A5">
            <w:pPr>
              <w:jc w:val="center"/>
              <w:rPr>
                <w:rFonts w:ascii="Garamond" w:hAnsi="Garamond"/>
                <w:bCs/>
              </w:rPr>
            </w:pPr>
          </w:p>
        </w:tc>
        <w:tc>
          <w:tcPr>
            <w:tcW w:w="2352" w:type="dxa"/>
            <w:tcBorders>
              <w:top w:val="single" w:sz="4" w:space="0" w:color="auto"/>
              <w:bottom w:val="single" w:sz="4" w:space="0" w:color="auto"/>
              <w:right w:val="nil"/>
            </w:tcBorders>
            <w:shd w:val="clear" w:color="auto" w:fill="FFFFFF" w:themeFill="background1"/>
            <w:vAlign w:val="center"/>
          </w:tcPr>
          <w:p w14:paraId="1E127457" w14:textId="77777777" w:rsidR="002C61BA" w:rsidRPr="001972A5" w:rsidRDefault="002C61BA" w:rsidP="001972A5">
            <w:pPr>
              <w:jc w:val="center"/>
              <w:rPr>
                <w:rFonts w:ascii="Garamond" w:hAnsi="Garamond"/>
                <w:bCs/>
              </w:rPr>
            </w:pPr>
          </w:p>
        </w:tc>
        <w:tc>
          <w:tcPr>
            <w:tcW w:w="2352" w:type="dxa"/>
            <w:tcBorders>
              <w:top w:val="single" w:sz="8" w:space="0" w:color="auto"/>
              <w:left w:val="nil"/>
              <w:bottom w:val="nil"/>
              <w:right w:val="nil"/>
            </w:tcBorders>
            <w:shd w:val="clear" w:color="auto" w:fill="FFFFFF" w:themeFill="background1"/>
            <w:vAlign w:val="center"/>
          </w:tcPr>
          <w:p w14:paraId="4505F9E2" w14:textId="77777777" w:rsidR="002C61BA" w:rsidRPr="001972A5" w:rsidRDefault="002C61BA" w:rsidP="001972A5">
            <w:pPr>
              <w:jc w:val="center"/>
              <w:rPr>
                <w:rFonts w:ascii="Garamond" w:hAnsi="Garamond"/>
                <w:bCs/>
              </w:rPr>
            </w:pPr>
          </w:p>
        </w:tc>
        <w:tc>
          <w:tcPr>
            <w:tcW w:w="2352" w:type="dxa"/>
            <w:tcBorders>
              <w:top w:val="single" w:sz="8" w:space="0" w:color="auto"/>
              <w:left w:val="nil"/>
              <w:bottom w:val="nil"/>
              <w:right w:val="nil"/>
            </w:tcBorders>
            <w:shd w:val="clear" w:color="auto" w:fill="FFFFFF" w:themeFill="background1"/>
            <w:vAlign w:val="center"/>
          </w:tcPr>
          <w:p w14:paraId="1150297F" w14:textId="77777777" w:rsidR="002C61BA" w:rsidRPr="001972A5" w:rsidRDefault="002C61BA" w:rsidP="001972A5">
            <w:pPr>
              <w:jc w:val="center"/>
              <w:rPr>
                <w:rFonts w:ascii="Garamond" w:hAnsi="Garamond"/>
                <w:bCs/>
              </w:rPr>
            </w:pPr>
          </w:p>
        </w:tc>
        <w:tc>
          <w:tcPr>
            <w:tcW w:w="2352" w:type="dxa"/>
            <w:tcBorders>
              <w:top w:val="single" w:sz="8" w:space="0" w:color="auto"/>
              <w:left w:val="nil"/>
              <w:bottom w:val="single" w:sz="8" w:space="0" w:color="auto"/>
              <w:right w:val="single" w:sz="4" w:space="0" w:color="auto"/>
            </w:tcBorders>
            <w:shd w:val="clear" w:color="auto" w:fill="FFFFFF" w:themeFill="background1"/>
            <w:vAlign w:val="center"/>
          </w:tcPr>
          <w:p w14:paraId="4B54B12C" w14:textId="77777777" w:rsidR="002C61BA" w:rsidRPr="001972A5" w:rsidRDefault="002C61BA" w:rsidP="001972A5">
            <w:pPr>
              <w:jc w:val="center"/>
              <w:rPr>
                <w:rFonts w:ascii="Garamond" w:hAnsi="Garamond"/>
                <w:bCs/>
              </w:rPr>
            </w:pPr>
          </w:p>
        </w:tc>
      </w:tr>
      <w:tr w:rsidR="00496039" w:rsidRPr="00AB5657" w14:paraId="66203D1F" w14:textId="77777777" w:rsidTr="005B3594">
        <w:trPr>
          <w:trHeight w:val="826"/>
        </w:trPr>
        <w:tc>
          <w:tcPr>
            <w:tcW w:w="1650" w:type="dxa"/>
            <w:tcBorders>
              <w:top w:val="single" w:sz="4" w:space="0" w:color="auto"/>
              <w:left w:val="single" w:sz="4" w:space="0" w:color="auto"/>
              <w:bottom w:val="single" w:sz="4" w:space="0" w:color="auto"/>
            </w:tcBorders>
            <w:shd w:val="clear" w:color="auto" w:fill="1F497D" w:themeFill="text2"/>
            <w:vAlign w:val="center"/>
            <w:hideMark/>
          </w:tcPr>
          <w:p w14:paraId="0EC6FAFC" w14:textId="77777777" w:rsidR="00AB5657" w:rsidRPr="002C61BA" w:rsidRDefault="00AB5657" w:rsidP="002C61BA">
            <w:pPr>
              <w:jc w:val="center"/>
              <w:rPr>
                <w:rFonts w:ascii="Garamond" w:hAnsi="Garamond"/>
                <w:b/>
                <w:bCs/>
                <w:smallCaps/>
                <w:color w:val="FFFFFF" w:themeColor="background1"/>
              </w:rPr>
            </w:pPr>
            <w:r w:rsidRPr="002C61BA">
              <w:rPr>
                <w:rFonts w:ascii="Garamond" w:hAnsi="Garamond"/>
                <w:b/>
                <w:bCs/>
                <w:smallCaps/>
                <w:color w:val="FFFFFF" w:themeColor="background1"/>
              </w:rPr>
              <w:t>Restorative Justice</w:t>
            </w:r>
          </w:p>
        </w:tc>
        <w:tc>
          <w:tcPr>
            <w:tcW w:w="2352" w:type="dxa"/>
            <w:tcBorders>
              <w:top w:val="single" w:sz="4" w:space="0" w:color="auto"/>
              <w:bottom w:val="single" w:sz="4" w:space="0" w:color="auto"/>
            </w:tcBorders>
            <w:shd w:val="clear" w:color="auto" w:fill="1F497D" w:themeFill="text2"/>
            <w:vAlign w:val="center"/>
            <w:hideMark/>
          </w:tcPr>
          <w:p w14:paraId="0297437B" w14:textId="77777777" w:rsidR="00AB5657" w:rsidRPr="002C61BA" w:rsidRDefault="00AB5657" w:rsidP="002C61BA">
            <w:pPr>
              <w:jc w:val="center"/>
              <w:rPr>
                <w:rFonts w:ascii="Garamond" w:hAnsi="Garamond"/>
                <w:b/>
                <w:bCs/>
                <w:smallCaps/>
                <w:color w:val="FFFFFF" w:themeColor="background1"/>
              </w:rPr>
            </w:pPr>
            <w:r w:rsidRPr="002C61BA">
              <w:rPr>
                <w:rFonts w:ascii="Garamond" w:hAnsi="Garamond"/>
                <w:b/>
                <w:bCs/>
                <w:smallCaps/>
                <w:color w:val="FFFFFF" w:themeColor="background1"/>
              </w:rPr>
              <w:t>Special Needs Services</w:t>
            </w:r>
          </w:p>
        </w:tc>
        <w:tc>
          <w:tcPr>
            <w:tcW w:w="2352" w:type="dxa"/>
            <w:tcBorders>
              <w:top w:val="single" w:sz="4" w:space="0" w:color="auto"/>
              <w:bottom w:val="single" w:sz="4" w:space="0" w:color="auto"/>
              <w:right w:val="nil"/>
            </w:tcBorders>
            <w:shd w:val="clear" w:color="auto" w:fill="1F497D" w:themeFill="text2"/>
            <w:vAlign w:val="center"/>
            <w:hideMark/>
          </w:tcPr>
          <w:p w14:paraId="0004866D" w14:textId="77777777" w:rsidR="00AB5657" w:rsidRPr="002C61BA" w:rsidRDefault="00AB5657" w:rsidP="002C61BA">
            <w:pPr>
              <w:jc w:val="center"/>
              <w:rPr>
                <w:rFonts w:ascii="Garamond" w:hAnsi="Garamond"/>
                <w:b/>
                <w:bCs/>
                <w:smallCaps/>
                <w:color w:val="FFFFFF" w:themeColor="background1"/>
              </w:rPr>
            </w:pPr>
            <w:r w:rsidRPr="002C61BA">
              <w:rPr>
                <w:rFonts w:ascii="Garamond" w:hAnsi="Garamond"/>
                <w:b/>
                <w:bCs/>
                <w:smallCaps/>
                <w:color w:val="FFFFFF" w:themeColor="background1"/>
              </w:rPr>
              <w:t>Substance Abuse Treatment</w:t>
            </w:r>
          </w:p>
        </w:tc>
        <w:tc>
          <w:tcPr>
            <w:tcW w:w="2352" w:type="dxa"/>
            <w:tcBorders>
              <w:top w:val="single" w:sz="8" w:space="0" w:color="auto"/>
              <w:left w:val="nil"/>
              <w:bottom w:val="single" w:sz="8" w:space="0" w:color="auto"/>
              <w:right w:val="nil"/>
            </w:tcBorders>
            <w:shd w:val="clear" w:color="auto" w:fill="1F497D" w:themeFill="text2"/>
            <w:vAlign w:val="center"/>
            <w:hideMark/>
          </w:tcPr>
          <w:p w14:paraId="48A5B4AE" w14:textId="77777777" w:rsidR="00AB5657" w:rsidRPr="002C61BA" w:rsidRDefault="00AB5657" w:rsidP="002C61BA">
            <w:pPr>
              <w:jc w:val="center"/>
              <w:rPr>
                <w:rFonts w:ascii="Garamond" w:hAnsi="Garamond"/>
                <w:b/>
                <w:bCs/>
                <w:smallCaps/>
                <w:color w:val="FFFFFF" w:themeColor="background1"/>
              </w:rPr>
            </w:pPr>
            <w:r w:rsidRPr="002C61BA">
              <w:rPr>
                <w:rFonts w:ascii="Garamond" w:hAnsi="Garamond"/>
                <w:b/>
                <w:bCs/>
                <w:smallCaps/>
                <w:color w:val="FFFFFF" w:themeColor="background1"/>
              </w:rPr>
              <w:t>Transportation Assistance</w:t>
            </w:r>
          </w:p>
        </w:tc>
        <w:tc>
          <w:tcPr>
            <w:tcW w:w="2352" w:type="dxa"/>
            <w:tcBorders>
              <w:top w:val="single" w:sz="8" w:space="0" w:color="auto"/>
              <w:left w:val="nil"/>
              <w:bottom w:val="single" w:sz="8" w:space="0" w:color="auto"/>
              <w:right w:val="single" w:sz="4" w:space="0" w:color="auto"/>
            </w:tcBorders>
            <w:shd w:val="clear" w:color="auto" w:fill="1F497D" w:themeFill="text2"/>
            <w:vAlign w:val="center"/>
            <w:hideMark/>
          </w:tcPr>
          <w:p w14:paraId="181140B6" w14:textId="77777777" w:rsidR="00AB5657" w:rsidRPr="002C61BA" w:rsidRDefault="002C61BA" w:rsidP="002C61BA">
            <w:pPr>
              <w:jc w:val="center"/>
              <w:rPr>
                <w:rFonts w:ascii="Garamond" w:hAnsi="Garamond"/>
                <w:b/>
                <w:bCs/>
                <w:smallCaps/>
                <w:color w:val="FFFFFF" w:themeColor="background1"/>
              </w:rPr>
            </w:pPr>
            <w:r w:rsidRPr="002C61BA">
              <w:rPr>
                <w:rFonts w:ascii="Garamond" w:hAnsi="Garamond"/>
                <w:b/>
                <w:bCs/>
                <w:smallCaps/>
                <w:color w:val="FFFFFF" w:themeColor="background1"/>
              </w:rPr>
              <w:t>Additional Expenses</w:t>
            </w:r>
          </w:p>
        </w:tc>
        <w:tc>
          <w:tcPr>
            <w:tcW w:w="2352" w:type="dxa"/>
            <w:tcBorders>
              <w:top w:val="single" w:sz="8" w:space="0" w:color="auto"/>
              <w:left w:val="single" w:sz="4" w:space="0" w:color="auto"/>
              <w:bottom w:val="single" w:sz="8" w:space="0" w:color="auto"/>
              <w:right w:val="single" w:sz="4" w:space="0" w:color="auto"/>
            </w:tcBorders>
            <w:shd w:val="clear" w:color="auto" w:fill="1F497D" w:themeFill="text2"/>
            <w:vAlign w:val="center"/>
            <w:hideMark/>
          </w:tcPr>
          <w:p w14:paraId="68EC5670" w14:textId="77777777" w:rsidR="002C61BA" w:rsidRPr="002C61BA" w:rsidRDefault="00AB5657" w:rsidP="002C61BA">
            <w:pPr>
              <w:jc w:val="center"/>
              <w:rPr>
                <w:rFonts w:ascii="Garamond" w:hAnsi="Garamond"/>
                <w:b/>
                <w:bCs/>
                <w:smallCaps/>
                <w:color w:val="FFFFFF" w:themeColor="background1"/>
              </w:rPr>
            </w:pPr>
            <w:r w:rsidRPr="002C61BA">
              <w:rPr>
                <w:rFonts w:ascii="Garamond" w:hAnsi="Garamond"/>
                <w:b/>
                <w:bCs/>
                <w:smallCaps/>
                <w:color w:val="FFFFFF" w:themeColor="background1"/>
              </w:rPr>
              <w:t xml:space="preserve">Total </w:t>
            </w:r>
            <w:r w:rsidR="002C61BA" w:rsidRPr="002C61BA">
              <w:rPr>
                <w:rFonts w:ascii="Garamond" w:hAnsi="Garamond"/>
                <w:b/>
                <w:bCs/>
                <w:smallCaps/>
                <w:color w:val="FF0000"/>
              </w:rPr>
              <w:t>Overspent</w:t>
            </w:r>
            <w:r w:rsidR="002C61BA" w:rsidRPr="002C61BA">
              <w:rPr>
                <w:rFonts w:ascii="Garamond" w:hAnsi="Garamond"/>
                <w:b/>
                <w:bCs/>
                <w:smallCaps/>
                <w:color w:val="FFFFFF" w:themeColor="background1"/>
              </w:rPr>
              <w:t>/</w:t>
            </w:r>
          </w:p>
          <w:p w14:paraId="4DBCFC1A" w14:textId="77777777" w:rsidR="00AB5657" w:rsidRPr="002C61BA" w:rsidRDefault="002C61BA" w:rsidP="002C61BA">
            <w:pPr>
              <w:jc w:val="center"/>
              <w:rPr>
                <w:rFonts w:ascii="Garamond" w:hAnsi="Garamond"/>
                <w:b/>
                <w:bCs/>
                <w:smallCaps/>
                <w:color w:val="FFFFFF" w:themeColor="background1"/>
              </w:rPr>
            </w:pPr>
            <w:r w:rsidRPr="002C61BA">
              <w:rPr>
                <w:rFonts w:ascii="Garamond" w:hAnsi="Garamond"/>
                <w:b/>
                <w:bCs/>
                <w:smallCaps/>
                <w:color w:val="FFFFFF" w:themeColor="background1"/>
              </w:rPr>
              <w:t>(Unspent )</w:t>
            </w:r>
          </w:p>
        </w:tc>
      </w:tr>
      <w:tr w:rsidR="002C61BA" w:rsidRPr="00AB5657" w14:paraId="1CC216CD" w14:textId="77777777" w:rsidTr="005B3594">
        <w:trPr>
          <w:trHeight w:val="223"/>
        </w:trPr>
        <w:tc>
          <w:tcPr>
            <w:tcW w:w="1650" w:type="dxa"/>
            <w:tcBorders>
              <w:top w:val="single" w:sz="4" w:space="0" w:color="auto"/>
              <w:left w:val="single" w:sz="4" w:space="0" w:color="auto"/>
              <w:bottom w:val="single" w:sz="4" w:space="0" w:color="auto"/>
            </w:tcBorders>
            <w:shd w:val="clear" w:color="auto" w:fill="FFFFFF" w:themeFill="background1"/>
            <w:vAlign w:val="center"/>
          </w:tcPr>
          <w:p w14:paraId="7DD5B9A1" w14:textId="77777777" w:rsidR="002C61BA" w:rsidRPr="001972A5" w:rsidRDefault="002C61BA" w:rsidP="001972A5">
            <w:pPr>
              <w:jc w:val="center"/>
              <w:rPr>
                <w:rFonts w:ascii="Garamond" w:hAnsi="Garamond"/>
                <w:bCs/>
              </w:rPr>
            </w:pPr>
          </w:p>
        </w:tc>
        <w:tc>
          <w:tcPr>
            <w:tcW w:w="2352" w:type="dxa"/>
            <w:tcBorders>
              <w:top w:val="single" w:sz="4" w:space="0" w:color="auto"/>
              <w:bottom w:val="single" w:sz="4" w:space="0" w:color="auto"/>
            </w:tcBorders>
            <w:shd w:val="clear" w:color="auto" w:fill="FFFFFF" w:themeFill="background1"/>
            <w:vAlign w:val="center"/>
          </w:tcPr>
          <w:p w14:paraId="0B3F60DC" w14:textId="77777777" w:rsidR="002C61BA" w:rsidRPr="001972A5" w:rsidRDefault="002C61BA" w:rsidP="001972A5">
            <w:pPr>
              <w:jc w:val="center"/>
              <w:rPr>
                <w:rFonts w:ascii="Garamond" w:hAnsi="Garamond"/>
                <w:bCs/>
              </w:rPr>
            </w:pPr>
          </w:p>
        </w:tc>
        <w:tc>
          <w:tcPr>
            <w:tcW w:w="2352" w:type="dxa"/>
            <w:tcBorders>
              <w:top w:val="single" w:sz="4" w:space="0" w:color="auto"/>
              <w:bottom w:val="single" w:sz="4" w:space="0" w:color="auto"/>
              <w:right w:val="nil"/>
            </w:tcBorders>
            <w:shd w:val="clear" w:color="auto" w:fill="FFFFFF" w:themeFill="background1"/>
            <w:vAlign w:val="center"/>
          </w:tcPr>
          <w:p w14:paraId="197385B5" w14:textId="77777777" w:rsidR="002C61BA" w:rsidRPr="001972A5" w:rsidRDefault="002C61BA" w:rsidP="001972A5">
            <w:pPr>
              <w:jc w:val="center"/>
              <w:rPr>
                <w:rFonts w:ascii="Garamond" w:hAnsi="Garamond"/>
                <w:bCs/>
              </w:rPr>
            </w:pPr>
          </w:p>
        </w:tc>
        <w:tc>
          <w:tcPr>
            <w:tcW w:w="2352" w:type="dxa"/>
            <w:tcBorders>
              <w:top w:val="single" w:sz="8" w:space="0" w:color="auto"/>
              <w:left w:val="nil"/>
              <w:bottom w:val="single" w:sz="8" w:space="0" w:color="auto"/>
              <w:right w:val="nil"/>
            </w:tcBorders>
            <w:shd w:val="clear" w:color="auto" w:fill="FFFFFF" w:themeFill="background1"/>
            <w:vAlign w:val="center"/>
          </w:tcPr>
          <w:p w14:paraId="7FDD238D" w14:textId="77777777" w:rsidR="002C61BA" w:rsidRPr="001972A5" w:rsidRDefault="002C61BA" w:rsidP="001972A5">
            <w:pPr>
              <w:jc w:val="center"/>
              <w:rPr>
                <w:rFonts w:ascii="Garamond" w:hAnsi="Garamond"/>
                <w:bCs/>
              </w:rPr>
            </w:pPr>
          </w:p>
        </w:tc>
        <w:tc>
          <w:tcPr>
            <w:tcW w:w="2352" w:type="dxa"/>
            <w:tcBorders>
              <w:top w:val="single" w:sz="8" w:space="0" w:color="auto"/>
              <w:left w:val="nil"/>
              <w:bottom w:val="single" w:sz="8" w:space="0" w:color="auto"/>
              <w:right w:val="single" w:sz="4" w:space="0" w:color="auto"/>
            </w:tcBorders>
            <w:shd w:val="clear" w:color="auto" w:fill="FFFFFF" w:themeFill="background1"/>
            <w:vAlign w:val="center"/>
          </w:tcPr>
          <w:p w14:paraId="61A9DE45" w14:textId="77777777" w:rsidR="002C61BA" w:rsidRPr="001972A5" w:rsidRDefault="002C61BA" w:rsidP="001972A5">
            <w:pPr>
              <w:jc w:val="center"/>
              <w:rPr>
                <w:rFonts w:ascii="Garamond" w:hAnsi="Garamond"/>
                <w:bCs/>
              </w:rPr>
            </w:pPr>
          </w:p>
        </w:tc>
        <w:tc>
          <w:tcPr>
            <w:tcW w:w="235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4CC0D542" w14:textId="77777777" w:rsidR="002C61BA" w:rsidRPr="002C61BA" w:rsidRDefault="002C61BA" w:rsidP="001972A5">
            <w:pPr>
              <w:jc w:val="center"/>
              <w:rPr>
                <w:rFonts w:ascii="Garamond" w:hAnsi="Garamond"/>
                <w:b/>
                <w:bCs/>
              </w:rPr>
            </w:pPr>
          </w:p>
        </w:tc>
      </w:tr>
      <w:tr w:rsidR="002C61BA" w:rsidRPr="00AB5657" w14:paraId="1F51ECC8" w14:textId="77777777" w:rsidTr="005B3594">
        <w:trPr>
          <w:trHeight w:val="241"/>
        </w:trPr>
        <w:tc>
          <w:tcPr>
            <w:tcW w:w="1650" w:type="dxa"/>
            <w:tcBorders>
              <w:top w:val="single" w:sz="4" w:space="0" w:color="auto"/>
              <w:left w:val="single" w:sz="4" w:space="0" w:color="auto"/>
              <w:bottom w:val="single" w:sz="4" w:space="0" w:color="auto"/>
            </w:tcBorders>
            <w:shd w:val="clear" w:color="auto" w:fill="D9D9D9" w:themeFill="background1" w:themeFillShade="D9"/>
            <w:vAlign w:val="center"/>
          </w:tcPr>
          <w:p w14:paraId="5CF1776F" w14:textId="77777777" w:rsidR="002C61BA" w:rsidRPr="001972A5" w:rsidRDefault="002C61BA" w:rsidP="001972A5">
            <w:pPr>
              <w:jc w:val="center"/>
              <w:rPr>
                <w:rFonts w:ascii="Garamond" w:hAnsi="Garamond"/>
                <w:bCs/>
              </w:rPr>
            </w:pPr>
          </w:p>
        </w:tc>
        <w:tc>
          <w:tcPr>
            <w:tcW w:w="2352" w:type="dxa"/>
            <w:tcBorders>
              <w:top w:val="single" w:sz="4" w:space="0" w:color="auto"/>
              <w:bottom w:val="single" w:sz="4" w:space="0" w:color="auto"/>
            </w:tcBorders>
            <w:shd w:val="clear" w:color="auto" w:fill="D9D9D9" w:themeFill="background1" w:themeFillShade="D9"/>
            <w:vAlign w:val="center"/>
          </w:tcPr>
          <w:p w14:paraId="367FC9AC" w14:textId="77777777" w:rsidR="002C61BA" w:rsidRPr="001972A5" w:rsidRDefault="002C61BA" w:rsidP="001972A5">
            <w:pPr>
              <w:jc w:val="center"/>
              <w:rPr>
                <w:rFonts w:ascii="Garamond" w:hAnsi="Garamond"/>
                <w:bCs/>
              </w:rPr>
            </w:pPr>
          </w:p>
        </w:tc>
        <w:tc>
          <w:tcPr>
            <w:tcW w:w="2352" w:type="dxa"/>
            <w:tcBorders>
              <w:top w:val="single" w:sz="4" w:space="0" w:color="auto"/>
              <w:bottom w:val="single" w:sz="4" w:space="0" w:color="auto"/>
              <w:right w:val="nil"/>
            </w:tcBorders>
            <w:shd w:val="clear" w:color="auto" w:fill="D9D9D9" w:themeFill="background1" w:themeFillShade="D9"/>
            <w:vAlign w:val="center"/>
          </w:tcPr>
          <w:p w14:paraId="5F6897FC" w14:textId="77777777" w:rsidR="002C61BA" w:rsidRPr="001972A5" w:rsidRDefault="002C61BA" w:rsidP="001972A5">
            <w:pPr>
              <w:jc w:val="center"/>
              <w:rPr>
                <w:rFonts w:ascii="Garamond" w:hAnsi="Garamond"/>
                <w:bCs/>
              </w:rPr>
            </w:pPr>
          </w:p>
        </w:tc>
        <w:tc>
          <w:tcPr>
            <w:tcW w:w="2352" w:type="dxa"/>
            <w:tcBorders>
              <w:top w:val="single" w:sz="8" w:space="0" w:color="auto"/>
              <w:left w:val="nil"/>
              <w:bottom w:val="single" w:sz="8" w:space="0" w:color="auto"/>
              <w:right w:val="nil"/>
            </w:tcBorders>
            <w:shd w:val="clear" w:color="auto" w:fill="D9D9D9" w:themeFill="background1" w:themeFillShade="D9"/>
            <w:vAlign w:val="center"/>
          </w:tcPr>
          <w:p w14:paraId="4A9B89D8" w14:textId="77777777" w:rsidR="002C61BA" w:rsidRPr="001972A5" w:rsidRDefault="002C61BA" w:rsidP="001972A5">
            <w:pPr>
              <w:jc w:val="center"/>
              <w:rPr>
                <w:rFonts w:ascii="Garamond" w:hAnsi="Garamond"/>
                <w:bCs/>
              </w:rPr>
            </w:pPr>
          </w:p>
        </w:tc>
        <w:tc>
          <w:tcPr>
            <w:tcW w:w="2352"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4C040181" w14:textId="77777777" w:rsidR="002C61BA" w:rsidRPr="001972A5" w:rsidRDefault="002C61BA" w:rsidP="001972A5">
            <w:pPr>
              <w:jc w:val="center"/>
              <w:rPr>
                <w:rFonts w:ascii="Garamond" w:hAnsi="Garamond"/>
                <w:bCs/>
              </w:rPr>
            </w:pPr>
          </w:p>
        </w:tc>
        <w:tc>
          <w:tcPr>
            <w:tcW w:w="2352"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0BA8A21" w14:textId="77777777" w:rsidR="002C61BA" w:rsidRPr="002C61BA" w:rsidRDefault="002C61BA" w:rsidP="001972A5">
            <w:pPr>
              <w:jc w:val="center"/>
              <w:rPr>
                <w:rFonts w:ascii="Garamond" w:hAnsi="Garamond"/>
                <w:b/>
                <w:bCs/>
              </w:rPr>
            </w:pPr>
          </w:p>
        </w:tc>
      </w:tr>
      <w:tr w:rsidR="002C61BA" w:rsidRPr="00AB5657" w14:paraId="7DCA4746" w14:textId="77777777" w:rsidTr="005B3594">
        <w:trPr>
          <w:trHeight w:val="241"/>
        </w:trPr>
        <w:tc>
          <w:tcPr>
            <w:tcW w:w="1650" w:type="dxa"/>
            <w:tcBorders>
              <w:top w:val="single" w:sz="4" w:space="0" w:color="auto"/>
              <w:left w:val="single" w:sz="4" w:space="0" w:color="auto"/>
              <w:bottom w:val="single" w:sz="4" w:space="0" w:color="auto"/>
            </w:tcBorders>
            <w:shd w:val="clear" w:color="auto" w:fill="FFFFFF" w:themeFill="background1"/>
            <w:vAlign w:val="center"/>
          </w:tcPr>
          <w:p w14:paraId="24F57180" w14:textId="77777777" w:rsidR="002C61BA" w:rsidRPr="001972A5" w:rsidRDefault="002C61BA" w:rsidP="001972A5">
            <w:pPr>
              <w:jc w:val="center"/>
              <w:rPr>
                <w:rFonts w:ascii="Garamond" w:hAnsi="Garamond"/>
                <w:bCs/>
              </w:rPr>
            </w:pPr>
          </w:p>
        </w:tc>
        <w:tc>
          <w:tcPr>
            <w:tcW w:w="2352" w:type="dxa"/>
            <w:tcBorders>
              <w:top w:val="single" w:sz="4" w:space="0" w:color="auto"/>
              <w:bottom w:val="single" w:sz="4" w:space="0" w:color="auto"/>
            </w:tcBorders>
            <w:shd w:val="clear" w:color="auto" w:fill="FFFFFF" w:themeFill="background1"/>
            <w:vAlign w:val="center"/>
          </w:tcPr>
          <w:p w14:paraId="771001DB" w14:textId="77777777" w:rsidR="002C61BA" w:rsidRPr="001972A5" w:rsidRDefault="002C61BA" w:rsidP="001972A5">
            <w:pPr>
              <w:jc w:val="center"/>
              <w:rPr>
                <w:rFonts w:ascii="Garamond" w:hAnsi="Garamond"/>
                <w:bCs/>
              </w:rPr>
            </w:pPr>
          </w:p>
        </w:tc>
        <w:tc>
          <w:tcPr>
            <w:tcW w:w="2352" w:type="dxa"/>
            <w:tcBorders>
              <w:top w:val="single" w:sz="4" w:space="0" w:color="auto"/>
              <w:bottom w:val="single" w:sz="4" w:space="0" w:color="auto"/>
              <w:right w:val="nil"/>
            </w:tcBorders>
            <w:shd w:val="clear" w:color="auto" w:fill="FFFFFF" w:themeFill="background1"/>
            <w:vAlign w:val="center"/>
          </w:tcPr>
          <w:p w14:paraId="3C241DE7" w14:textId="77777777" w:rsidR="002C61BA" w:rsidRPr="001972A5" w:rsidRDefault="002C61BA" w:rsidP="001972A5">
            <w:pPr>
              <w:jc w:val="center"/>
              <w:rPr>
                <w:rFonts w:ascii="Garamond" w:hAnsi="Garamond"/>
                <w:bCs/>
              </w:rPr>
            </w:pPr>
          </w:p>
        </w:tc>
        <w:tc>
          <w:tcPr>
            <w:tcW w:w="2352" w:type="dxa"/>
            <w:tcBorders>
              <w:top w:val="single" w:sz="8" w:space="0" w:color="auto"/>
              <w:left w:val="nil"/>
              <w:bottom w:val="single" w:sz="4" w:space="0" w:color="auto"/>
              <w:right w:val="nil"/>
            </w:tcBorders>
            <w:shd w:val="clear" w:color="auto" w:fill="FFFFFF" w:themeFill="background1"/>
            <w:vAlign w:val="center"/>
          </w:tcPr>
          <w:p w14:paraId="509BFDC2" w14:textId="77777777" w:rsidR="002C61BA" w:rsidRPr="001972A5" w:rsidRDefault="002C61BA" w:rsidP="001972A5">
            <w:pPr>
              <w:jc w:val="center"/>
              <w:rPr>
                <w:rFonts w:ascii="Garamond" w:hAnsi="Garamond"/>
                <w:bCs/>
              </w:rPr>
            </w:pPr>
          </w:p>
        </w:tc>
        <w:tc>
          <w:tcPr>
            <w:tcW w:w="2352" w:type="dxa"/>
            <w:tcBorders>
              <w:top w:val="single" w:sz="8" w:space="0" w:color="auto"/>
              <w:left w:val="nil"/>
              <w:bottom w:val="single" w:sz="4" w:space="0" w:color="auto"/>
              <w:right w:val="single" w:sz="4" w:space="0" w:color="auto"/>
            </w:tcBorders>
            <w:shd w:val="clear" w:color="auto" w:fill="FFFFFF" w:themeFill="background1"/>
            <w:vAlign w:val="center"/>
          </w:tcPr>
          <w:p w14:paraId="0B62E953" w14:textId="77777777" w:rsidR="002C61BA" w:rsidRPr="001972A5" w:rsidRDefault="002C61BA" w:rsidP="001972A5">
            <w:pPr>
              <w:jc w:val="center"/>
              <w:rPr>
                <w:rFonts w:ascii="Garamond" w:hAnsi="Garamond"/>
                <w:bCs/>
              </w:rPr>
            </w:pPr>
          </w:p>
        </w:tc>
        <w:tc>
          <w:tcPr>
            <w:tcW w:w="2352"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6C9DD391" w14:textId="77777777" w:rsidR="002C61BA" w:rsidRPr="002C61BA" w:rsidRDefault="002C61BA" w:rsidP="001972A5">
            <w:pPr>
              <w:jc w:val="center"/>
              <w:rPr>
                <w:rFonts w:ascii="Garamond" w:hAnsi="Garamond"/>
                <w:b/>
                <w:bCs/>
              </w:rPr>
            </w:pPr>
          </w:p>
        </w:tc>
      </w:tr>
    </w:tbl>
    <w:p w14:paraId="541D5452" w14:textId="77777777" w:rsidR="00EB0D64" w:rsidRDefault="00EB0D64">
      <w:pPr>
        <w:rPr>
          <w:rFonts w:ascii="Garamond" w:hAnsi="Garamond"/>
          <w:sz w:val="24"/>
          <w:szCs w:val="24"/>
        </w:rPr>
      </w:pPr>
    </w:p>
    <w:p w14:paraId="0438AC6D" w14:textId="77777777" w:rsidR="005B3594" w:rsidRPr="005B3594" w:rsidRDefault="005B3594" w:rsidP="005B3594">
      <w:pPr>
        <w:pStyle w:val="ListParagraph"/>
        <w:ind w:left="1440"/>
        <w:rPr>
          <w:rFonts w:ascii="Garamond" w:hAnsi="Garamond"/>
          <w:smallCaps/>
          <w:szCs w:val="24"/>
        </w:rPr>
      </w:pPr>
    </w:p>
    <w:p w14:paraId="0D3B94E3" w14:textId="77777777" w:rsidR="005B3594" w:rsidRDefault="005B3594" w:rsidP="0006065E">
      <w:pPr>
        <w:pStyle w:val="ListParagraph"/>
        <w:numPr>
          <w:ilvl w:val="0"/>
          <w:numId w:val="4"/>
        </w:numPr>
        <w:rPr>
          <w:rFonts w:ascii="Garamond" w:hAnsi="Garamond"/>
          <w:szCs w:val="24"/>
          <w:u w:val="single"/>
        </w:rPr>
        <w:sectPr w:rsidR="005B3594" w:rsidSect="005B3594">
          <w:footerReference w:type="default" r:id="rId13"/>
          <w:pgSz w:w="15840" w:h="12240" w:orient="landscape"/>
          <w:pgMar w:top="720" w:right="720" w:bottom="720" w:left="720" w:header="720" w:footer="720" w:gutter="0"/>
          <w:cols w:space="720"/>
          <w:docGrid w:linePitch="360"/>
        </w:sectPr>
      </w:pPr>
    </w:p>
    <w:p w14:paraId="41CB8049" w14:textId="77777777" w:rsidR="00CE37BF" w:rsidRPr="0006065E" w:rsidRDefault="00A9384D" w:rsidP="0006065E">
      <w:pPr>
        <w:pStyle w:val="ListParagraph"/>
        <w:numPr>
          <w:ilvl w:val="0"/>
          <w:numId w:val="4"/>
        </w:numPr>
        <w:rPr>
          <w:rFonts w:ascii="Garamond" w:hAnsi="Garamond"/>
          <w:smallCaps/>
          <w:szCs w:val="24"/>
        </w:rPr>
      </w:pPr>
      <w:r w:rsidRPr="0006065E">
        <w:rPr>
          <w:rFonts w:ascii="Garamond" w:hAnsi="Garamond"/>
          <w:szCs w:val="24"/>
          <w:u w:val="single"/>
        </w:rPr>
        <w:lastRenderedPageBreak/>
        <w:t xml:space="preserve">Budget Narrative: </w:t>
      </w:r>
    </w:p>
    <w:p w14:paraId="370556B9" w14:textId="77777777" w:rsidR="00A9384D" w:rsidRPr="00C869EB" w:rsidRDefault="00A9384D">
      <w:pPr>
        <w:rPr>
          <w:rFonts w:ascii="Garamond" w:hAnsi="Garamond"/>
          <w:szCs w:val="24"/>
        </w:rPr>
      </w:pPr>
    </w:p>
    <w:p w14:paraId="62DCC7C1" w14:textId="77777777" w:rsidR="00496039" w:rsidRPr="00C869EB" w:rsidRDefault="00151F74" w:rsidP="00A9384D">
      <w:pPr>
        <w:ind w:left="1080"/>
        <w:jc w:val="both"/>
        <w:rPr>
          <w:rFonts w:ascii="Garamond" w:hAnsi="Garamond"/>
          <w:szCs w:val="24"/>
        </w:rPr>
      </w:pPr>
      <w:r w:rsidRPr="00C869EB">
        <w:rPr>
          <w:rFonts w:ascii="Garamond" w:hAnsi="Garamond"/>
          <w:szCs w:val="24"/>
        </w:rPr>
        <w:t>Please provide a</w:t>
      </w:r>
      <w:r w:rsidR="00A9384D" w:rsidRPr="00C869EB">
        <w:rPr>
          <w:rFonts w:ascii="Garamond" w:hAnsi="Garamond"/>
          <w:szCs w:val="24"/>
        </w:rPr>
        <w:t xml:space="preserve"> brief explanation of how the court u</w:t>
      </w:r>
      <w:r w:rsidR="00670BC7">
        <w:rPr>
          <w:rFonts w:ascii="Garamond" w:hAnsi="Garamond"/>
          <w:szCs w:val="24"/>
        </w:rPr>
        <w:t>ses</w:t>
      </w:r>
      <w:r w:rsidR="00A9384D" w:rsidRPr="00C869EB">
        <w:rPr>
          <w:rFonts w:ascii="Garamond" w:hAnsi="Garamond"/>
          <w:szCs w:val="24"/>
        </w:rPr>
        <w:t xml:space="preserve"> each of the funding categories above and if there are any </w:t>
      </w:r>
      <w:r w:rsidR="00C96B9A">
        <w:rPr>
          <w:rFonts w:ascii="Garamond" w:hAnsi="Garamond"/>
          <w:szCs w:val="24"/>
        </w:rPr>
        <w:t>fiscal control, standards for determining how funds are used, or model for allocating resources to participants that have been</w:t>
      </w:r>
      <w:r w:rsidR="00A9384D" w:rsidRPr="00C869EB">
        <w:rPr>
          <w:rFonts w:ascii="Garamond" w:hAnsi="Garamond"/>
          <w:szCs w:val="24"/>
        </w:rPr>
        <w:t xml:space="preserve"> adopted to ensure proper fiscal stewardship. This can be a brief bullet point or list for each category as well.</w:t>
      </w:r>
      <w:r w:rsidRPr="00C869EB">
        <w:rPr>
          <w:rFonts w:ascii="Garamond" w:hAnsi="Garamond"/>
          <w:szCs w:val="24"/>
        </w:rPr>
        <w:t xml:space="preserve"> </w:t>
      </w:r>
      <w:r w:rsidR="00C96B9A">
        <w:rPr>
          <w:rFonts w:ascii="Garamond" w:hAnsi="Garamond"/>
          <w:szCs w:val="24"/>
        </w:rPr>
        <w:t xml:space="preserve">Include which </w:t>
      </w:r>
      <w:r w:rsidR="00C96B9A" w:rsidRPr="00C96B9A">
        <w:rPr>
          <w:rFonts w:ascii="Garamond" w:hAnsi="Garamond"/>
          <w:szCs w:val="24"/>
        </w:rPr>
        <w:t>source of funding is the</w:t>
      </w:r>
      <w:r w:rsidRPr="00C96B9A">
        <w:rPr>
          <w:rFonts w:ascii="Garamond" w:hAnsi="Garamond"/>
          <w:szCs w:val="24"/>
        </w:rPr>
        <w:t xml:space="preserve"> primary source of funding for</w:t>
      </w:r>
      <w:r w:rsidR="00C96B9A" w:rsidRPr="00C96B9A">
        <w:rPr>
          <w:rFonts w:ascii="Garamond" w:hAnsi="Garamond"/>
          <w:szCs w:val="24"/>
        </w:rPr>
        <w:t xml:space="preserve"> the category</w:t>
      </w:r>
      <w:r w:rsidRPr="00C96B9A">
        <w:rPr>
          <w:rFonts w:ascii="Garamond" w:hAnsi="Garamond"/>
          <w:szCs w:val="24"/>
        </w:rPr>
        <w:t>.</w:t>
      </w:r>
    </w:p>
    <w:p w14:paraId="4AE81B11" w14:textId="77777777" w:rsidR="002C61BA" w:rsidRPr="00C869EB" w:rsidRDefault="002C61BA" w:rsidP="002C61BA">
      <w:pPr>
        <w:rPr>
          <w:rFonts w:ascii="Garamond" w:hAnsi="Garamond"/>
          <w:szCs w:val="24"/>
        </w:rPr>
      </w:pPr>
    </w:p>
    <w:p w14:paraId="456340DA" w14:textId="77777777" w:rsidR="00C869EB" w:rsidRDefault="00C869EB" w:rsidP="00A9384D">
      <w:pPr>
        <w:ind w:left="1080"/>
        <w:rPr>
          <w:rFonts w:ascii="Garamond" w:hAnsi="Garamond"/>
          <w:szCs w:val="24"/>
        </w:rPr>
      </w:pPr>
    </w:p>
    <w:p w14:paraId="06DDCABF" w14:textId="77777777" w:rsidR="00C96B9A" w:rsidRDefault="00C96B9A" w:rsidP="00A9384D">
      <w:pPr>
        <w:ind w:left="1080"/>
        <w:rPr>
          <w:rFonts w:ascii="Garamond" w:hAnsi="Garamond"/>
          <w:szCs w:val="24"/>
        </w:rPr>
      </w:pPr>
    </w:p>
    <w:p w14:paraId="4DF5BBD7" w14:textId="77777777" w:rsidR="00203B4A" w:rsidRDefault="00203B4A" w:rsidP="00203B4A">
      <w:pPr>
        <w:ind w:left="1080"/>
        <w:jc w:val="both"/>
        <w:rPr>
          <w:rFonts w:ascii="Garamond" w:hAnsi="Garamond"/>
        </w:rPr>
      </w:pPr>
      <w:r w:rsidRPr="00DB680E">
        <w:rPr>
          <w:rFonts w:ascii="Garamond" w:hAnsi="Garamond"/>
          <w:b/>
        </w:rPr>
        <w:t xml:space="preserve">If </w:t>
      </w:r>
      <w:r>
        <w:rPr>
          <w:rFonts w:ascii="Garamond" w:hAnsi="Garamond"/>
          <w:b/>
        </w:rPr>
        <w:t>the program</w:t>
      </w:r>
      <w:r w:rsidRPr="00DB680E">
        <w:rPr>
          <w:rFonts w:ascii="Garamond" w:hAnsi="Garamond"/>
          <w:b/>
        </w:rPr>
        <w:t xml:space="preserve"> ha</w:t>
      </w:r>
      <w:r>
        <w:rPr>
          <w:rFonts w:ascii="Garamond" w:hAnsi="Garamond"/>
          <w:b/>
        </w:rPr>
        <w:t>s</w:t>
      </w:r>
      <w:r w:rsidRPr="00DB680E">
        <w:rPr>
          <w:rFonts w:ascii="Garamond" w:hAnsi="Garamond"/>
          <w:b/>
        </w:rPr>
        <w:t xml:space="preserve"> provided </w:t>
      </w:r>
      <w:r>
        <w:rPr>
          <w:rFonts w:ascii="Garamond" w:hAnsi="Garamond"/>
          <w:b/>
        </w:rPr>
        <w:t xml:space="preserve">additional </w:t>
      </w:r>
      <w:r w:rsidRPr="00DB680E">
        <w:rPr>
          <w:rFonts w:ascii="Garamond" w:hAnsi="Garamond"/>
          <w:b/>
        </w:rPr>
        <w:t>materials in support of this component of accreditation</w:t>
      </w:r>
      <w:r>
        <w:rPr>
          <w:rFonts w:ascii="Garamond" w:hAnsi="Garamond"/>
          <w:b/>
        </w:rPr>
        <w:t xml:space="preserve"> that are not directly cited within the responses above</w:t>
      </w:r>
      <w:r w:rsidRPr="00DB680E">
        <w:rPr>
          <w:rFonts w:ascii="Garamond" w:hAnsi="Garamond"/>
          <w:b/>
        </w:rPr>
        <w:t xml:space="preserve">, please complete the following </w:t>
      </w:r>
      <w:r>
        <w:rPr>
          <w:rFonts w:ascii="Garamond" w:hAnsi="Garamond"/>
          <w:b/>
        </w:rPr>
        <w:t>table to help expedite the review of the accreditation request:</w:t>
      </w:r>
    </w:p>
    <w:p w14:paraId="75F8390E" w14:textId="77777777" w:rsidR="00C96B9A" w:rsidRDefault="00C96B9A" w:rsidP="00A9384D">
      <w:pPr>
        <w:ind w:left="1080"/>
        <w:rPr>
          <w:rFonts w:ascii="Garamond" w:hAnsi="Garamond"/>
          <w:szCs w:val="24"/>
        </w:rPr>
      </w:pPr>
    </w:p>
    <w:p w14:paraId="4EB1C0A7" w14:textId="77777777" w:rsidR="00C869EB" w:rsidRDefault="00E20881" w:rsidP="00151F74">
      <w:pPr>
        <w:ind w:left="1080"/>
        <w:rPr>
          <w:rFonts w:ascii="Garamond" w:hAnsi="Garamond"/>
          <w:smallCaps/>
        </w:rPr>
      </w:pPr>
      <w:r w:rsidRPr="00E20881">
        <w:rPr>
          <w:rFonts w:ascii="Garamond" w:hAnsi="Garamond"/>
          <w:noProof/>
          <w:szCs w:val="24"/>
        </w:rPr>
        <mc:AlternateContent>
          <mc:Choice Requires="wps">
            <w:drawing>
              <wp:inline distT="0" distB="0" distL="0" distR="0" wp14:anchorId="4924F724" wp14:editId="2A2A0455">
                <wp:extent cx="6176865" cy="1091682"/>
                <wp:effectExtent l="0" t="0" r="14605" b="133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865" cy="1091682"/>
                        </a:xfrm>
                        <a:prstGeom prst="rect">
                          <a:avLst/>
                        </a:prstGeom>
                        <a:solidFill>
                          <a:srgbClr val="FFFFFF"/>
                        </a:solidFill>
                        <a:ln w="9525">
                          <a:solidFill>
                            <a:schemeClr val="accent2"/>
                          </a:solidFill>
                          <a:miter lim="800000"/>
                          <a:headEnd/>
                          <a:tailEnd/>
                        </a:ln>
                      </wps:spPr>
                      <wps:txbx>
                        <w:txbxContent>
                          <w:p w14:paraId="1E900E40" w14:textId="77777777" w:rsidR="00F434B4" w:rsidRPr="00C869EB" w:rsidRDefault="00F434B4" w:rsidP="00E20881">
                            <w:pPr>
                              <w:ind w:left="720"/>
                              <w:rPr>
                                <w:rFonts w:ascii="Garamond" w:hAnsi="Garamond"/>
                                <w:szCs w:val="24"/>
                              </w:rPr>
                            </w:pPr>
                            <w:r w:rsidRPr="00C869EB">
                              <w:rPr>
                                <w:rFonts w:ascii="Garamond" w:hAnsi="Garamond"/>
                                <w:szCs w:val="24"/>
                              </w:rPr>
                              <w:t>Attachments Referenced: __________________</w:t>
                            </w:r>
                            <w:r>
                              <w:rPr>
                                <w:rFonts w:ascii="Garamond" w:hAnsi="Garamond"/>
                                <w:szCs w:val="24"/>
                              </w:rPr>
                              <w:t>____________________________________________</w:t>
                            </w:r>
                          </w:p>
                          <w:p w14:paraId="177F7F26" w14:textId="77777777" w:rsidR="00F434B4" w:rsidRPr="00C869EB" w:rsidRDefault="00F434B4" w:rsidP="00E20881">
                            <w:pPr>
                              <w:ind w:left="1080"/>
                              <w:rPr>
                                <w:rFonts w:ascii="Garamond" w:hAnsi="Garamond"/>
                                <w:szCs w:val="24"/>
                              </w:rPr>
                            </w:pPr>
                          </w:p>
                          <w:p w14:paraId="113D9CBD" w14:textId="77777777" w:rsidR="00F434B4" w:rsidRPr="00C869EB" w:rsidRDefault="00F434B4"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03B2C087" w14:textId="77777777" w:rsidR="00F434B4" w:rsidRPr="00C869EB" w:rsidRDefault="00F434B4" w:rsidP="00E20881">
                            <w:pPr>
                              <w:ind w:left="1080"/>
                              <w:rPr>
                                <w:rFonts w:ascii="Garamond" w:hAnsi="Garamond"/>
                                <w:szCs w:val="24"/>
                              </w:rPr>
                            </w:pPr>
                          </w:p>
                          <w:p w14:paraId="7B90A18E" w14:textId="77777777" w:rsidR="00F434B4" w:rsidRDefault="00F434B4"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7692AC5C" w14:textId="77777777" w:rsidR="00F434B4" w:rsidRDefault="00F434B4" w:rsidP="00E20881">
                            <w:pPr>
                              <w:ind w:left="720"/>
                              <w:rPr>
                                <w:rFonts w:ascii="Garamond" w:hAnsi="Garamond"/>
                                <w:szCs w:val="24"/>
                              </w:rPr>
                            </w:pPr>
                          </w:p>
                          <w:p w14:paraId="73EB3549" w14:textId="77777777" w:rsidR="00F434B4" w:rsidRDefault="00F434B4"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21683911" w14:textId="77777777" w:rsidR="00F434B4" w:rsidRPr="00C869EB" w:rsidRDefault="00F434B4" w:rsidP="00E20881">
                            <w:pPr>
                              <w:ind w:left="720"/>
                              <w:rPr>
                                <w:rFonts w:ascii="Garamond" w:hAnsi="Garamond"/>
                                <w:szCs w:val="24"/>
                              </w:rPr>
                            </w:pPr>
                          </w:p>
                          <w:p w14:paraId="36620B48" w14:textId="77777777" w:rsidR="00F434B4" w:rsidRDefault="00F434B4"/>
                        </w:txbxContent>
                      </wps:txbx>
                      <wps:bodyPr rot="0" vert="horz" wrap="square" lIns="91440" tIns="45720" rIns="91440" bIns="45720" anchor="ctr" anchorCtr="0">
                        <a:noAutofit/>
                      </wps:bodyPr>
                    </wps:wsp>
                  </a:graphicData>
                </a:graphic>
              </wp:inline>
            </w:drawing>
          </mc:Choice>
          <mc:Fallback>
            <w:pict>
              <v:shape w14:anchorId="4924F724" id="_x0000_s1031" type="#_x0000_t202" style="width:486.35pt;height:8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" strokecolor="#c0504d [3205]">
                <v:textbox>
                  <w:txbxContent>
                    <w:p w14:paraId="1E900E40" w14:textId="77777777" w:rsidR="00F434B4" w:rsidRPr="00C869EB" w:rsidRDefault="00F434B4" w:rsidP="00E20881">
                      <w:pPr>
                        <w:ind w:left="720"/>
                        <w:rPr>
                          <w:rFonts w:ascii="Garamond" w:hAnsi="Garamond"/>
                          <w:szCs w:val="24"/>
                        </w:rPr>
                      </w:pPr>
                      <w:r w:rsidRPr="00C869EB">
                        <w:rPr>
                          <w:rFonts w:ascii="Garamond" w:hAnsi="Garamond"/>
                          <w:szCs w:val="24"/>
                        </w:rPr>
                        <w:t>Attachments Referenced: __________________</w:t>
                      </w:r>
                      <w:r>
                        <w:rPr>
                          <w:rFonts w:ascii="Garamond" w:hAnsi="Garamond"/>
                          <w:szCs w:val="24"/>
                        </w:rPr>
                        <w:t>____________________________________________</w:t>
                      </w:r>
                    </w:p>
                    <w:p w14:paraId="177F7F26" w14:textId="77777777" w:rsidR="00F434B4" w:rsidRPr="00C869EB" w:rsidRDefault="00F434B4" w:rsidP="00E20881">
                      <w:pPr>
                        <w:ind w:left="1080"/>
                        <w:rPr>
                          <w:rFonts w:ascii="Garamond" w:hAnsi="Garamond"/>
                          <w:szCs w:val="24"/>
                        </w:rPr>
                      </w:pPr>
                    </w:p>
                    <w:p w14:paraId="113D9CBD" w14:textId="77777777" w:rsidR="00F434B4" w:rsidRPr="00C869EB" w:rsidRDefault="00F434B4"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03B2C087" w14:textId="77777777" w:rsidR="00F434B4" w:rsidRPr="00C869EB" w:rsidRDefault="00F434B4" w:rsidP="00E20881">
                      <w:pPr>
                        <w:ind w:left="1080"/>
                        <w:rPr>
                          <w:rFonts w:ascii="Garamond" w:hAnsi="Garamond"/>
                          <w:szCs w:val="24"/>
                        </w:rPr>
                      </w:pPr>
                    </w:p>
                    <w:p w14:paraId="7B90A18E" w14:textId="77777777" w:rsidR="00F434B4" w:rsidRDefault="00F434B4"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7692AC5C" w14:textId="77777777" w:rsidR="00F434B4" w:rsidRDefault="00F434B4" w:rsidP="00E20881">
                      <w:pPr>
                        <w:ind w:left="720"/>
                        <w:rPr>
                          <w:rFonts w:ascii="Garamond" w:hAnsi="Garamond"/>
                          <w:szCs w:val="24"/>
                        </w:rPr>
                      </w:pPr>
                    </w:p>
                    <w:p w14:paraId="73EB3549" w14:textId="77777777" w:rsidR="00F434B4" w:rsidRDefault="00F434B4"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21683911" w14:textId="77777777" w:rsidR="00F434B4" w:rsidRPr="00C869EB" w:rsidRDefault="00F434B4" w:rsidP="00E20881">
                      <w:pPr>
                        <w:ind w:left="720"/>
                        <w:rPr>
                          <w:rFonts w:ascii="Garamond" w:hAnsi="Garamond"/>
                          <w:szCs w:val="24"/>
                        </w:rPr>
                      </w:pPr>
                    </w:p>
                    <w:p w14:paraId="36620B48" w14:textId="77777777" w:rsidR="00F434B4" w:rsidRDefault="00F434B4"/>
                  </w:txbxContent>
                </v:textbox>
                <w10:anchorlock/>
              </v:shape>
            </w:pict>
          </mc:Fallback>
        </mc:AlternateContent>
      </w:r>
    </w:p>
    <w:p w14:paraId="1438962B" w14:textId="77777777" w:rsidR="00F45884" w:rsidRDefault="00F45884" w:rsidP="00F45884">
      <w:pPr>
        <w:pStyle w:val="ListParagraph"/>
        <w:ind w:left="1440"/>
        <w:rPr>
          <w:rFonts w:ascii="Garamond" w:hAnsi="Garamond"/>
          <w:u w:val="single"/>
        </w:rPr>
      </w:pPr>
    </w:p>
    <w:p w14:paraId="59E5BEBE" w14:textId="77777777" w:rsidR="00C869EB" w:rsidRPr="0006065E" w:rsidRDefault="002C61BA" w:rsidP="0006065E">
      <w:pPr>
        <w:pStyle w:val="ListParagraph"/>
        <w:numPr>
          <w:ilvl w:val="0"/>
          <w:numId w:val="4"/>
        </w:numPr>
        <w:rPr>
          <w:rFonts w:ascii="Garamond" w:hAnsi="Garamond"/>
          <w:u w:val="single"/>
        </w:rPr>
      </w:pPr>
      <w:r w:rsidRPr="0006065E">
        <w:rPr>
          <w:rFonts w:ascii="Garamond" w:hAnsi="Garamond"/>
          <w:u w:val="single"/>
        </w:rPr>
        <w:t xml:space="preserve">Sustainability </w:t>
      </w:r>
      <w:r w:rsidR="0006065E">
        <w:rPr>
          <w:rFonts w:ascii="Garamond" w:hAnsi="Garamond"/>
          <w:u w:val="single"/>
        </w:rPr>
        <w:t>P</w:t>
      </w:r>
      <w:r w:rsidRPr="0006065E">
        <w:rPr>
          <w:rFonts w:ascii="Garamond" w:hAnsi="Garamond"/>
          <w:u w:val="single"/>
        </w:rPr>
        <w:t>lan</w:t>
      </w:r>
      <w:r w:rsidR="00C869EB" w:rsidRPr="0006065E">
        <w:rPr>
          <w:rFonts w:ascii="Garamond" w:hAnsi="Garamond"/>
          <w:u w:val="single"/>
        </w:rPr>
        <w:t>:</w:t>
      </w:r>
      <w:r w:rsidRPr="0006065E">
        <w:rPr>
          <w:rFonts w:ascii="Garamond" w:hAnsi="Garamond"/>
          <w:u w:val="single"/>
        </w:rPr>
        <w:t xml:space="preserve"> </w:t>
      </w:r>
    </w:p>
    <w:p w14:paraId="5DD37808" w14:textId="77777777" w:rsidR="00C869EB" w:rsidRPr="00C869EB" w:rsidRDefault="00C869EB" w:rsidP="00151F74">
      <w:pPr>
        <w:ind w:left="1080"/>
        <w:rPr>
          <w:rFonts w:ascii="Garamond" w:hAnsi="Garamond"/>
        </w:rPr>
      </w:pPr>
    </w:p>
    <w:p w14:paraId="14B0B229" w14:textId="77777777" w:rsidR="002C61BA" w:rsidRDefault="00C869EB" w:rsidP="00E20881">
      <w:pPr>
        <w:ind w:left="1080"/>
        <w:jc w:val="both"/>
        <w:rPr>
          <w:rFonts w:ascii="Garamond" w:hAnsi="Garamond"/>
        </w:rPr>
      </w:pPr>
      <w:r w:rsidRPr="00C869EB">
        <w:rPr>
          <w:rFonts w:ascii="Garamond" w:hAnsi="Garamond"/>
        </w:rPr>
        <w:t>F</w:t>
      </w:r>
      <w:r w:rsidR="002C61BA" w:rsidRPr="00C869EB">
        <w:rPr>
          <w:rFonts w:ascii="Garamond" w:hAnsi="Garamond"/>
        </w:rPr>
        <w:t xml:space="preserve">or all </w:t>
      </w:r>
      <w:r w:rsidRPr="00C869EB">
        <w:rPr>
          <w:rFonts w:ascii="Garamond" w:hAnsi="Garamond"/>
        </w:rPr>
        <w:t xml:space="preserve">funding sources, </w:t>
      </w:r>
      <w:r w:rsidRPr="00C96B9A">
        <w:rPr>
          <w:rFonts w:ascii="Garamond" w:hAnsi="Garamond"/>
        </w:rPr>
        <w:t>whether temporary</w:t>
      </w:r>
      <w:r w:rsidR="00C96B9A" w:rsidRPr="00C96B9A">
        <w:rPr>
          <w:rFonts w:ascii="Garamond" w:hAnsi="Garamond"/>
        </w:rPr>
        <w:t>,</w:t>
      </w:r>
      <w:r w:rsidRPr="00C96B9A">
        <w:rPr>
          <w:rFonts w:ascii="Garamond" w:hAnsi="Garamond"/>
        </w:rPr>
        <w:t xml:space="preserve"> continual, near-</w:t>
      </w:r>
      <w:r w:rsidR="002C61BA" w:rsidRPr="00C96B9A">
        <w:rPr>
          <w:rFonts w:ascii="Garamond" w:hAnsi="Garamond"/>
        </w:rPr>
        <w:t>expiring</w:t>
      </w:r>
      <w:r w:rsidR="00C96B9A" w:rsidRPr="00C96B9A">
        <w:rPr>
          <w:rFonts w:ascii="Garamond" w:hAnsi="Garamond"/>
        </w:rPr>
        <w:t>,</w:t>
      </w:r>
      <w:r w:rsidRPr="00C96B9A">
        <w:rPr>
          <w:rFonts w:ascii="Garamond" w:hAnsi="Garamond"/>
        </w:rPr>
        <w:t xml:space="preserve"> or perpetual,</w:t>
      </w:r>
      <w:r w:rsidR="002C61BA" w:rsidRPr="00C869EB">
        <w:rPr>
          <w:rFonts w:ascii="Garamond" w:hAnsi="Garamond"/>
        </w:rPr>
        <w:t xml:space="preserve"> please provide a brief overview of </w:t>
      </w:r>
      <w:r w:rsidR="0006065E">
        <w:rPr>
          <w:rFonts w:ascii="Garamond" w:hAnsi="Garamond"/>
        </w:rPr>
        <w:t>the</w:t>
      </w:r>
      <w:r w:rsidR="002C61BA" w:rsidRPr="00C869EB">
        <w:rPr>
          <w:rFonts w:ascii="Garamond" w:hAnsi="Garamond"/>
        </w:rPr>
        <w:t xml:space="preserve"> program’s sustainability plan for maintaining the funding level</w:t>
      </w:r>
      <w:r w:rsidR="00E20881">
        <w:rPr>
          <w:rFonts w:ascii="Garamond" w:hAnsi="Garamond"/>
        </w:rPr>
        <w:t>.</w:t>
      </w:r>
      <w:r w:rsidR="002C61BA" w:rsidRPr="00C869EB">
        <w:rPr>
          <w:rFonts w:ascii="Garamond" w:hAnsi="Garamond"/>
        </w:rPr>
        <w:t xml:space="preserve"> </w:t>
      </w:r>
      <w:r w:rsidR="00E20881">
        <w:rPr>
          <w:rFonts w:ascii="Garamond" w:hAnsi="Garamond"/>
        </w:rPr>
        <w:t xml:space="preserve">The overview should include any plans for whether or not the funding source will be re-applied for, replaced, or expanded upon. </w:t>
      </w:r>
      <w:r w:rsidR="002C61BA" w:rsidRPr="00C869EB">
        <w:rPr>
          <w:rFonts w:ascii="Garamond" w:hAnsi="Garamond"/>
        </w:rPr>
        <w:t>Please attach to the application any formal or articulated plans developed wh</w:t>
      </w:r>
      <w:r w:rsidR="0006065E">
        <w:rPr>
          <w:rFonts w:ascii="Garamond" w:hAnsi="Garamond"/>
        </w:rPr>
        <w:t>ich help support this narrative and</w:t>
      </w:r>
      <w:r w:rsidR="002C61BA" w:rsidRPr="00C869EB">
        <w:rPr>
          <w:rFonts w:ascii="Garamond" w:hAnsi="Garamond"/>
        </w:rPr>
        <w:t xml:space="preserve"> </w:t>
      </w:r>
      <w:r w:rsidR="00E20881">
        <w:rPr>
          <w:rFonts w:ascii="Garamond" w:hAnsi="Garamond"/>
        </w:rPr>
        <w:t>indicate what the attachment(s) includes.</w:t>
      </w:r>
    </w:p>
    <w:p w14:paraId="59AF8DE8" w14:textId="77777777" w:rsidR="00E20881" w:rsidRDefault="00E20881" w:rsidP="00E20881">
      <w:pPr>
        <w:ind w:left="1080"/>
        <w:jc w:val="both"/>
        <w:rPr>
          <w:rFonts w:ascii="Garamond" w:hAnsi="Garamond"/>
        </w:rPr>
      </w:pPr>
    </w:p>
    <w:p w14:paraId="4E6118D0" w14:textId="77777777" w:rsidR="00ED1A6C" w:rsidRDefault="00ED1A6C" w:rsidP="00E20881">
      <w:pPr>
        <w:ind w:left="1080"/>
        <w:jc w:val="both"/>
        <w:rPr>
          <w:rFonts w:ascii="Garamond" w:hAnsi="Garamond"/>
        </w:rPr>
      </w:pPr>
    </w:p>
    <w:p w14:paraId="18AA3EAF" w14:textId="77777777" w:rsidR="00C96B9A" w:rsidRDefault="00C96B9A" w:rsidP="00E20881">
      <w:pPr>
        <w:ind w:left="1080"/>
        <w:jc w:val="both"/>
        <w:rPr>
          <w:rFonts w:ascii="Garamond" w:hAnsi="Garamond"/>
        </w:rPr>
      </w:pPr>
    </w:p>
    <w:p w14:paraId="56338615" w14:textId="77777777" w:rsidR="00C96B9A" w:rsidRDefault="00C96B9A" w:rsidP="00E20881">
      <w:pPr>
        <w:ind w:left="1080"/>
        <w:jc w:val="both"/>
        <w:rPr>
          <w:rFonts w:ascii="Garamond" w:hAnsi="Garamond"/>
        </w:rPr>
      </w:pPr>
    </w:p>
    <w:p w14:paraId="11ABAA8D" w14:textId="77777777" w:rsidR="00C96B9A" w:rsidRDefault="00C96B9A" w:rsidP="00E20881">
      <w:pPr>
        <w:ind w:left="1080"/>
        <w:jc w:val="both"/>
        <w:rPr>
          <w:rFonts w:ascii="Garamond" w:hAnsi="Garamond"/>
        </w:rPr>
      </w:pPr>
    </w:p>
    <w:p w14:paraId="30263347" w14:textId="77777777" w:rsidR="00203B4A" w:rsidRDefault="00203B4A" w:rsidP="00203B4A">
      <w:pPr>
        <w:ind w:left="1080"/>
        <w:jc w:val="both"/>
        <w:rPr>
          <w:rFonts w:ascii="Garamond" w:hAnsi="Garamond"/>
        </w:rPr>
      </w:pPr>
      <w:r w:rsidRPr="00DB680E">
        <w:rPr>
          <w:rFonts w:ascii="Garamond" w:hAnsi="Garamond"/>
          <w:b/>
        </w:rPr>
        <w:t xml:space="preserve">If </w:t>
      </w:r>
      <w:r>
        <w:rPr>
          <w:rFonts w:ascii="Garamond" w:hAnsi="Garamond"/>
          <w:b/>
        </w:rPr>
        <w:t>the program</w:t>
      </w:r>
      <w:r w:rsidRPr="00DB680E">
        <w:rPr>
          <w:rFonts w:ascii="Garamond" w:hAnsi="Garamond"/>
          <w:b/>
        </w:rPr>
        <w:t xml:space="preserve"> ha</w:t>
      </w:r>
      <w:r>
        <w:rPr>
          <w:rFonts w:ascii="Garamond" w:hAnsi="Garamond"/>
          <w:b/>
        </w:rPr>
        <w:t>s</w:t>
      </w:r>
      <w:r w:rsidRPr="00DB680E">
        <w:rPr>
          <w:rFonts w:ascii="Garamond" w:hAnsi="Garamond"/>
          <w:b/>
        </w:rPr>
        <w:t xml:space="preserve"> provided </w:t>
      </w:r>
      <w:r>
        <w:rPr>
          <w:rFonts w:ascii="Garamond" w:hAnsi="Garamond"/>
          <w:b/>
        </w:rPr>
        <w:t xml:space="preserve">additional </w:t>
      </w:r>
      <w:r w:rsidRPr="00DB680E">
        <w:rPr>
          <w:rFonts w:ascii="Garamond" w:hAnsi="Garamond"/>
          <w:b/>
        </w:rPr>
        <w:t>materials in support of this component of accreditation</w:t>
      </w:r>
      <w:r>
        <w:rPr>
          <w:rFonts w:ascii="Garamond" w:hAnsi="Garamond"/>
          <w:b/>
        </w:rPr>
        <w:t xml:space="preserve"> that are not directly cited within the responses above</w:t>
      </w:r>
      <w:r w:rsidRPr="00DB680E">
        <w:rPr>
          <w:rFonts w:ascii="Garamond" w:hAnsi="Garamond"/>
          <w:b/>
        </w:rPr>
        <w:t xml:space="preserve">, please complete the following </w:t>
      </w:r>
      <w:r>
        <w:rPr>
          <w:rFonts w:ascii="Garamond" w:hAnsi="Garamond"/>
          <w:b/>
        </w:rPr>
        <w:t>table to help expedite the review of the accreditation request:</w:t>
      </w:r>
    </w:p>
    <w:p w14:paraId="6C7F365B" w14:textId="77777777" w:rsidR="00DB680E" w:rsidRPr="00C869EB" w:rsidRDefault="00DB680E" w:rsidP="00151F74">
      <w:pPr>
        <w:ind w:left="1080"/>
        <w:rPr>
          <w:rFonts w:ascii="Garamond" w:hAnsi="Garamond"/>
        </w:rPr>
      </w:pPr>
    </w:p>
    <w:p w14:paraId="67552709" w14:textId="77777777" w:rsidR="002C61BA" w:rsidRPr="00C869EB" w:rsidRDefault="00E20881" w:rsidP="00151F74">
      <w:pPr>
        <w:ind w:left="1080"/>
        <w:rPr>
          <w:rFonts w:ascii="Garamond" w:hAnsi="Garamond"/>
        </w:rPr>
      </w:pPr>
      <w:r w:rsidRPr="00E20881">
        <w:rPr>
          <w:rFonts w:ascii="Garamond" w:hAnsi="Garamond"/>
          <w:noProof/>
          <w:szCs w:val="24"/>
        </w:rPr>
        <mc:AlternateContent>
          <mc:Choice Requires="wps">
            <w:drawing>
              <wp:inline distT="0" distB="0" distL="0" distR="0" wp14:anchorId="28F50C12" wp14:editId="5BDCC430">
                <wp:extent cx="6176645" cy="1091565"/>
                <wp:effectExtent l="0" t="0" r="14605" b="1333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1091565"/>
                        </a:xfrm>
                        <a:prstGeom prst="rect">
                          <a:avLst/>
                        </a:prstGeom>
                        <a:solidFill>
                          <a:srgbClr val="FFFFFF"/>
                        </a:solidFill>
                        <a:ln w="9525">
                          <a:solidFill>
                            <a:schemeClr val="accent2"/>
                          </a:solidFill>
                          <a:miter lim="800000"/>
                          <a:headEnd/>
                          <a:tailEnd/>
                        </a:ln>
                      </wps:spPr>
                      <wps:txbx>
                        <w:txbxContent>
                          <w:p w14:paraId="3D06D9FA" w14:textId="77777777" w:rsidR="00F434B4" w:rsidRPr="00C869EB" w:rsidRDefault="00F434B4" w:rsidP="00E20881">
                            <w:pPr>
                              <w:ind w:left="720"/>
                              <w:rPr>
                                <w:rFonts w:ascii="Garamond" w:hAnsi="Garamond"/>
                                <w:szCs w:val="24"/>
                              </w:rPr>
                            </w:pPr>
                            <w:r w:rsidRPr="00C869EB">
                              <w:rPr>
                                <w:rFonts w:ascii="Garamond" w:hAnsi="Garamond"/>
                                <w:szCs w:val="24"/>
                              </w:rPr>
                              <w:t>Attachments Referenced: __________________</w:t>
                            </w:r>
                            <w:r>
                              <w:rPr>
                                <w:rFonts w:ascii="Garamond" w:hAnsi="Garamond"/>
                                <w:szCs w:val="24"/>
                              </w:rPr>
                              <w:t>____________________________________________</w:t>
                            </w:r>
                          </w:p>
                          <w:p w14:paraId="4AE51819" w14:textId="77777777" w:rsidR="00F434B4" w:rsidRPr="00C869EB" w:rsidRDefault="00F434B4" w:rsidP="00E20881">
                            <w:pPr>
                              <w:ind w:left="1080"/>
                              <w:rPr>
                                <w:rFonts w:ascii="Garamond" w:hAnsi="Garamond"/>
                                <w:szCs w:val="24"/>
                              </w:rPr>
                            </w:pPr>
                          </w:p>
                          <w:p w14:paraId="51DA4D79" w14:textId="77777777" w:rsidR="00F434B4" w:rsidRPr="00C869EB" w:rsidRDefault="00F434B4"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3EDB055B" w14:textId="77777777" w:rsidR="00F434B4" w:rsidRPr="00C869EB" w:rsidRDefault="00F434B4" w:rsidP="00E20881">
                            <w:pPr>
                              <w:ind w:left="1080"/>
                              <w:rPr>
                                <w:rFonts w:ascii="Garamond" w:hAnsi="Garamond"/>
                                <w:szCs w:val="24"/>
                              </w:rPr>
                            </w:pPr>
                          </w:p>
                          <w:p w14:paraId="73694B33" w14:textId="77777777" w:rsidR="00F434B4" w:rsidRDefault="00F434B4"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2976C6E2" w14:textId="77777777" w:rsidR="00F434B4" w:rsidRDefault="00F434B4" w:rsidP="00E20881">
                            <w:pPr>
                              <w:ind w:left="720"/>
                              <w:rPr>
                                <w:rFonts w:ascii="Garamond" w:hAnsi="Garamond"/>
                                <w:szCs w:val="24"/>
                              </w:rPr>
                            </w:pPr>
                          </w:p>
                          <w:p w14:paraId="4CB8A08C" w14:textId="77777777" w:rsidR="00F434B4" w:rsidRDefault="00F434B4"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61F3E988" w14:textId="77777777" w:rsidR="00F434B4" w:rsidRPr="00C869EB" w:rsidRDefault="00F434B4" w:rsidP="00E20881">
                            <w:pPr>
                              <w:ind w:left="720"/>
                              <w:rPr>
                                <w:rFonts w:ascii="Garamond" w:hAnsi="Garamond"/>
                                <w:szCs w:val="24"/>
                              </w:rPr>
                            </w:pPr>
                          </w:p>
                          <w:p w14:paraId="6552FBF7" w14:textId="77777777" w:rsidR="00F434B4" w:rsidRDefault="00F434B4" w:rsidP="00E20881"/>
                        </w:txbxContent>
                      </wps:txbx>
                      <wps:bodyPr rot="0" vert="horz" wrap="square" lIns="91440" tIns="45720" rIns="91440" bIns="45720" anchor="ctr" anchorCtr="0">
                        <a:noAutofit/>
                      </wps:bodyPr>
                    </wps:wsp>
                  </a:graphicData>
                </a:graphic>
              </wp:inline>
            </w:drawing>
          </mc:Choice>
          <mc:Fallback>
            <w:pict>
              <v:shape w14:anchorId="28F50C12" id="_x0000_s1032" type="#_x0000_t202" style="width:486.35pt;height:8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" strokecolor="#c0504d [3205]">
                <v:textbox>
                  <w:txbxContent>
                    <w:p w14:paraId="3D06D9FA" w14:textId="77777777" w:rsidR="00F434B4" w:rsidRPr="00C869EB" w:rsidRDefault="00F434B4" w:rsidP="00E20881">
                      <w:pPr>
                        <w:ind w:left="720"/>
                        <w:rPr>
                          <w:rFonts w:ascii="Garamond" w:hAnsi="Garamond"/>
                          <w:szCs w:val="24"/>
                        </w:rPr>
                      </w:pPr>
                      <w:r w:rsidRPr="00C869EB">
                        <w:rPr>
                          <w:rFonts w:ascii="Garamond" w:hAnsi="Garamond"/>
                          <w:szCs w:val="24"/>
                        </w:rPr>
                        <w:t>Attachments Referenced: __________________</w:t>
                      </w:r>
                      <w:r>
                        <w:rPr>
                          <w:rFonts w:ascii="Garamond" w:hAnsi="Garamond"/>
                          <w:szCs w:val="24"/>
                        </w:rPr>
                        <w:t>____________________________________________</w:t>
                      </w:r>
                    </w:p>
                    <w:p w14:paraId="4AE51819" w14:textId="77777777" w:rsidR="00F434B4" w:rsidRPr="00C869EB" w:rsidRDefault="00F434B4" w:rsidP="00E20881">
                      <w:pPr>
                        <w:ind w:left="1080"/>
                        <w:rPr>
                          <w:rFonts w:ascii="Garamond" w:hAnsi="Garamond"/>
                          <w:szCs w:val="24"/>
                        </w:rPr>
                      </w:pPr>
                    </w:p>
                    <w:p w14:paraId="51DA4D79" w14:textId="77777777" w:rsidR="00F434B4" w:rsidRPr="00C869EB" w:rsidRDefault="00F434B4"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3EDB055B" w14:textId="77777777" w:rsidR="00F434B4" w:rsidRPr="00C869EB" w:rsidRDefault="00F434B4" w:rsidP="00E20881">
                      <w:pPr>
                        <w:ind w:left="1080"/>
                        <w:rPr>
                          <w:rFonts w:ascii="Garamond" w:hAnsi="Garamond"/>
                          <w:szCs w:val="24"/>
                        </w:rPr>
                      </w:pPr>
                    </w:p>
                    <w:p w14:paraId="73694B33" w14:textId="77777777" w:rsidR="00F434B4" w:rsidRDefault="00F434B4"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2976C6E2" w14:textId="77777777" w:rsidR="00F434B4" w:rsidRDefault="00F434B4" w:rsidP="00E20881">
                      <w:pPr>
                        <w:ind w:left="720"/>
                        <w:rPr>
                          <w:rFonts w:ascii="Garamond" w:hAnsi="Garamond"/>
                          <w:szCs w:val="24"/>
                        </w:rPr>
                      </w:pPr>
                    </w:p>
                    <w:p w14:paraId="4CB8A08C" w14:textId="77777777" w:rsidR="00F434B4" w:rsidRDefault="00F434B4" w:rsidP="00E20881">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61F3E988" w14:textId="77777777" w:rsidR="00F434B4" w:rsidRPr="00C869EB" w:rsidRDefault="00F434B4" w:rsidP="00E20881">
                      <w:pPr>
                        <w:ind w:left="720"/>
                        <w:rPr>
                          <w:rFonts w:ascii="Garamond" w:hAnsi="Garamond"/>
                          <w:szCs w:val="24"/>
                        </w:rPr>
                      </w:pPr>
                    </w:p>
                    <w:p w14:paraId="6552FBF7" w14:textId="77777777" w:rsidR="00F434B4" w:rsidRDefault="00F434B4" w:rsidP="00E20881"/>
                  </w:txbxContent>
                </v:textbox>
                <w10:anchorlock/>
              </v:shape>
            </w:pict>
          </mc:Fallback>
        </mc:AlternateContent>
      </w:r>
    </w:p>
    <w:p w14:paraId="48C77D47" w14:textId="77777777" w:rsidR="00151F74" w:rsidRDefault="00151F74">
      <w:pPr>
        <w:rPr>
          <w:rFonts w:ascii="Garamond" w:hAnsi="Garamond"/>
          <w:sz w:val="24"/>
          <w:szCs w:val="24"/>
        </w:rPr>
      </w:pPr>
    </w:p>
    <w:p w14:paraId="281DF40C" w14:textId="77777777" w:rsidR="00803D93" w:rsidRDefault="00803D93" w:rsidP="00803D93">
      <w:pPr>
        <w:pStyle w:val="ListParagraph"/>
        <w:ind w:left="1440"/>
        <w:rPr>
          <w:rFonts w:ascii="Garamond" w:hAnsi="Garamond"/>
          <w:szCs w:val="24"/>
          <w:highlight w:val="yellow"/>
          <w:u w:val="single"/>
        </w:rPr>
      </w:pPr>
    </w:p>
    <w:p w14:paraId="20282F60" w14:textId="77777777" w:rsidR="00803D93" w:rsidRDefault="00803D93" w:rsidP="00803D93">
      <w:pPr>
        <w:pStyle w:val="ListParagraph"/>
        <w:ind w:left="1440"/>
        <w:rPr>
          <w:rFonts w:ascii="Garamond" w:hAnsi="Garamond"/>
          <w:szCs w:val="24"/>
          <w:highlight w:val="yellow"/>
          <w:u w:val="single"/>
        </w:rPr>
      </w:pPr>
    </w:p>
    <w:p w14:paraId="40AE4680" w14:textId="77777777" w:rsidR="00803D93" w:rsidRDefault="00803D93" w:rsidP="00803D93">
      <w:pPr>
        <w:pStyle w:val="ListParagraph"/>
        <w:ind w:left="1440"/>
        <w:rPr>
          <w:rFonts w:ascii="Garamond" w:hAnsi="Garamond"/>
          <w:szCs w:val="24"/>
          <w:highlight w:val="yellow"/>
          <w:u w:val="single"/>
        </w:rPr>
      </w:pPr>
    </w:p>
    <w:p w14:paraId="78D3610E" w14:textId="77777777" w:rsidR="00803D93" w:rsidRDefault="00803D93" w:rsidP="00803D93">
      <w:pPr>
        <w:pStyle w:val="ListParagraph"/>
        <w:ind w:left="1440"/>
        <w:rPr>
          <w:rFonts w:ascii="Garamond" w:hAnsi="Garamond"/>
          <w:szCs w:val="24"/>
          <w:highlight w:val="yellow"/>
          <w:u w:val="single"/>
        </w:rPr>
      </w:pPr>
    </w:p>
    <w:p w14:paraId="603F5E01" w14:textId="77777777" w:rsidR="00803D93" w:rsidRDefault="00803D93" w:rsidP="00803D93">
      <w:pPr>
        <w:pStyle w:val="ListParagraph"/>
        <w:ind w:left="1440"/>
        <w:rPr>
          <w:rFonts w:ascii="Garamond" w:hAnsi="Garamond"/>
          <w:szCs w:val="24"/>
          <w:highlight w:val="yellow"/>
          <w:u w:val="single"/>
        </w:rPr>
      </w:pPr>
    </w:p>
    <w:p w14:paraId="7A063961" w14:textId="77777777" w:rsidR="00803D93" w:rsidRDefault="00803D93" w:rsidP="00803D93">
      <w:pPr>
        <w:pStyle w:val="ListParagraph"/>
        <w:ind w:left="1440"/>
        <w:rPr>
          <w:rFonts w:ascii="Garamond" w:hAnsi="Garamond"/>
          <w:szCs w:val="24"/>
          <w:highlight w:val="yellow"/>
          <w:u w:val="single"/>
        </w:rPr>
      </w:pPr>
    </w:p>
    <w:p w14:paraId="5BD44974" w14:textId="77777777" w:rsidR="00803D93" w:rsidRDefault="00803D93" w:rsidP="00803D93">
      <w:pPr>
        <w:pStyle w:val="ListParagraph"/>
        <w:ind w:left="1440"/>
        <w:rPr>
          <w:rFonts w:ascii="Garamond" w:hAnsi="Garamond"/>
          <w:szCs w:val="24"/>
          <w:highlight w:val="yellow"/>
          <w:u w:val="single"/>
        </w:rPr>
      </w:pPr>
    </w:p>
    <w:p w14:paraId="7A12D3DC" w14:textId="77777777" w:rsidR="006B4359" w:rsidRPr="004F3DAA" w:rsidRDefault="002C61BA" w:rsidP="0006065E">
      <w:pPr>
        <w:pStyle w:val="ListParagraph"/>
        <w:numPr>
          <w:ilvl w:val="0"/>
          <w:numId w:val="4"/>
        </w:numPr>
        <w:rPr>
          <w:rFonts w:ascii="Garamond" w:hAnsi="Garamond"/>
          <w:szCs w:val="24"/>
          <w:u w:val="single"/>
        </w:rPr>
      </w:pPr>
      <w:r w:rsidRPr="004F3DAA">
        <w:rPr>
          <w:rFonts w:ascii="Garamond" w:hAnsi="Garamond"/>
          <w:szCs w:val="24"/>
          <w:u w:val="single"/>
        </w:rPr>
        <w:t xml:space="preserve">Program </w:t>
      </w:r>
      <w:r w:rsidR="0006065E" w:rsidRPr="004F3DAA">
        <w:rPr>
          <w:rFonts w:ascii="Garamond" w:hAnsi="Garamond"/>
          <w:szCs w:val="24"/>
          <w:u w:val="single"/>
        </w:rPr>
        <w:t>Data:</w:t>
      </w:r>
    </w:p>
    <w:p w14:paraId="3F568E44" w14:textId="77777777" w:rsidR="002C61BA" w:rsidRPr="00E20881" w:rsidRDefault="002C61BA">
      <w:pPr>
        <w:rPr>
          <w:rFonts w:ascii="Garamond" w:hAnsi="Garamond"/>
          <w:szCs w:val="24"/>
        </w:rPr>
      </w:pPr>
    </w:p>
    <w:p w14:paraId="769C9D8B" w14:textId="77777777" w:rsidR="002C61BA" w:rsidRPr="00E20881" w:rsidRDefault="0006065E" w:rsidP="0006065E">
      <w:pPr>
        <w:ind w:left="1080"/>
        <w:jc w:val="both"/>
        <w:rPr>
          <w:rFonts w:ascii="Garamond" w:hAnsi="Garamond"/>
          <w:szCs w:val="24"/>
        </w:rPr>
      </w:pPr>
      <w:r>
        <w:rPr>
          <w:rFonts w:ascii="Garamond" w:hAnsi="Garamond"/>
          <w:szCs w:val="24"/>
        </w:rPr>
        <w:t xml:space="preserve">The following minimum program data is required to be provided as part of the accreditation application and review process. If the information is contained in an attachment or is easier to provide via a current generated report, please include it at the end of the application and indicate below where the data can be located by referencing the attachment and page number </w:t>
      </w:r>
      <w:r w:rsidRPr="00F34B86">
        <w:rPr>
          <w:rFonts w:ascii="Garamond" w:hAnsi="Garamond"/>
          <w:szCs w:val="24"/>
        </w:rPr>
        <w:t>within the attachment that answers the questions.</w:t>
      </w:r>
      <w:r w:rsidR="00DB680E">
        <w:rPr>
          <w:rFonts w:ascii="Garamond" w:hAnsi="Garamond"/>
          <w:szCs w:val="24"/>
        </w:rPr>
        <w:t xml:space="preserve"> Please limit the data provided </w:t>
      </w:r>
      <w:r w:rsidR="0000708A">
        <w:rPr>
          <w:rFonts w:ascii="Garamond" w:hAnsi="Garamond"/>
          <w:szCs w:val="24"/>
        </w:rPr>
        <w:t>to the past three</w:t>
      </w:r>
      <w:r w:rsidR="005C256B">
        <w:rPr>
          <w:rFonts w:ascii="Garamond" w:hAnsi="Garamond"/>
          <w:szCs w:val="24"/>
        </w:rPr>
        <w:t xml:space="preserve"> </w:t>
      </w:r>
      <w:r w:rsidR="0000708A">
        <w:rPr>
          <w:rFonts w:ascii="Garamond" w:hAnsi="Garamond"/>
          <w:szCs w:val="24"/>
        </w:rPr>
        <w:t>years</w:t>
      </w:r>
      <w:r w:rsidR="005C256B">
        <w:rPr>
          <w:rFonts w:ascii="Garamond" w:hAnsi="Garamond"/>
          <w:szCs w:val="24"/>
        </w:rPr>
        <w:t xml:space="preserve"> (calendar or fiscal acceptable, please label accordingly)</w:t>
      </w:r>
      <w:r w:rsidR="0000708A">
        <w:rPr>
          <w:rFonts w:ascii="Garamond" w:hAnsi="Garamond"/>
          <w:szCs w:val="24"/>
        </w:rPr>
        <w:t>.</w:t>
      </w:r>
      <w:r w:rsidR="00A46D69" w:rsidRPr="00F34B86">
        <w:rPr>
          <w:rFonts w:ascii="Garamond" w:hAnsi="Garamond"/>
          <w:szCs w:val="24"/>
        </w:rPr>
        <w:t xml:space="preserve"> Include </w:t>
      </w:r>
      <w:r w:rsidR="00F34B86" w:rsidRPr="00F34B86">
        <w:rPr>
          <w:rFonts w:ascii="Garamond" w:hAnsi="Garamond"/>
          <w:szCs w:val="24"/>
        </w:rPr>
        <w:t>any</w:t>
      </w:r>
      <w:r w:rsidR="00A46D69" w:rsidRPr="00F34B86">
        <w:rPr>
          <w:rFonts w:ascii="Garamond" w:hAnsi="Garamond"/>
          <w:szCs w:val="24"/>
        </w:rPr>
        <w:t xml:space="preserve"> other program materials related to data management as well.</w:t>
      </w:r>
    </w:p>
    <w:p w14:paraId="7154CB57" w14:textId="77777777" w:rsidR="00B32428" w:rsidRDefault="00B32428" w:rsidP="00B32428">
      <w:pPr>
        <w:pStyle w:val="ListParagraph"/>
        <w:ind w:left="2880"/>
        <w:rPr>
          <w:rFonts w:ascii="Garamond" w:hAnsi="Garamond"/>
          <w:szCs w:val="24"/>
        </w:rPr>
      </w:pPr>
    </w:p>
    <w:tbl>
      <w:tblPr>
        <w:tblStyle w:val="TableGrid"/>
        <w:tblpPr w:leftFromText="180" w:rightFromText="180" w:vertAnchor="text" w:horzAnchor="page" w:tblpX="1876" w:tblpY="121"/>
        <w:tblW w:w="0" w:type="auto"/>
        <w:tblLook w:val="04A0" w:firstRow="1" w:lastRow="0" w:firstColumn="1" w:lastColumn="0" w:noHBand="0" w:noVBand="1"/>
      </w:tblPr>
      <w:tblGrid>
        <w:gridCol w:w="3672"/>
        <w:gridCol w:w="2250"/>
        <w:gridCol w:w="3816"/>
      </w:tblGrid>
      <w:tr w:rsidR="004F3DAA" w:rsidRPr="003F6500" w14:paraId="2D195A12" w14:textId="77777777" w:rsidTr="004F3DAA">
        <w:tc>
          <w:tcPr>
            <w:tcW w:w="5922" w:type="dxa"/>
            <w:gridSpan w:val="2"/>
            <w:shd w:val="clear" w:color="auto" w:fill="1F497D" w:themeFill="text2"/>
            <w:vAlign w:val="center"/>
          </w:tcPr>
          <w:p w14:paraId="5D09AD88" w14:textId="77777777" w:rsidR="004F3DAA" w:rsidRPr="00FF7A48" w:rsidRDefault="004F3DAA" w:rsidP="004F3DAA">
            <w:pPr>
              <w:rPr>
                <w:rFonts w:ascii="Garamond" w:hAnsi="Garamond"/>
                <w:b/>
                <w:smallCaps/>
              </w:rPr>
            </w:pPr>
            <w:r w:rsidRPr="00FF7A48">
              <w:rPr>
                <w:rFonts w:ascii="Garamond" w:hAnsi="Garamond"/>
                <w:b/>
                <w:smallCaps/>
                <w:color w:val="FFFFFF" w:themeColor="background1"/>
              </w:rPr>
              <w:t>Question</w:t>
            </w:r>
          </w:p>
        </w:tc>
        <w:tc>
          <w:tcPr>
            <w:tcW w:w="3816" w:type="dxa"/>
            <w:shd w:val="clear" w:color="auto" w:fill="C0504D" w:themeFill="accent2"/>
          </w:tcPr>
          <w:p w14:paraId="57532E05" w14:textId="77777777" w:rsidR="004F3DAA" w:rsidRPr="00FF7A48" w:rsidRDefault="004F3DAA" w:rsidP="004F3DAA">
            <w:pPr>
              <w:rPr>
                <w:rFonts w:ascii="Garamond" w:hAnsi="Garamond"/>
                <w:b/>
                <w:smallCaps/>
              </w:rPr>
            </w:pPr>
            <w:r>
              <w:rPr>
                <w:rFonts w:ascii="Garamond" w:hAnsi="Garamond"/>
                <w:b/>
                <w:smallCaps/>
                <w:color w:val="FFFFFF" w:themeColor="background1"/>
              </w:rPr>
              <w:t xml:space="preserve">Response </w:t>
            </w:r>
          </w:p>
        </w:tc>
      </w:tr>
      <w:tr w:rsidR="004F3DAA" w:rsidRPr="003F6500" w14:paraId="4FCE9611" w14:textId="77777777" w:rsidTr="004F3DAA">
        <w:tc>
          <w:tcPr>
            <w:tcW w:w="5922" w:type="dxa"/>
            <w:gridSpan w:val="2"/>
          </w:tcPr>
          <w:p w14:paraId="40A13FBA" w14:textId="77777777" w:rsidR="004F3DAA" w:rsidRPr="003F6500" w:rsidRDefault="004F3DAA" w:rsidP="004F3DAA">
            <w:pPr>
              <w:jc w:val="right"/>
              <w:rPr>
                <w:rFonts w:ascii="Garamond" w:hAnsi="Garamond"/>
              </w:rPr>
            </w:pPr>
            <w:r w:rsidRPr="003F6500">
              <w:rPr>
                <w:rFonts w:ascii="Garamond" w:hAnsi="Garamond"/>
              </w:rPr>
              <w:lastRenderedPageBreak/>
              <w:t>Average Length of Time to Complete Program</w:t>
            </w:r>
          </w:p>
        </w:tc>
        <w:tc>
          <w:tcPr>
            <w:tcW w:w="3816" w:type="dxa"/>
            <w:vAlign w:val="center"/>
          </w:tcPr>
          <w:p w14:paraId="05169E96" w14:textId="77777777" w:rsidR="004F3DAA" w:rsidRPr="003F6500" w:rsidRDefault="004F3DAA" w:rsidP="004F3DAA">
            <w:pPr>
              <w:rPr>
                <w:rFonts w:ascii="Garamond" w:hAnsi="Garamond"/>
              </w:rPr>
            </w:pPr>
          </w:p>
        </w:tc>
      </w:tr>
      <w:tr w:rsidR="004F3DAA" w:rsidRPr="003F6500" w14:paraId="3A90A51F" w14:textId="77777777" w:rsidTr="004F3DAA">
        <w:tc>
          <w:tcPr>
            <w:tcW w:w="5922" w:type="dxa"/>
            <w:gridSpan w:val="2"/>
            <w:shd w:val="clear" w:color="auto" w:fill="DBE5F1" w:themeFill="accent1" w:themeFillTint="33"/>
          </w:tcPr>
          <w:p w14:paraId="435FDF25" w14:textId="58C31E56" w:rsidR="004F3DAA" w:rsidRPr="003F6500" w:rsidRDefault="004F3DAA" w:rsidP="004F3DAA">
            <w:pPr>
              <w:jc w:val="right"/>
              <w:rPr>
                <w:rFonts w:ascii="Garamond" w:hAnsi="Garamond"/>
              </w:rPr>
            </w:pPr>
            <w:r w:rsidRPr="003F6500">
              <w:rPr>
                <w:rFonts w:ascii="Garamond" w:hAnsi="Garamond"/>
              </w:rPr>
              <w:t xml:space="preserve">Average Length of Time between </w:t>
            </w:r>
            <w:r w:rsidR="001F1DD4" w:rsidRPr="003F6500">
              <w:rPr>
                <w:rFonts w:ascii="Garamond" w:hAnsi="Garamond"/>
              </w:rPr>
              <w:t xml:space="preserve">Arrest </w:t>
            </w:r>
            <w:r w:rsidR="001F1DD4">
              <w:rPr>
                <w:rFonts w:ascii="Garamond" w:hAnsi="Garamond"/>
              </w:rPr>
              <w:t>to</w:t>
            </w:r>
            <w:r>
              <w:rPr>
                <w:rFonts w:ascii="Garamond" w:hAnsi="Garamond"/>
              </w:rPr>
              <w:t xml:space="preserve"> Referral</w:t>
            </w:r>
            <w:r w:rsidRPr="003F6500">
              <w:rPr>
                <w:rFonts w:ascii="Garamond" w:hAnsi="Garamond"/>
              </w:rPr>
              <w:t xml:space="preserve"> (or an event initiating entry to the program, such as a probation revocation</w:t>
            </w:r>
            <w:r>
              <w:rPr>
                <w:rFonts w:ascii="Garamond" w:hAnsi="Garamond"/>
              </w:rPr>
              <w:t>)</w:t>
            </w:r>
            <w:r w:rsidRPr="003F6500">
              <w:rPr>
                <w:rFonts w:ascii="Garamond" w:hAnsi="Garamond"/>
              </w:rPr>
              <w:t xml:space="preserve"> </w:t>
            </w:r>
          </w:p>
        </w:tc>
        <w:tc>
          <w:tcPr>
            <w:tcW w:w="3816" w:type="dxa"/>
            <w:shd w:val="clear" w:color="auto" w:fill="DBE5F1" w:themeFill="accent1" w:themeFillTint="33"/>
            <w:vAlign w:val="center"/>
          </w:tcPr>
          <w:p w14:paraId="50006788" w14:textId="77777777" w:rsidR="004F3DAA" w:rsidRPr="003F6500" w:rsidRDefault="004F3DAA" w:rsidP="004F3DAA">
            <w:pPr>
              <w:rPr>
                <w:rFonts w:ascii="Garamond" w:hAnsi="Garamond"/>
              </w:rPr>
            </w:pPr>
          </w:p>
        </w:tc>
      </w:tr>
      <w:tr w:rsidR="004F3DAA" w:rsidRPr="003F6500" w14:paraId="0F42C29A" w14:textId="77777777" w:rsidTr="004F3DAA">
        <w:tc>
          <w:tcPr>
            <w:tcW w:w="3672" w:type="dxa"/>
            <w:vMerge w:val="restart"/>
            <w:shd w:val="clear" w:color="auto" w:fill="1F497D" w:themeFill="text2"/>
          </w:tcPr>
          <w:p w14:paraId="5A1B727F" w14:textId="77777777" w:rsidR="004F3DAA" w:rsidRPr="003F6500" w:rsidRDefault="004F3DAA" w:rsidP="004F3DAA">
            <w:pPr>
              <w:rPr>
                <w:rFonts w:ascii="Garamond" w:hAnsi="Garamond"/>
              </w:rPr>
            </w:pPr>
          </w:p>
        </w:tc>
        <w:tc>
          <w:tcPr>
            <w:tcW w:w="2250" w:type="dxa"/>
            <w:shd w:val="clear" w:color="auto" w:fill="DBE5F1" w:themeFill="accent1" w:themeFillTint="33"/>
          </w:tcPr>
          <w:p w14:paraId="6A0462FA" w14:textId="77777777" w:rsidR="004F3DAA" w:rsidRPr="003F6500" w:rsidRDefault="004F3DAA" w:rsidP="004F3DAA">
            <w:pPr>
              <w:jc w:val="right"/>
              <w:rPr>
                <w:rFonts w:ascii="Garamond" w:hAnsi="Garamond"/>
              </w:rPr>
            </w:pPr>
            <w:r w:rsidRPr="003F6500">
              <w:rPr>
                <w:rFonts w:ascii="Garamond" w:hAnsi="Garamond"/>
              </w:rPr>
              <w:t>Arrest to Entry</w:t>
            </w:r>
          </w:p>
        </w:tc>
        <w:tc>
          <w:tcPr>
            <w:tcW w:w="3816" w:type="dxa"/>
            <w:shd w:val="clear" w:color="auto" w:fill="DBE5F1" w:themeFill="accent1" w:themeFillTint="33"/>
            <w:vAlign w:val="center"/>
          </w:tcPr>
          <w:p w14:paraId="4555FFCA" w14:textId="77777777" w:rsidR="004F3DAA" w:rsidRPr="003F6500" w:rsidRDefault="004F3DAA" w:rsidP="004F3DAA">
            <w:pPr>
              <w:rPr>
                <w:rFonts w:ascii="Garamond" w:hAnsi="Garamond"/>
              </w:rPr>
            </w:pPr>
          </w:p>
        </w:tc>
      </w:tr>
      <w:tr w:rsidR="004F3DAA" w:rsidRPr="003F6500" w14:paraId="4EBE0314" w14:textId="77777777" w:rsidTr="004F3DAA">
        <w:tc>
          <w:tcPr>
            <w:tcW w:w="3672" w:type="dxa"/>
            <w:vMerge/>
            <w:shd w:val="clear" w:color="auto" w:fill="1F497D" w:themeFill="text2"/>
          </w:tcPr>
          <w:p w14:paraId="0F3035BC" w14:textId="77777777" w:rsidR="004F3DAA" w:rsidRPr="003F6500" w:rsidRDefault="004F3DAA" w:rsidP="004F3DAA">
            <w:pPr>
              <w:rPr>
                <w:rFonts w:ascii="Garamond" w:hAnsi="Garamond"/>
              </w:rPr>
            </w:pPr>
          </w:p>
        </w:tc>
        <w:tc>
          <w:tcPr>
            <w:tcW w:w="2250" w:type="dxa"/>
            <w:shd w:val="clear" w:color="auto" w:fill="DBE5F1" w:themeFill="accent1" w:themeFillTint="33"/>
          </w:tcPr>
          <w:p w14:paraId="478A3215" w14:textId="77777777" w:rsidR="004F3DAA" w:rsidRPr="003F6500" w:rsidRDefault="004F3DAA" w:rsidP="004F3DAA">
            <w:pPr>
              <w:jc w:val="right"/>
              <w:rPr>
                <w:rFonts w:ascii="Garamond" w:hAnsi="Garamond"/>
              </w:rPr>
            </w:pPr>
            <w:r w:rsidRPr="003F6500">
              <w:rPr>
                <w:rFonts w:ascii="Garamond" w:hAnsi="Garamond"/>
              </w:rPr>
              <w:t xml:space="preserve">Initiating </w:t>
            </w:r>
            <w:r>
              <w:rPr>
                <w:rFonts w:ascii="Garamond" w:hAnsi="Garamond"/>
              </w:rPr>
              <w:t xml:space="preserve">Event </w:t>
            </w:r>
            <w:r w:rsidRPr="003F6500">
              <w:rPr>
                <w:rFonts w:ascii="Garamond" w:hAnsi="Garamond"/>
              </w:rPr>
              <w:t xml:space="preserve">to Entry </w:t>
            </w:r>
          </w:p>
        </w:tc>
        <w:tc>
          <w:tcPr>
            <w:tcW w:w="3816" w:type="dxa"/>
            <w:shd w:val="clear" w:color="auto" w:fill="DBE5F1" w:themeFill="accent1" w:themeFillTint="33"/>
            <w:vAlign w:val="center"/>
          </w:tcPr>
          <w:p w14:paraId="1BB01FBB" w14:textId="77777777" w:rsidR="004F3DAA" w:rsidRPr="003F6500" w:rsidRDefault="004F3DAA" w:rsidP="004F3DAA">
            <w:pPr>
              <w:rPr>
                <w:rFonts w:ascii="Garamond" w:hAnsi="Garamond"/>
              </w:rPr>
            </w:pPr>
          </w:p>
        </w:tc>
      </w:tr>
      <w:tr w:rsidR="004F3DAA" w:rsidRPr="003F6500" w14:paraId="692813B2" w14:textId="77777777" w:rsidTr="004F3DAA">
        <w:tc>
          <w:tcPr>
            <w:tcW w:w="5922" w:type="dxa"/>
            <w:gridSpan w:val="2"/>
          </w:tcPr>
          <w:p w14:paraId="6A88EE4E" w14:textId="77777777" w:rsidR="004F3DAA" w:rsidRPr="003F6500" w:rsidRDefault="004F3DAA" w:rsidP="004F3DAA">
            <w:pPr>
              <w:jc w:val="right"/>
              <w:rPr>
                <w:rFonts w:ascii="Garamond" w:hAnsi="Garamond"/>
              </w:rPr>
            </w:pPr>
            <w:r w:rsidRPr="003F6500">
              <w:rPr>
                <w:rFonts w:ascii="Garamond" w:hAnsi="Garamond"/>
              </w:rPr>
              <w:t>Average Length of Time between Referral and Entry</w:t>
            </w:r>
          </w:p>
        </w:tc>
        <w:tc>
          <w:tcPr>
            <w:tcW w:w="3816" w:type="dxa"/>
            <w:vAlign w:val="center"/>
          </w:tcPr>
          <w:p w14:paraId="222B1096" w14:textId="77777777" w:rsidR="004F3DAA" w:rsidRPr="003F6500" w:rsidRDefault="004F3DAA" w:rsidP="004F3DAA">
            <w:pPr>
              <w:rPr>
                <w:rFonts w:ascii="Garamond" w:hAnsi="Garamond"/>
              </w:rPr>
            </w:pPr>
          </w:p>
        </w:tc>
      </w:tr>
      <w:tr w:rsidR="004F3DAA" w:rsidRPr="003F6500" w14:paraId="5239CC3F" w14:textId="77777777" w:rsidTr="004F3DAA">
        <w:tc>
          <w:tcPr>
            <w:tcW w:w="5922" w:type="dxa"/>
            <w:gridSpan w:val="2"/>
            <w:shd w:val="clear" w:color="auto" w:fill="DBE5F1" w:themeFill="accent1" w:themeFillTint="33"/>
          </w:tcPr>
          <w:p w14:paraId="41887F43" w14:textId="49BE8620" w:rsidR="004F3DAA" w:rsidRPr="003F6500" w:rsidRDefault="004F3DAA" w:rsidP="004F3DAA">
            <w:pPr>
              <w:jc w:val="right"/>
              <w:rPr>
                <w:rFonts w:ascii="Garamond" w:hAnsi="Garamond"/>
              </w:rPr>
            </w:pPr>
            <w:r>
              <w:rPr>
                <w:rFonts w:ascii="Garamond" w:hAnsi="Garamond"/>
              </w:rPr>
              <w:t>#</w:t>
            </w:r>
            <w:r w:rsidRPr="003F6500">
              <w:rPr>
                <w:rFonts w:ascii="Garamond" w:hAnsi="Garamond"/>
              </w:rPr>
              <w:t xml:space="preserve"> </w:t>
            </w:r>
            <w:r w:rsidR="001F1DD4">
              <w:rPr>
                <w:rFonts w:ascii="Garamond" w:hAnsi="Garamond"/>
              </w:rPr>
              <w:t>o</w:t>
            </w:r>
            <w:r w:rsidR="001F1DD4" w:rsidRPr="003F6500">
              <w:rPr>
                <w:rFonts w:ascii="Garamond" w:hAnsi="Garamond"/>
              </w:rPr>
              <w:t>f</w:t>
            </w:r>
            <w:r w:rsidRPr="003F6500">
              <w:rPr>
                <w:rFonts w:ascii="Garamond" w:hAnsi="Garamond"/>
              </w:rPr>
              <w:t xml:space="preserve"> Participants Since Program Began</w:t>
            </w:r>
          </w:p>
        </w:tc>
        <w:tc>
          <w:tcPr>
            <w:tcW w:w="3816" w:type="dxa"/>
            <w:shd w:val="clear" w:color="auto" w:fill="DBE5F1" w:themeFill="accent1" w:themeFillTint="33"/>
            <w:vAlign w:val="center"/>
          </w:tcPr>
          <w:p w14:paraId="2C8700E3" w14:textId="77777777" w:rsidR="004F3DAA" w:rsidRPr="003F6500" w:rsidRDefault="004F3DAA" w:rsidP="004F3DAA">
            <w:pPr>
              <w:rPr>
                <w:rFonts w:ascii="Garamond" w:hAnsi="Garamond"/>
              </w:rPr>
            </w:pPr>
          </w:p>
        </w:tc>
      </w:tr>
      <w:tr w:rsidR="004F3DAA" w:rsidRPr="003F6500" w14:paraId="6E6E0241" w14:textId="77777777" w:rsidTr="004F3DAA">
        <w:tc>
          <w:tcPr>
            <w:tcW w:w="5922" w:type="dxa"/>
            <w:gridSpan w:val="2"/>
          </w:tcPr>
          <w:p w14:paraId="0E5D672E" w14:textId="77777777" w:rsidR="004F3DAA" w:rsidRPr="003F6500" w:rsidRDefault="004F3DAA" w:rsidP="004F3DAA">
            <w:pPr>
              <w:jc w:val="right"/>
              <w:rPr>
                <w:rFonts w:ascii="Garamond" w:hAnsi="Garamond"/>
              </w:rPr>
            </w:pPr>
            <w:r>
              <w:rPr>
                <w:rFonts w:ascii="Garamond" w:hAnsi="Garamond"/>
              </w:rPr>
              <w:t>#</w:t>
            </w:r>
            <w:r w:rsidRPr="003F6500">
              <w:rPr>
                <w:rFonts w:ascii="Garamond" w:hAnsi="Garamond"/>
              </w:rPr>
              <w:t xml:space="preserve"> of Active Participants</w:t>
            </w:r>
            <w:r>
              <w:rPr>
                <w:rFonts w:ascii="Garamond" w:hAnsi="Garamond"/>
              </w:rPr>
              <w:t xml:space="preserve"> in Program</w:t>
            </w:r>
          </w:p>
        </w:tc>
        <w:tc>
          <w:tcPr>
            <w:tcW w:w="3816" w:type="dxa"/>
            <w:vAlign w:val="center"/>
          </w:tcPr>
          <w:p w14:paraId="304BFE78" w14:textId="77777777" w:rsidR="004F3DAA" w:rsidRPr="003F6500" w:rsidRDefault="004F3DAA" w:rsidP="004F3DAA">
            <w:pPr>
              <w:rPr>
                <w:rFonts w:ascii="Garamond" w:hAnsi="Garamond"/>
              </w:rPr>
            </w:pPr>
          </w:p>
        </w:tc>
      </w:tr>
      <w:tr w:rsidR="004F3DAA" w:rsidRPr="003F6500" w14:paraId="001BF862" w14:textId="77777777" w:rsidTr="004F3DAA">
        <w:tc>
          <w:tcPr>
            <w:tcW w:w="5922" w:type="dxa"/>
            <w:gridSpan w:val="2"/>
            <w:shd w:val="clear" w:color="auto" w:fill="DBE5F1" w:themeFill="accent1" w:themeFillTint="33"/>
          </w:tcPr>
          <w:p w14:paraId="0D596E74" w14:textId="77777777" w:rsidR="004F3DAA" w:rsidRPr="003F6500" w:rsidRDefault="004F3DAA" w:rsidP="004F3DAA">
            <w:pPr>
              <w:jc w:val="right"/>
              <w:rPr>
                <w:rFonts w:ascii="Garamond" w:hAnsi="Garamond"/>
              </w:rPr>
            </w:pPr>
            <w:r>
              <w:rPr>
                <w:rFonts w:ascii="Garamond" w:hAnsi="Garamond"/>
              </w:rPr>
              <w:t>#</w:t>
            </w:r>
            <w:r w:rsidRPr="003F6500">
              <w:rPr>
                <w:rFonts w:ascii="Garamond" w:hAnsi="Garamond"/>
              </w:rPr>
              <w:t xml:space="preserve"> of Graduations Since Program Began</w:t>
            </w:r>
          </w:p>
        </w:tc>
        <w:tc>
          <w:tcPr>
            <w:tcW w:w="3816" w:type="dxa"/>
            <w:shd w:val="clear" w:color="auto" w:fill="DBE5F1" w:themeFill="accent1" w:themeFillTint="33"/>
            <w:vAlign w:val="center"/>
          </w:tcPr>
          <w:p w14:paraId="3AEF0EEA" w14:textId="77777777" w:rsidR="004F3DAA" w:rsidRPr="003F6500" w:rsidRDefault="004F3DAA" w:rsidP="004F3DAA">
            <w:pPr>
              <w:rPr>
                <w:rFonts w:ascii="Garamond" w:hAnsi="Garamond"/>
              </w:rPr>
            </w:pPr>
          </w:p>
        </w:tc>
      </w:tr>
      <w:tr w:rsidR="004F3DAA" w:rsidRPr="003F6500" w14:paraId="218E6F50" w14:textId="77777777" w:rsidTr="004F3DAA">
        <w:tc>
          <w:tcPr>
            <w:tcW w:w="5922" w:type="dxa"/>
            <w:gridSpan w:val="2"/>
            <w:shd w:val="clear" w:color="auto" w:fill="FFFFFF" w:themeFill="background1"/>
          </w:tcPr>
          <w:p w14:paraId="4C14851E" w14:textId="77777777" w:rsidR="004F3DAA" w:rsidRPr="003F6500" w:rsidRDefault="004F3DAA" w:rsidP="004F3DAA">
            <w:pPr>
              <w:jc w:val="right"/>
              <w:rPr>
                <w:rFonts w:ascii="Garamond" w:hAnsi="Garamond"/>
              </w:rPr>
            </w:pPr>
            <w:r>
              <w:rPr>
                <w:rFonts w:ascii="Garamond" w:hAnsi="Garamond"/>
              </w:rPr>
              <w:t>#</w:t>
            </w:r>
            <w:r w:rsidRPr="003F6500">
              <w:rPr>
                <w:rFonts w:ascii="Garamond" w:hAnsi="Garamond"/>
              </w:rPr>
              <w:t xml:space="preserve"> of Termination Since Program Began</w:t>
            </w:r>
          </w:p>
        </w:tc>
        <w:tc>
          <w:tcPr>
            <w:tcW w:w="3816" w:type="dxa"/>
            <w:shd w:val="clear" w:color="auto" w:fill="FFFFFF" w:themeFill="background1"/>
            <w:vAlign w:val="center"/>
          </w:tcPr>
          <w:p w14:paraId="4A43AE9C" w14:textId="77777777" w:rsidR="004F3DAA" w:rsidRPr="003F6500" w:rsidRDefault="004F3DAA" w:rsidP="004F3DAA">
            <w:pPr>
              <w:rPr>
                <w:rFonts w:ascii="Garamond" w:hAnsi="Garamond"/>
              </w:rPr>
            </w:pPr>
          </w:p>
        </w:tc>
      </w:tr>
      <w:tr w:rsidR="004F3DAA" w:rsidRPr="003F6500" w14:paraId="04B848B1" w14:textId="77777777" w:rsidTr="004F3DAA">
        <w:tc>
          <w:tcPr>
            <w:tcW w:w="3672" w:type="dxa"/>
            <w:vMerge w:val="restart"/>
            <w:shd w:val="clear" w:color="auto" w:fill="1F497D" w:themeFill="text2"/>
          </w:tcPr>
          <w:p w14:paraId="70512554" w14:textId="77777777" w:rsidR="004F3DAA" w:rsidRPr="003F6500" w:rsidRDefault="004F3DAA" w:rsidP="004F3DAA">
            <w:pPr>
              <w:rPr>
                <w:rFonts w:ascii="Garamond" w:hAnsi="Garamond"/>
              </w:rPr>
            </w:pPr>
          </w:p>
        </w:tc>
        <w:tc>
          <w:tcPr>
            <w:tcW w:w="2250" w:type="dxa"/>
            <w:shd w:val="clear" w:color="auto" w:fill="FFFFFF" w:themeFill="background1"/>
          </w:tcPr>
          <w:p w14:paraId="7411FC7A" w14:textId="77777777" w:rsidR="004F3DAA" w:rsidRPr="003F6500" w:rsidRDefault="004F3DAA" w:rsidP="004F3DAA">
            <w:pPr>
              <w:jc w:val="right"/>
              <w:rPr>
                <w:rFonts w:ascii="Garamond" w:hAnsi="Garamond"/>
              </w:rPr>
            </w:pPr>
            <w:r w:rsidRPr="003F6500">
              <w:rPr>
                <w:rFonts w:ascii="Garamond" w:hAnsi="Garamond"/>
              </w:rPr>
              <w:t>Non-Compliance</w:t>
            </w:r>
          </w:p>
        </w:tc>
        <w:tc>
          <w:tcPr>
            <w:tcW w:w="3816" w:type="dxa"/>
            <w:shd w:val="clear" w:color="auto" w:fill="FFFFFF" w:themeFill="background1"/>
            <w:vAlign w:val="center"/>
          </w:tcPr>
          <w:p w14:paraId="710FC2FD" w14:textId="77777777" w:rsidR="004F3DAA" w:rsidRPr="003F6500" w:rsidRDefault="004F3DAA" w:rsidP="004F3DAA">
            <w:pPr>
              <w:rPr>
                <w:rFonts w:ascii="Garamond" w:hAnsi="Garamond"/>
              </w:rPr>
            </w:pPr>
          </w:p>
        </w:tc>
      </w:tr>
      <w:tr w:rsidR="004F3DAA" w:rsidRPr="003F6500" w14:paraId="7E9E1C85" w14:textId="77777777" w:rsidTr="004F3DAA">
        <w:tc>
          <w:tcPr>
            <w:tcW w:w="3672" w:type="dxa"/>
            <w:vMerge/>
            <w:shd w:val="clear" w:color="auto" w:fill="1F497D" w:themeFill="text2"/>
          </w:tcPr>
          <w:p w14:paraId="2CC96D9E" w14:textId="77777777" w:rsidR="004F3DAA" w:rsidRPr="003F6500" w:rsidRDefault="004F3DAA" w:rsidP="004F3DAA">
            <w:pPr>
              <w:rPr>
                <w:rFonts w:ascii="Garamond" w:hAnsi="Garamond"/>
              </w:rPr>
            </w:pPr>
          </w:p>
        </w:tc>
        <w:tc>
          <w:tcPr>
            <w:tcW w:w="2250" w:type="dxa"/>
            <w:shd w:val="clear" w:color="auto" w:fill="FFFFFF" w:themeFill="background1"/>
          </w:tcPr>
          <w:p w14:paraId="467F0C88" w14:textId="77777777" w:rsidR="004F3DAA" w:rsidRPr="003F6500" w:rsidRDefault="004F3DAA" w:rsidP="004F3DAA">
            <w:pPr>
              <w:jc w:val="right"/>
              <w:rPr>
                <w:rFonts w:ascii="Garamond" w:hAnsi="Garamond"/>
              </w:rPr>
            </w:pPr>
            <w:r w:rsidRPr="003F6500">
              <w:rPr>
                <w:rFonts w:ascii="Garamond" w:hAnsi="Garamond"/>
              </w:rPr>
              <w:t>New Offense</w:t>
            </w:r>
          </w:p>
        </w:tc>
        <w:tc>
          <w:tcPr>
            <w:tcW w:w="3816" w:type="dxa"/>
            <w:shd w:val="clear" w:color="auto" w:fill="FFFFFF" w:themeFill="background1"/>
            <w:vAlign w:val="center"/>
          </w:tcPr>
          <w:p w14:paraId="131097D9" w14:textId="77777777" w:rsidR="004F3DAA" w:rsidRPr="003F6500" w:rsidRDefault="004F3DAA" w:rsidP="004F3DAA">
            <w:pPr>
              <w:rPr>
                <w:rFonts w:ascii="Garamond" w:hAnsi="Garamond"/>
              </w:rPr>
            </w:pPr>
          </w:p>
        </w:tc>
      </w:tr>
      <w:tr w:rsidR="004F3DAA" w:rsidRPr="003F6500" w14:paraId="3014BF79" w14:textId="77777777" w:rsidTr="004F3DAA">
        <w:tc>
          <w:tcPr>
            <w:tcW w:w="3672" w:type="dxa"/>
            <w:vMerge/>
            <w:shd w:val="clear" w:color="auto" w:fill="1F497D" w:themeFill="text2"/>
          </w:tcPr>
          <w:p w14:paraId="12B91F78" w14:textId="77777777" w:rsidR="004F3DAA" w:rsidRPr="003F6500" w:rsidRDefault="004F3DAA" w:rsidP="004F3DAA">
            <w:pPr>
              <w:rPr>
                <w:rFonts w:ascii="Garamond" w:hAnsi="Garamond"/>
              </w:rPr>
            </w:pPr>
          </w:p>
        </w:tc>
        <w:tc>
          <w:tcPr>
            <w:tcW w:w="2250" w:type="dxa"/>
            <w:shd w:val="clear" w:color="auto" w:fill="FFFFFF" w:themeFill="background1"/>
          </w:tcPr>
          <w:p w14:paraId="62F8E987" w14:textId="77777777" w:rsidR="004F3DAA" w:rsidRPr="003F6500" w:rsidRDefault="004F3DAA" w:rsidP="004F3DAA">
            <w:pPr>
              <w:jc w:val="right"/>
              <w:rPr>
                <w:rFonts w:ascii="Garamond" w:hAnsi="Garamond"/>
              </w:rPr>
            </w:pPr>
            <w:r w:rsidRPr="003F6500">
              <w:rPr>
                <w:rFonts w:ascii="Garamond" w:hAnsi="Garamond"/>
              </w:rPr>
              <w:t>Other</w:t>
            </w:r>
          </w:p>
        </w:tc>
        <w:tc>
          <w:tcPr>
            <w:tcW w:w="3816" w:type="dxa"/>
            <w:shd w:val="clear" w:color="auto" w:fill="FFFFFF" w:themeFill="background1"/>
            <w:vAlign w:val="center"/>
          </w:tcPr>
          <w:p w14:paraId="0223BCF5" w14:textId="77777777" w:rsidR="004F3DAA" w:rsidRPr="003F6500" w:rsidRDefault="004F3DAA" w:rsidP="004F3DAA">
            <w:pPr>
              <w:rPr>
                <w:rFonts w:ascii="Garamond" w:hAnsi="Garamond"/>
              </w:rPr>
            </w:pPr>
          </w:p>
        </w:tc>
      </w:tr>
      <w:tr w:rsidR="004F3DAA" w:rsidRPr="003F6500" w14:paraId="255EB6D5" w14:textId="77777777" w:rsidTr="004F3DAA">
        <w:tc>
          <w:tcPr>
            <w:tcW w:w="3672" w:type="dxa"/>
            <w:shd w:val="clear" w:color="auto" w:fill="DBE5F1" w:themeFill="accent1" w:themeFillTint="33"/>
          </w:tcPr>
          <w:p w14:paraId="27024ED7" w14:textId="77777777" w:rsidR="004F3DAA" w:rsidRPr="003F6500" w:rsidRDefault="004F3DAA" w:rsidP="004F3DAA">
            <w:pPr>
              <w:jc w:val="right"/>
              <w:rPr>
                <w:rFonts w:ascii="Garamond" w:hAnsi="Garamond"/>
              </w:rPr>
            </w:pPr>
            <w:r w:rsidRPr="003F6500">
              <w:rPr>
                <w:rFonts w:ascii="Garamond" w:hAnsi="Garamond"/>
              </w:rPr>
              <w:t>% of Participants by Gender</w:t>
            </w:r>
          </w:p>
        </w:tc>
        <w:tc>
          <w:tcPr>
            <w:tcW w:w="2250" w:type="dxa"/>
            <w:shd w:val="clear" w:color="auto" w:fill="DBE5F1" w:themeFill="accent1" w:themeFillTint="33"/>
          </w:tcPr>
          <w:p w14:paraId="1E975C55" w14:textId="77777777" w:rsidR="004F3DAA" w:rsidRPr="003F6500" w:rsidRDefault="004F3DAA" w:rsidP="004F3DAA">
            <w:pPr>
              <w:jc w:val="right"/>
              <w:rPr>
                <w:rFonts w:ascii="Garamond" w:hAnsi="Garamond"/>
              </w:rPr>
            </w:pPr>
            <w:r w:rsidRPr="003F6500">
              <w:rPr>
                <w:rFonts w:ascii="Garamond" w:hAnsi="Garamond"/>
              </w:rPr>
              <w:t>Male</w:t>
            </w:r>
          </w:p>
        </w:tc>
        <w:tc>
          <w:tcPr>
            <w:tcW w:w="3816" w:type="dxa"/>
            <w:shd w:val="clear" w:color="auto" w:fill="DBE5F1" w:themeFill="accent1" w:themeFillTint="33"/>
            <w:vAlign w:val="center"/>
          </w:tcPr>
          <w:p w14:paraId="2FBDF4A2" w14:textId="77777777" w:rsidR="004F3DAA" w:rsidRPr="003F6500" w:rsidRDefault="004F3DAA" w:rsidP="004F3DAA">
            <w:pPr>
              <w:rPr>
                <w:rFonts w:ascii="Garamond" w:hAnsi="Garamond"/>
              </w:rPr>
            </w:pPr>
          </w:p>
        </w:tc>
      </w:tr>
      <w:tr w:rsidR="004F3DAA" w:rsidRPr="003F6500" w14:paraId="003A76F1" w14:textId="77777777" w:rsidTr="004F3DAA">
        <w:tc>
          <w:tcPr>
            <w:tcW w:w="3672" w:type="dxa"/>
            <w:vMerge w:val="restart"/>
            <w:shd w:val="clear" w:color="auto" w:fill="1F497D" w:themeFill="text2"/>
          </w:tcPr>
          <w:p w14:paraId="3D98C3E6" w14:textId="77777777" w:rsidR="004F3DAA" w:rsidRPr="003F6500" w:rsidRDefault="004F3DAA" w:rsidP="004F3DAA">
            <w:pPr>
              <w:jc w:val="right"/>
              <w:rPr>
                <w:rFonts w:ascii="Garamond" w:hAnsi="Garamond"/>
              </w:rPr>
            </w:pPr>
          </w:p>
        </w:tc>
        <w:tc>
          <w:tcPr>
            <w:tcW w:w="2250" w:type="dxa"/>
            <w:shd w:val="clear" w:color="auto" w:fill="DBE5F1" w:themeFill="accent1" w:themeFillTint="33"/>
          </w:tcPr>
          <w:p w14:paraId="28A02313" w14:textId="77777777" w:rsidR="004F3DAA" w:rsidRPr="003F6500" w:rsidRDefault="004F3DAA" w:rsidP="004F3DAA">
            <w:pPr>
              <w:jc w:val="right"/>
              <w:rPr>
                <w:rFonts w:ascii="Garamond" w:hAnsi="Garamond"/>
              </w:rPr>
            </w:pPr>
            <w:r w:rsidRPr="003F6500">
              <w:rPr>
                <w:rFonts w:ascii="Garamond" w:hAnsi="Garamond"/>
              </w:rPr>
              <w:t>Female</w:t>
            </w:r>
          </w:p>
        </w:tc>
        <w:tc>
          <w:tcPr>
            <w:tcW w:w="3816" w:type="dxa"/>
            <w:shd w:val="clear" w:color="auto" w:fill="DBE5F1" w:themeFill="accent1" w:themeFillTint="33"/>
            <w:vAlign w:val="center"/>
          </w:tcPr>
          <w:p w14:paraId="226E658C" w14:textId="77777777" w:rsidR="004F3DAA" w:rsidRPr="003F6500" w:rsidRDefault="004F3DAA" w:rsidP="004F3DAA">
            <w:pPr>
              <w:rPr>
                <w:rFonts w:ascii="Garamond" w:hAnsi="Garamond"/>
              </w:rPr>
            </w:pPr>
          </w:p>
        </w:tc>
      </w:tr>
      <w:tr w:rsidR="004F3DAA" w:rsidRPr="003F6500" w14:paraId="1C28A650" w14:textId="77777777" w:rsidTr="004F3DAA">
        <w:tc>
          <w:tcPr>
            <w:tcW w:w="3672" w:type="dxa"/>
            <w:vMerge/>
            <w:shd w:val="clear" w:color="auto" w:fill="1F497D" w:themeFill="text2"/>
          </w:tcPr>
          <w:p w14:paraId="5DF1AF2D" w14:textId="77777777" w:rsidR="004F3DAA" w:rsidRPr="003F6500" w:rsidRDefault="004F3DAA" w:rsidP="004F3DAA">
            <w:pPr>
              <w:jc w:val="right"/>
              <w:rPr>
                <w:rFonts w:ascii="Garamond" w:hAnsi="Garamond"/>
              </w:rPr>
            </w:pPr>
          </w:p>
        </w:tc>
        <w:tc>
          <w:tcPr>
            <w:tcW w:w="2250" w:type="dxa"/>
            <w:shd w:val="clear" w:color="auto" w:fill="DBE5F1" w:themeFill="accent1" w:themeFillTint="33"/>
          </w:tcPr>
          <w:p w14:paraId="1BDA30F6" w14:textId="77777777" w:rsidR="004F3DAA" w:rsidRPr="003F6500" w:rsidRDefault="004F3DAA" w:rsidP="004F3DAA">
            <w:pPr>
              <w:jc w:val="right"/>
              <w:rPr>
                <w:rFonts w:ascii="Garamond" w:hAnsi="Garamond"/>
              </w:rPr>
            </w:pPr>
            <w:r w:rsidRPr="003F6500">
              <w:rPr>
                <w:rFonts w:ascii="Garamond" w:hAnsi="Garamond"/>
              </w:rPr>
              <w:t>Other</w:t>
            </w:r>
          </w:p>
        </w:tc>
        <w:tc>
          <w:tcPr>
            <w:tcW w:w="3816" w:type="dxa"/>
            <w:shd w:val="clear" w:color="auto" w:fill="DBE5F1" w:themeFill="accent1" w:themeFillTint="33"/>
            <w:vAlign w:val="center"/>
          </w:tcPr>
          <w:p w14:paraId="1C95068A" w14:textId="77777777" w:rsidR="004F3DAA" w:rsidRPr="003F6500" w:rsidRDefault="004F3DAA" w:rsidP="004F3DAA">
            <w:pPr>
              <w:rPr>
                <w:rFonts w:ascii="Garamond" w:hAnsi="Garamond"/>
              </w:rPr>
            </w:pPr>
          </w:p>
        </w:tc>
      </w:tr>
      <w:tr w:rsidR="004F3DAA" w:rsidRPr="003F6500" w14:paraId="291839DD" w14:textId="77777777" w:rsidTr="004F3DAA">
        <w:tc>
          <w:tcPr>
            <w:tcW w:w="3672" w:type="dxa"/>
            <w:shd w:val="clear" w:color="auto" w:fill="FFFFFF" w:themeFill="background1"/>
          </w:tcPr>
          <w:p w14:paraId="5E811E28" w14:textId="77777777" w:rsidR="004F3DAA" w:rsidRPr="003F6500" w:rsidRDefault="004F3DAA" w:rsidP="004F3DAA">
            <w:pPr>
              <w:jc w:val="right"/>
              <w:rPr>
                <w:rFonts w:ascii="Garamond" w:hAnsi="Garamond"/>
              </w:rPr>
            </w:pPr>
            <w:r w:rsidRPr="003F6500">
              <w:rPr>
                <w:rFonts w:ascii="Garamond" w:hAnsi="Garamond"/>
              </w:rPr>
              <w:t>% Participants by Race/Ethnicity</w:t>
            </w:r>
          </w:p>
        </w:tc>
        <w:tc>
          <w:tcPr>
            <w:tcW w:w="2250" w:type="dxa"/>
            <w:shd w:val="clear" w:color="auto" w:fill="FFFFFF" w:themeFill="background1"/>
          </w:tcPr>
          <w:p w14:paraId="1A6ECF3B" w14:textId="77777777" w:rsidR="004F3DAA" w:rsidRPr="003F6500" w:rsidRDefault="004F3DAA" w:rsidP="004F3DAA">
            <w:pPr>
              <w:jc w:val="right"/>
              <w:rPr>
                <w:rFonts w:ascii="Garamond" w:hAnsi="Garamond"/>
              </w:rPr>
            </w:pPr>
            <w:r w:rsidRPr="003F6500">
              <w:rPr>
                <w:rFonts w:ascii="Garamond" w:hAnsi="Garamond"/>
              </w:rPr>
              <w:t>Caucasian</w:t>
            </w:r>
          </w:p>
        </w:tc>
        <w:tc>
          <w:tcPr>
            <w:tcW w:w="3816" w:type="dxa"/>
            <w:vAlign w:val="center"/>
          </w:tcPr>
          <w:p w14:paraId="2810D716" w14:textId="77777777" w:rsidR="004F3DAA" w:rsidRPr="003F6500" w:rsidRDefault="004F3DAA" w:rsidP="004F3DAA">
            <w:pPr>
              <w:rPr>
                <w:rFonts w:ascii="Garamond" w:hAnsi="Garamond"/>
              </w:rPr>
            </w:pPr>
          </w:p>
        </w:tc>
      </w:tr>
      <w:tr w:rsidR="004F3DAA" w:rsidRPr="003F6500" w14:paraId="03E8B25B" w14:textId="77777777" w:rsidTr="004F3DAA">
        <w:tc>
          <w:tcPr>
            <w:tcW w:w="3672" w:type="dxa"/>
            <w:vMerge w:val="restart"/>
            <w:shd w:val="clear" w:color="auto" w:fill="1F497D" w:themeFill="text2"/>
          </w:tcPr>
          <w:p w14:paraId="2170A915" w14:textId="77777777" w:rsidR="004F3DAA" w:rsidRPr="003F6500" w:rsidRDefault="004F3DAA" w:rsidP="004F3DAA">
            <w:pPr>
              <w:jc w:val="right"/>
              <w:rPr>
                <w:rFonts w:ascii="Garamond" w:hAnsi="Garamond"/>
              </w:rPr>
            </w:pPr>
          </w:p>
        </w:tc>
        <w:tc>
          <w:tcPr>
            <w:tcW w:w="2250" w:type="dxa"/>
            <w:shd w:val="clear" w:color="auto" w:fill="FFFFFF" w:themeFill="background1"/>
          </w:tcPr>
          <w:p w14:paraId="7A133D47" w14:textId="77777777" w:rsidR="004F3DAA" w:rsidRPr="003F6500" w:rsidRDefault="004F3DAA" w:rsidP="004F3DAA">
            <w:pPr>
              <w:jc w:val="right"/>
              <w:rPr>
                <w:rFonts w:ascii="Garamond" w:hAnsi="Garamond"/>
              </w:rPr>
            </w:pPr>
            <w:r w:rsidRPr="003F6500">
              <w:rPr>
                <w:rFonts w:ascii="Garamond" w:hAnsi="Garamond"/>
              </w:rPr>
              <w:t>African-American</w:t>
            </w:r>
          </w:p>
        </w:tc>
        <w:tc>
          <w:tcPr>
            <w:tcW w:w="3816" w:type="dxa"/>
            <w:vAlign w:val="center"/>
          </w:tcPr>
          <w:p w14:paraId="4F22C4E7" w14:textId="77777777" w:rsidR="004F3DAA" w:rsidRPr="003F6500" w:rsidRDefault="004F3DAA" w:rsidP="004F3DAA">
            <w:pPr>
              <w:rPr>
                <w:rFonts w:ascii="Garamond" w:hAnsi="Garamond"/>
              </w:rPr>
            </w:pPr>
          </w:p>
        </w:tc>
      </w:tr>
      <w:tr w:rsidR="004F3DAA" w:rsidRPr="003F6500" w14:paraId="3EED9E8D" w14:textId="77777777" w:rsidTr="004F3DAA">
        <w:tc>
          <w:tcPr>
            <w:tcW w:w="3672" w:type="dxa"/>
            <w:vMerge/>
            <w:shd w:val="clear" w:color="auto" w:fill="1F497D" w:themeFill="text2"/>
          </w:tcPr>
          <w:p w14:paraId="110EF7C5" w14:textId="77777777" w:rsidR="004F3DAA" w:rsidRPr="003F6500" w:rsidRDefault="004F3DAA" w:rsidP="004F3DAA">
            <w:pPr>
              <w:jc w:val="right"/>
              <w:rPr>
                <w:rFonts w:ascii="Garamond" w:hAnsi="Garamond"/>
              </w:rPr>
            </w:pPr>
          </w:p>
        </w:tc>
        <w:tc>
          <w:tcPr>
            <w:tcW w:w="2250" w:type="dxa"/>
            <w:shd w:val="clear" w:color="auto" w:fill="FFFFFF" w:themeFill="background1"/>
          </w:tcPr>
          <w:p w14:paraId="06440894" w14:textId="77777777" w:rsidR="004F3DAA" w:rsidRPr="003F6500" w:rsidRDefault="004F3DAA" w:rsidP="004F3DAA">
            <w:pPr>
              <w:jc w:val="right"/>
              <w:rPr>
                <w:rFonts w:ascii="Garamond" w:hAnsi="Garamond"/>
              </w:rPr>
            </w:pPr>
            <w:r w:rsidRPr="003F6500">
              <w:rPr>
                <w:rFonts w:ascii="Garamond" w:hAnsi="Garamond"/>
              </w:rPr>
              <w:t>Hispanic/Latino</w:t>
            </w:r>
          </w:p>
        </w:tc>
        <w:tc>
          <w:tcPr>
            <w:tcW w:w="3816" w:type="dxa"/>
            <w:vAlign w:val="center"/>
          </w:tcPr>
          <w:p w14:paraId="7B09B83B" w14:textId="77777777" w:rsidR="004F3DAA" w:rsidRPr="003F6500" w:rsidRDefault="004F3DAA" w:rsidP="004F3DAA">
            <w:pPr>
              <w:rPr>
                <w:rFonts w:ascii="Garamond" w:hAnsi="Garamond"/>
              </w:rPr>
            </w:pPr>
          </w:p>
        </w:tc>
      </w:tr>
      <w:tr w:rsidR="004F3DAA" w:rsidRPr="003F6500" w14:paraId="4BF7C7D8" w14:textId="77777777" w:rsidTr="004F3DAA">
        <w:tc>
          <w:tcPr>
            <w:tcW w:w="3672" w:type="dxa"/>
            <w:vMerge/>
            <w:shd w:val="clear" w:color="auto" w:fill="1F497D" w:themeFill="text2"/>
          </w:tcPr>
          <w:p w14:paraId="3CE86F73" w14:textId="77777777" w:rsidR="004F3DAA" w:rsidRPr="003F6500" w:rsidRDefault="004F3DAA" w:rsidP="004F3DAA">
            <w:pPr>
              <w:jc w:val="right"/>
              <w:rPr>
                <w:rFonts w:ascii="Garamond" w:hAnsi="Garamond"/>
              </w:rPr>
            </w:pPr>
          </w:p>
        </w:tc>
        <w:tc>
          <w:tcPr>
            <w:tcW w:w="2250" w:type="dxa"/>
            <w:shd w:val="clear" w:color="auto" w:fill="FFFFFF" w:themeFill="background1"/>
          </w:tcPr>
          <w:p w14:paraId="3C085BA8" w14:textId="77777777" w:rsidR="004F3DAA" w:rsidRPr="003F6500" w:rsidRDefault="004F3DAA" w:rsidP="004F3DAA">
            <w:pPr>
              <w:jc w:val="right"/>
              <w:rPr>
                <w:rFonts w:ascii="Garamond" w:hAnsi="Garamond"/>
              </w:rPr>
            </w:pPr>
            <w:r w:rsidRPr="003F6500">
              <w:rPr>
                <w:rFonts w:ascii="Garamond" w:hAnsi="Garamond"/>
              </w:rPr>
              <w:t>Native American</w:t>
            </w:r>
          </w:p>
        </w:tc>
        <w:tc>
          <w:tcPr>
            <w:tcW w:w="3816" w:type="dxa"/>
            <w:vAlign w:val="center"/>
          </w:tcPr>
          <w:p w14:paraId="27B0FD72" w14:textId="77777777" w:rsidR="004F3DAA" w:rsidRPr="003F6500" w:rsidRDefault="004F3DAA" w:rsidP="004F3DAA">
            <w:pPr>
              <w:rPr>
                <w:rFonts w:ascii="Garamond" w:hAnsi="Garamond"/>
              </w:rPr>
            </w:pPr>
          </w:p>
        </w:tc>
      </w:tr>
      <w:tr w:rsidR="004F3DAA" w:rsidRPr="003F6500" w14:paraId="72BB84B1" w14:textId="77777777" w:rsidTr="004F3DAA">
        <w:tc>
          <w:tcPr>
            <w:tcW w:w="3672" w:type="dxa"/>
            <w:vMerge/>
            <w:shd w:val="clear" w:color="auto" w:fill="1F497D" w:themeFill="text2"/>
          </w:tcPr>
          <w:p w14:paraId="7BBA839B" w14:textId="77777777" w:rsidR="004F3DAA" w:rsidRPr="003F6500" w:rsidRDefault="004F3DAA" w:rsidP="004F3DAA">
            <w:pPr>
              <w:jc w:val="right"/>
              <w:rPr>
                <w:rFonts w:ascii="Garamond" w:hAnsi="Garamond"/>
              </w:rPr>
            </w:pPr>
          </w:p>
        </w:tc>
        <w:tc>
          <w:tcPr>
            <w:tcW w:w="2250" w:type="dxa"/>
            <w:shd w:val="clear" w:color="auto" w:fill="FFFFFF" w:themeFill="background1"/>
          </w:tcPr>
          <w:p w14:paraId="3D57BEDB" w14:textId="77777777" w:rsidR="004F3DAA" w:rsidRPr="003F6500" w:rsidRDefault="004F3DAA" w:rsidP="004F3DAA">
            <w:pPr>
              <w:jc w:val="right"/>
              <w:rPr>
                <w:rFonts w:ascii="Garamond" w:hAnsi="Garamond"/>
              </w:rPr>
            </w:pPr>
            <w:r w:rsidRPr="003F6500">
              <w:rPr>
                <w:rFonts w:ascii="Garamond" w:hAnsi="Garamond"/>
              </w:rPr>
              <w:t>Asian American</w:t>
            </w:r>
          </w:p>
        </w:tc>
        <w:tc>
          <w:tcPr>
            <w:tcW w:w="3816" w:type="dxa"/>
            <w:vAlign w:val="center"/>
          </w:tcPr>
          <w:p w14:paraId="6A41A09D" w14:textId="77777777" w:rsidR="004F3DAA" w:rsidRPr="003F6500" w:rsidRDefault="004F3DAA" w:rsidP="004F3DAA">
            <w:pPr>
              <w:rPr>
                <w:rFonts w:ascii="Garamond" w:hAnsi="Garamond"/>
              </w:rPr>
            </w:pPr>
          </w:p>
        </w:tc>
      </w:tr>
      <w:tr w:rsidR="004F3DAA" w:rsidRPr="003F6500" w14:paraId="0893F749" w14:textId="77777777" w:rsidTr="004F3DAA">
        <w:tc>
          <w:tcPr>
            <w:tcW w:w="3672" w:type="dxa"/>
            <w:vMerge/>
            <w:shd w:val="clear" w:color="auto" w:fill="1F497D" w:themeFill="text2"/>
          </w:tcPr>
          <w:p w14:paraId="1EDE7C74" w14:textId="77777777" w:rsidR="004F3DAA" w:rsidRPr="003F6500" w:rsidRDefault="004F3DAA" w:rsidP="004F3DAA">
            <w:pPr>
              <w:jc w:val="right"/>
              <w:rPr>
                <w:rFonts w:ascii="Garamond" w:hAnsi="Garamond"/>
              </w:rPr>
            </w:pPr>
          </w:p>
        </w:tc>
        <w:tc>
          <w:tcPr>
            <w:tcW w:w="2250" w:type="dxa"/>
            <w:shd w:val="clear" w:color="auto" w:fill="FFFFFF" w:themeFill="background1"/>
          </w:tcPr>
          <w:p w14:paraId="5859353F" w14:textId="77777777" w:rsidR="004F3DAA" w:rsidRPr="003F6500" w:rsidRDefault="004F3DAA" w:rsidP="004F3DAA">
            <w:pPr>
              <w:jc w:val="right"/>
              <w:rPr>
                <w:rFonts w:ascii="Garamond" w:hAnsi="Garamond"/>
              </w:rPr>
            </w:pPr>
            <w:r w:rsidRPr="003F6500">
              <w:rPr>
                <w:rFonts w:ascii="Garamond" w:hAnsi="Garamond"/>
              </w:rPr>
              <w:t>Other</w:t>
            </w:r>
          </w:p>
        </w:tc>
        <w:tc>
          <w:tcPr>
            <w:tcW w:w="3816" w:type="dxa"/>
            <w:vAlign w:val="center"/>
          </w:tcPr>
          <w:p w14:paraId="715C9A2F" w14:textId="77777777" w:rsidR="004F3DAA" w:rsidRPr="003F6500" w:rsidRDefault="004F3DAA" w:rsidP="004F3DAA">
            <w:pPr>
              <w:rPr>
                <w:rFonts w:ascii="Garamond" w:hAnsi="Garamond"/>
              </w:rPr>
            </w:pPr>
          </w:p>
        </w:tc>
      </w:tr>
      <w:tr w:rsidR="004F3DAA" w:rsidRPr="003F6500" w14:paraId="1176A959" w14:textId="77777777" w:rsidTr="004F3DAA">
        <w:tc>
          <w:tcPr>
            <w:tcW w:w="3672" w:type="dxa"/>
            <w:shd w:val="clear" w:color="auto" w:fill="DBE5F1" w:themeFill="accent1" w:themeFillTint="33"/>
          </w:tcPr>
          <w:p w14:paraId="2F8268E3" w14:textId="77777777" w:rsidR="004F3DAA" w:rsidRPr="003F6500" w:rsidRDefault="004F3DAA" w:rsidP="004F3DAA">
            <w:pPr>
              <w:jc w:val="right"/>
              <w:rPr>
                <w:rFonts w:ascii="Garamond" w:hAnsi="Garamond"/>
              </w:rPr>
            </w:pPr>
            <w:r w:rsidRPr="003F6500">
              <w:rPr>
                <w:rFonts w:ascii="Garamond" w:hAnsi="Garamond"/>
              </w:rPr>
              <w:t>% of Participants by Age</w:t>
            </w:r>
          </w:p>
        </w:tc>
        <w:tc>
          <w:tcPr>
            <w:tcW w:w="2250" w:type="dxa"/>
            <w:shd w:val="clear" w:color="auto" w:fill="DBE5F1" w:themeFill="accent1" w:themeFillTint="33"/>
          </w:tcPr>
          <w:p w14:paraId="38FE9D3D" w14:textId="77777777" w:rsidR="004F3DAA" w:rsidRPr="003F6500" w:rsidRDefault="004F3DAA" w:rsidP="004F3DAA">
            <w:pPr>
              <w:jc w:val="right"/>
              <w:rPr>
                <w:rFonts w:ascii="Garamond" w:hAnsi="Garamond"/>
              </w:rPr>
            </w:pPr>
            <w:r w:rsidRPr="003F6500">
              <w:rPr>
                <w:rFonts w:ascii="Garamond" w:hAnsi="Garamond"/>
              </w:rPr>
              <w:t>18-24</w:t>
            </w:r>
          </w:p>
        </w:tc>
        <w:tc>
          <w:tcPr>
            <w:tcW w:w="3816" w:type="dxa"/>
            <w:shd w:val="clear" w:color="auto" w:fill="DBE5F1" w:themeFill="accent1" w:themeFillTint="33"/>
            <w:vAlign w:val="center"/>
          </w:tcPr>
          <w:p w14:paraId="1AE2FFA9" w14:textId="77777777" w:rsidR="004F3DAA" w:rsidRPr="003F6500" w:rsidRDefault="004F3DAA" w:rsidP="004F3DAA">
            <w:pPr>
              <w:rPr>
                <w:rFonts w:ascii="Garamond" w:hAnsi="Garamond"/>
              </w:rPr>
            </w:pPr>
          </w:p>
        </w:tc>
      </w:tr>
      <w:tr w:rsidR="004F3DAA" w:rsidRPr="003F6500" w14:paraId="0587D32D" w14:textId="77777777" w:rsidTr="004F3DAA">
        <w:tc>
          <w:tcPr>
            <w:tcW w:w="3672" w:type="dxa"/>
            <w:vMerge w:val="restart"/>
            <w:shd w:val="clear" w:color="auto" w:fill="1F497D" w:themeFill="text2"/>
          </w:tcPr>
          <w:p w14:paraId="104B8298" w14:textId="77777777" w:rsidR="004F3DAA" w:rsidRPr="003F6500" w:rsidRDefault="004F3DAA" w:rsidP="004F3DAA">
            <w:pPr>
              <w:jc w:val="right"/>
              <w:rPr>
                <w:rFonts w:ascii="Garamond" w:hAnsi="Garamond"/>
              </w:rPr>
            </w:pPr>
          </w:p>
        </w:tc>
        <w:tc>
          <w:tcPr>
            <w:tcW w:w="2250" w:type="dxa"/>
            <w:shd w:val="clear" w:color="auto" w:fill="DBE5F1" w:themeFill="accent1" w:themeFillTint="33"/>
          </w:tcPr>
          <w:p w14:paraId="3BDDAABB" w14:textId="77777777" w:rsidR="004F3DAA" w:rsidRPr="003F6500" w:rsidRDefault="004F3DAA" w:rsidP="004F3DAA">
            <w:pPr>
              <w:jc w:val="right"/>
              <w:rPr>
                <w:rFonts w:ascii="Garamond" w:hAnsi="Garamond"/>
              </w:rPr>
            </w:pPr>
            <w:r w:rsidRPr="003F6500">
              <w:rPr>
                <w:rFonts w:ascii="Garamond" w:hAnsi="Garamond"/>
              </w:rPr>
              <w:t>25-34</w:t>
            </w:r>
          </w:p>
        </w:tc>
        <w:tc>
          <w:tcPr>
            <w:tcW w:w="3816" w:type="dxa"/>
            <w:shd w:val="clear" w:color="auto" w:fill="DBE5F1" w:themeFill="accent1" w:themeFillTint="33"/>
            <w:vAlign w:val="center"/>
          </w:tcPr>
          <w:p w14:paraId="41EB9389" w14:textId="77777777" w:rsidR="004F3DAA" w:rsidRPr="003F6500" w:rsidRDefault="004F3DAA" w:rsidP="004F3DAA">
            <w:pPr>
              <w:rPr>
                <w:rFonts w:ascii="Garamond" w:hAnsi="Garamond"/>
              </w:rPr>
            </w:pPr>
          </w:p>
        </w:tc>
      </w:tr>
      <w:tr w:rsidR="004F3DAA" w:rsidRPr="003F6500" w14:paraId="6DFC7915" w14:textId="77777777" w:rsidTr="004F3DAA">
        <w:tc>
          <w:tcPr>
            <w:tcW w:w="3672" w:type="dxa"/>
            <w:vMerge/>
            <w:shd w:val="clear" w:color="auto" w:fill="1F497D" w:themeFill="text2"/>
          </w:tcPr>
          <w:p w14:paraId="46BD281C" w14:textId="77777777" w:rsidR="004F3DAA" w:rsidRPr="003F6500" w:rsidRDefault="004F3DAA" w:rsidP="004F3DAA">
            <w:pPr>
              <w:jc w:val="right"/>
              <w:rPr>
                <w:rFonts w:ascii="Garamond" w:hAnsi="Garamond"/>
              </w:rPr>
            </w:pPr>
          </w:p>
        </w:tc>
        <w:tc>
          <w:tcPr>
            <w:tcW w:w="2250" w:type="dxa"/>
            <w:shd w:val="clear" w:color="auto" w:fill="DBE5F1" w:themeFill="accent1" w:themeFillTint="33"/>
          </w:tcPr>
          <w:p w14:paraId="61B88DF1" w14:textId="77777777" w:rsidR="004F3DAA" w:rsidRPr="003F6500" w:rsidRDefault="004F3DAA" w:rsidP="004F3DAA">
            <w:pPr>
              <w:jc w:val="right"/>
              <w:rPr>
                <w:rFonts w:ascii="Garamond" w:hAnsi="Garamond"/>
              </w:rPr>
            </w:pPr>
            <w:r w:rsidRPr="003F6500">
              <w:rPr>
                <w:rFonts w:ascii="Garamond" w:hAnsi="Garamond"/>
              </w:rPr>
              <w:t>35-50</w:t>
            </w:r>
          </w:p>
        </w:tc>
        <w:tc>
          <w:tcPr>
            <w:tcW w:w="3816" w:type="dxa"/>
            <w:shd w:val="clear" w:color="auto" w:fill="DBE5F1" w:themeFill="accent1" w:themeFillTint="33"/>
            <w:vAlign w:val="center"/>
          </w:tcPr>
          <w:p w14:paraId="002A333E" w14:textId="77777777" w:rsidR="004F3DAA" w:rsidRPr="003F6500" w:rsidRDefault="004F3DAA" w:rsidP="004F3DAA">
            <w:pPr>
              <w:rPr>
                <w:rFonts w:ascii="Garamond" w:hAnsi="Garamond"/>
              </w:rPr>
            </w:pPr>
          </w:p>
        </w:tc>
      </w:tr>
      <w:tr w:rsidR="004F3DAA" w:rsidRPr="003F6500" w14:paraId="2A2FF4ED" w14:textId="77777777" w:rsidTr="004F3DAA">
        <w:tc>
          <w:tcPr>
            <w:tcW w:w="3672" w:type="dxa"/>
            <w:vMerge/>
            <w:shd w:val="clear" w:color="auto" w:fill="1F497D" w:themeFill="text2"/>
          </w:tcPr>
          <w:p w14:paraId="09BE173D" w14:textId="77777777" w:rsidR="004F3DAA" w:rsidRPr="003F6500" w:rsidRDefault="004F3DAA" w:rsidP="004F3DAA">
            <w:pPr>
              <w:jc w:val="right"/>
              <w:rPr>
                <w:rFonts w:ascii="Garamond" w:hAnsi="Garamond"/>
              </w:rPr>
            </w:pPr>
          </w:p>
        </w:tc>
        <w:tc>
          <w:tcPr>
            <w:tcW w:w="2250" w:type="dxa"/>
            <w:shd w:val="clear" w:color="auto" w:fill="DBE5F1" w:themeFill="accent1" w:themeFillTint="33"/>
          </w:tcPr>
          <w:p w14:paraId="5C8E43B8" w14:textId="77777777" w:rsidR="004F3DAA" w:rsidRPr="003F6500" w:rsidRDefault="004F3DAA" w:rsidP="004F3DAA">
            <w:pPr>
              <w:jc w:val="right"/>
              <w:rPr>
                <w:rFonts w:ascii="Garamond" w:hAnsi="Garamond"/>
              </w:rPr>
            </w:pPr>
            <w:r w:rsidRPr="003F6500">
              <w:rPr>
                <w:rFonts w:ascii="Garamond" w:hAnsi="Garamond"/>
              </w:rPr>
              <w:t>50+</w:t>
            </w:r>
          </w:p>
        </w:tc>
        <w:tc>
          <w:tcPr>
            <w:tcW w:w="3816" w:type="dxa"/>
            <w:shd w:val="clear" w:color="auto" w:fill="DBE5F1" w:themeFill="accent1" w:themeFillTint="33"/>
            <w:vAlign w:val="center"/>
          </w:tcPr>
          <w:p w14:paraId="58C8CB66" w14:textId="77777777" w:rsidR="004F3DAA" w:rsidRPr="003F6500" w:rsidRDefault="004F3DAA" w:rsidP="004F3DAA">
            <w:pPr>
              <w:rPr>
                <w:rFonts w:ascii="Garamond" w:hAnsi="Garamond"/>
              </w:rPr>
            </w:pPr>
          </w:p>
        </w:tc>
      </w:tr>
      <w:tr w:rsidR="004F3DAA" w:rsidRPr="003F6500" w14:paraId="430E2093" w14:textId="77777777" w:rsidTr="004F3DAA">
        <w:tc>
          <w:tcPr>
            <w:tcW w:w="5922" w:type="dxa"/>
            <w:gridSpan w:val="2"/>
            <w:shd w:val="clear" w:color="auto" w:fill="FFFFFF" w:themeFill="background1"/>
          </w:tcPr>
          <w:p w14:paraId="0CD3FF05" w14:textId="77777777" w:rsidR="004F3DAA" w:rsidRPr="003F6500" w:rsidRDefault="004F3DAA" w:rsidP="004F3DAA">
            <w:pPr>
              <w:jc w:val="right"/>
              <w:rPr>
                <w:rFonts w:ascii="Garamond" w:hAnsi="Garamond"/>
              </w:rPr>
            </w:pPr>
            <w:r w:rsidRPr="003F6500">
              <w:rPr>
                <w:rFonts w:ascii="Garamond" w:hAnsi="Garamond"/>
              </w:rPr>
              <w:t>% Drug of Choice by Type</w:t>
            </w:r>
          </w:p>
        </w:tc>
        <w:tc>
          <w:tcPr>
            <w:tcW w:w="3816" w:type="dxa"/>
            <w:shd w:val="clear" w:color="auto" w:fill="FFFFFF" w:themeFill="background1"/>
            <w:vAlign w:val="center"/>
          </w:tcPr>
          <w:p w14:paraId="3BEB0AE7" w14:textId="77777777" w:rsidR="004F3DAA" w:rsidRPr="003F6500" w:rsidRDefault="004F3DAA" w:rsidP="004F3DAA">
            <w:pPr>
              <w:rPr>
                <w:rFonts w:ascii="Garamond" w:hAnsi="Garamond"/>
              </w:rPr>
            </w:pPr>
          </w:p>
        </w:tc>
      </w:tr>
      <w:tr w:rsidR="004F3DAA" w:rsidRPr="003F6500" w14:paraId="2FA0F2A9" w14:textId="77777777" w:rsidTr="004F3DAA">
        <w:tc>
          <w:tcPr>
            <w:tcW w:w="3672" w:type="dxa"/>
            <w:vMerge w:val="restart"/>
            <w:shd w:val="clear" w:color="auto" w:fill="1F497D" w:themeFill="text2"/>
          </w:tcPr>
          <w:p w14:paraId="10048D62" w14:textId="77777777" w:rsidR="004F3DAA" w:rsidRPr="003F6500" w:rsidRDefault="004F3DAA" w:rsidP="004F3DAA">
            <w:pPr>
              <w:jc w:val="right"/>
              <w:rPr>
                <w:rFonts w:ascii="Garamond" w:hAnsi="Garamond"/>
              </w:rPr>
            </w:pPr>
          </w:p>
        </w:tc>
        <w:tc>
          <w:tcPr>
            <w:tcW w:w="2250" w:type="dxa"/>
            <w:shd w:val="clear" w:color="auto" w:fill="FFFFFF" w:themeFill="background1"/>
          </w:tcPr>
          <w:p w14:paraId="19B0A43F" w14:textId="77777777" w:rsidR="004F3DAA" w:rsidRPr="003F6500" w:rsidRDefault="004F3DAA" w:rsidP="004F3DAA">
            <w:pPr>
              <w:jc w:val="right"/>
              <w:rPr>
                <w:rFonts w:ascii="Garamond" w:hAnsi="Garamond"/>
              </w:rPr>
            </w:pPr>
            <w:r w:rsidRPr="003F6500">
              <w:rPr>
                <w:rFonts w:ascii="Garamond" w:hAnsi="Garamond"/>
              </w:rPr>
              <w:t>Type #1</w:t>
            </w:r>
          </w:p>
        </w:tc>
        <w:tc>
          <w:tcPr>
            <w:tcW w:w="3816" w:type="dxa"/>
            <w:shd w:val="clear" w:color="auto" w:fill="FFFFFF" w:themeFill="background1"/>
            <w:vAlign w:val="center"/>
          </w:tcPr>
          <w:p w14:paraId="2899CED8" w14:textId="77777777" w:rsidR="004F3DAA" w:rsidRPr="003F6500" w:rsidRDefault="004F3DAA" w:rsidP="004F3DAA">
            <w:pPr>
              <w:rPr>
                <w:rFonts w:ascii="Garamond" w:hAnsi="Garamond"/>
              </w:rPr>
            </w:pPr>
          </w:p>
        </w:tc>
      </w:tr>
      <w:tr w:rsidR="004F3DAA" w:rsidRPr="003F6500" w14:paraId="1B1C5709" w14:textId="77777777" w:rsidTr="004F3DAA">
        <w:tc>
          <w:tcPr>
            <w:tcW w:w="3672" w:type="dxa"/>
            <w:vMerge/>
            <w:shd w:val="clear" w:color="auto" w:fill="1F497D" w:themeFill="text2"/>
          </w:tcPr>
          <w:p w14:paraId="4C8A0E18" w14:textId="77777777" w:rsidR="004F3DAA" w:rsidRPr="003F6500" w:rsidRDefault="004F3DAA" w:rsidP="004F3DAA">
            <w:pPr>
              <w:jc w:val="right"/>
              <w:rPr>
                <w:rFonts w:ascii="Garamond" w:hAnsi="Garamond"/>
              </w:rPr>
            </w:pPr>
          </w:p>
        </w:tc>
        <w:tc>
          <w:tcPr>
            <w:tcW w:w="2250" w:type="dxa"/>
            <w:shd w:val="clear" w:color="auto" w:fill="FFFFFF" w:themeFill="background1"/>
          </w:tcPr>
          <w:p w14:paraId="674B7A3F" w14:textId="77777777" w:rsidR="004F3DAA" w:rsidRPr="003F6500" w:rsidRDefault="004F3DAA" w:rsidP="004F3DAA">
            <w:pPr>
              <w:jc w:val="right"/>
              <w:rPr>
                <w:rFonts w:ascii="Garamond" w:hAnsi="Garamond"/>
              </w:rPr>
            </w:pPr>
            <w:r w:rsidRPr="003F6500">
              <w:rPr>
                <w:rFonts w:ascii="Garamond" w:hAnsi="Garamond"/>
              </w:rPr>
              <w:t>Type #2</w:t>
            </w:r>
          </w:p>
        </w:tc>
        <w:tc>
          <w:tcPr>
            <w:tcW w:w="3816" w:type="dxa"/>
            <w:shd w:val="clear" w:color="auto" w:fill="FFFFFF" w:themeFill="background1"/>
            <w:vAlign w:val="center"/>
          </w:tcPr>
          <w:p w14:paraId="559DA052" w14:textId="77777777" w:rsidR="004F3DAA" w:rsidRPr="003F6500" w:rsidRDefault="004F3DAA" w:rsidP="004F3DAA">
            <w:pPr>
              <w:rPr>
                <w:rFonts w:ascii="Garamond" w:hAnsi="Garamond"/>
              </w:rPr>
            </w:pPr>
          </w:p>
        </w:tc>
      </w:tr>
      <w:tr w:rsidR="004F3DAA" w:rsidRPr="003F6500" w14:paraId="32F730B6" w14:textId="77777777" w:rsidTr="004F3DAA">
        <w:tc>
          <w:tcPr>
            <w:tcW w:w="3672" w:type="dxa"/>
            <w:vMerge/>
            <w:shd w:val="clear" w:color="auto" w:fill="1F497D" w:themeFill="text2"/>
          </w:tcPr>
          <w:p w14:paraId="2943C7AB" w14:textId="77777777" w:rsidR="004F3DAA" w:rsidRPr="003F6500" w:rsidRDefault="004F3DAA" w:rsidP="004F3DAA">
            <w:pPr>
              <w:jc w:val="right"/>
              <w:rPr>
                <w:rFonts w:ascii="Garamond" w:hAnsi="Garamond"/>
              </w:rPr>
            </w:pPr>
          </w:p>
        </w:tc>
        <w:tc>
          <w:tcPr>
            <w:tcW w:w="2250" w:type="dxa"/>
            <w:shd w:val="clear" w:color="auto" w:fill="FFFFFF" w:themeFill="background1"/>
          </w:tcPr>
          <w:p w14:paraId="284FA4F8" w14:textId="77777777" w:rsidR="004F3DAA" w:rsidRPr="003F6500" w:rsidRDefault="004F3DAA" w:rsidP="004F3DAA">
            <w:pPr>
              <w:jc w:val="right"/>
              <w:rPr>
                <w:rFonts w:ascii="Garamond" w:hAnsi="Garamond"/>
              </w:rPr>
            </w:pPr>
            <w:r w:rsidRPr="003F6500">
              <w:rPr>
                <w:rFonts w:ascii="Garamond" w:hAnsi="Garamond"/>
              </w:rPr>
              <w:t>Type #3</w:t>
            </w:r>
          </w:p>
        </w:tc>
        <w:tc>
          <w:tcPr>
            <w:tcW w:w="3816" w:type="dxa"/>
            <w:shd w:val="clear" w:color="auto" w:fill="FFFFFF" w:themeFill="background1"/>
            <w:vAlign w:val="center"/>
          </w:tcPr>
          <w:p w14:paraId="12787A44" w14:textId="77777777" w:rsidR="004F3DAA" w:rsidRPr="003F6500" w:rsidRDefault="004F3DAA" w:rsidP="004F3DAA">
            <w:pPr>
              <w:rPr>
                <w:rFonts w:ascii="Garamond" w:hAnsi="Garamond"/>
              </w:rPr>
            </w:pPr>
          </w:p>
        </w:tc>
      </w:tr>
      <w:tr w:rsidR="004F3DAA" w:rsidRPr="003F6500" w14:paraId="567C5BB2" w14:textId="77777777" w:rsidTr="004F3DAA">
        <w:tc>
          <w:tcPr>
            <w:tcW w:w="5922" w:type="dxa"/>
            <w:gridSpan w:val="2"/>
            <w:shd w:val="clear" w:color="auto" w:fill="DBE5F1" w:themeFill="accent1" w:themeFillTint="33"/>
            <w:vAlign w:val="center"/>
          </w:tcPr>
          <w:p w14:paraId="50147DD3" w14:textId="77777777" w:rsidR="004F3DAA" w:rsidRPr="003F6500" w:rsidRDefault="004F3DAA" w:rsidP="004F3DAA">
            <w:pPr>
              <w:jc w:val="right"/>
              <w:rPr>
                <w:rFonts w:ascii="Garamond" w:hAnsi="Garamond"/>
              </w:rPr>
            </w:pPr>
            <w:r>
              <w:rPr>
                <w:rFonts w:ascii="Garamond" w:hAnsi="Garamond"/>
              </w:rPr>
              <w:t>% of Participants with a Co-Occurring Disorder</w:t>
            </w:r>
          </w:p>
        </w:tc>
        <w:tc>
          <w:tcPr>
            <w:tcW w:w="3816" w:type="dxa"/>
            <w:shd w:val="clear" w:color="auto" w:fill="DBE5F1" w:themeFill="accent1" w:themeFillTint="33"/>
            <w:vAlign w:val="center"/>
          </w:tcPr>
          <w:p w14:paraId="3D2BDAF9" w14:textId="77777777" w:rsidR="004F3DAA" w:rsidRPr="003F6500" w:rsidRDefault="004F3DAA" w:rsidP="004F3DAA">
            <w:pPr>
              <w:rPr>
                <w:rFonts w:ascii="Garamond" w:hAnsi="Garamond"/>
              </w:rPr>
            </w:pPr>
          </w:p>
        </w:tc>
      </w:tr>
      <w:tr w:rsidR="004F3DAA" w:rsidRPr="003F6500" w14:paraId="5F7A61BD" w14:textId="77777777" w:rsidTr="004F3DAA">
        <w:tc>
          <w:tcPr>
            <w:tcW w:w="3672" w:type="dxa"/>
            <w:vMerge w:val="restart"/>
            <w:shd w:val="clear" w:color="auto" w:fill="1F497D" w:themeFill="text2"/>
          </w:tcPr>
          <w:p w14:paraId="7BD6A250" w14:textId="77777777" w:rsidR="004F3DAA" w:rsidRPr="003F6500" w:rsidRDefault="004F3DAA" w:rsidP="004F3DAA">
            <w:pPr>
              <w:jc w:val="right"/>
              <w:rPr>
                <w:rFonts w:ascii="Garamond" w:hAnsi="Garamond"/>
              </w:rPr>
            </w:pPr>
          </w:p>
        </w:tc>
        <w:tc>
          <w:tcPr>
            <w:tcW w:w="2250" w:type="dxa"/>
            <w:shd w:val="clear" w:color="auto" w:fill="DBE5F1" w:themeFill="accent1" w:themeFillTint="33"/>
          </w:tcPr>
          <w:p w14:paraId="741DD16B" w14:textId="77777777" w:rsidR="004F3DAA" w:rsidRPr="003F6500" w:rsidRDefault="004F3DAA" w:rsidP="004F3DAA">
            <w:pPr>
              <w:jc w:val="right"/>
              <w:rPr>
                <w:rFonts w:ascii="Garamond" w:hAnsi="Garamond"/>
              </w:rPr>
            </w:pPr>
            <w:r w:rsidRPr="003F6500">
              <w:rPr>
                <w:rFonts w:ascii="Garamond" w:hAnsi="Garamond"/>
              </w:rPr>
              <w:t>Primary Diagnosis 1</w:t>
            </w:r>
          </w:p>
        </w:tc>
        <w:tc>
          <w:tcPr>
            <w:tcW w:w="3816" w:type="dxa"/>
            <w:shd w:val="clear" w:color="auto" w:fill="DBE5F1" w:themeFill="accent1" w:themeFillTint="33"/>
            <w:vAlign w:val="center"/>
          </w:tcPr>
          <w:p w14:paraId="36F7E78A" w14:textId="77777777" w:rsidR="004F3DAA" w:rsidRPr="003F6500" w:rsidRDefault="004F3DAA" w:rsidP="004F3DAA">
            <w:pPr>
              <w:rPr>
                <w:rFonts w:ascii="Garamond" w:hAnsi="Garamond"/>
              </w:rPr>
            </w:pPr>
          </w:p>
        </w:tc>
      </w:tr>
      <w:tr w:rsidR="004F3DAA" w:rsidRPr="003F6500" w14:paraId="16AFBBFD" w14:textId="77777777" w:rsidTr="004F3DAA">
        <w:tc>
          <w:tcPr>
            <w:tcW w:w="3672" w:type="dxa"/>
            <w:vMerge/>
            <w:shd w:val="clear" w:color="auto" w:fill="1F497D" w:themeFill="text2"/>
          </w:tcPr>
          <w:p w14:paraId="750469DF" w14:textId="77777777" w:rsidR="004F3DAA" w:rsidRPr="003F6500" w:rsidRDefault="004F3DAA" w:rsidP="004F3DAA">
            <w:pPr>
              <w:jc w:val="right"/>
              <w:rPr>
                <w:rFonts w:ascii="Garamond" w:hAnsi="Garamond"/>
              </w:rPr>
            </w:pPr>
          </w:p>
        </w:tc>
        <w:tc>
          <w:tcPr>
            <w:tcW w:w="2250" w:type="dxa"/>
            <w:shd w:val="clear" w:color="auto" w:fill="DBE5F1" w:themeFill="accent1" w:themeFillTint="33"/>
          </w:tcPr>
          <w:p w14:paraId="455E8486" w14:textId="77777777" w:rsidR="004F3DAA" w:rsidRPr="003F6500" w:rsidRDefault="004F3DAA" w:rsidP="004F3DAA">
            <w:pPr>
              <w:jc w:val="right"/>
              <w:rPr>
                <w:rFonts w:ascii="Garamond" w:hAnsi="Garamond"/>
              </w:rPr>
            </w:pPr>
            <w:r w:rsidRPr="003F6500">
              <w:rPr>
                <w:rFonts w:ascii="Garamond" w:hAnsi="Garamond"/>
              </w:rPr>
              <w:t>Primary Diagnosis 2</w:t>
            </w:r>
          </w:p>
        </w:tc>
        <w:tc>
          <w:tcPr>
            <w:tcW w:w="3816" w:type="dxa"/>
            <w:shd w:val="clear" w:color="auto" w:fill="DBE5F1" w:themeFill="accent1" w:themeFillTint="33"/>
            <w:vAlign w:val="center"/>
          </w:tcPr>
          <w:p w14:paraId="560EF3E7" w14:textId="77777777" w:rsidR="004F3DAA" w:rsidRPr="003F6500" w:rsidRDefault="004F3DAA" w:rsidP="004F3DAA">
            <w:pPr>
              <w:rPr>
                <w:rFonts w:ascii="Garamond" w:hAnsi="Garamond"/>
              </w:rPr>
            </w:pPr>
          </w:p>
        </w:tc>
      </w:tr>
      <w:tr w:rsidR="004F3DAA" w:rsidRPr="003F6500" w14:paraId="4F8FF86D" w14:textId="77777777" w:rsidTr="004F3DAA">
        <w:tc>
          <w:tcPr>
            <w:tcW w:w="3672" w:type="dxa"/>
            <w:vMerge/>
            <w:shd w:val="clear" w:color="auto" w:fill="1F497D" w:themeFill="text2"/>
          </w:tcPr>
          <w:p w14:paraId="6ECB8EEE" w14:textId="77777777" w:rsidR="004F3DAA" w:rsidRPr="003F6500" w:rsidRDefault="004F3DAA" w:rsidP="004F3DAA">
            <w:pPr>
              <w:jc w:val="right"/>
              <w:rPr>
                <w:rFonts w:ascii="Garamond" w:hAnsi="Garamond"/>
              </w:rPr>
            </w:pPr>
          </w:p>
        </w:tc>
        <w:tc>
          <w:tcPr>
            <w:tcW w:w="2250" w:type="dxa"/>
            <w:shd w:val="clear" w:color="auto" w:fill="DBE5F1" w:themeFill="accent1" w:themeFillTint="33"/>
          </w:tcPr>
          <w:p w14:paraId="12373F3E" w14:textId="77777777" w:rsidR="004F3DAA" w:rsidRPr="003F6500" w:rsidRDefault="004F3DAA" w:rsidP="004F3DAA">
            <w:pPr>
              <w:jc w:val="right"/>
              <w:rPr>
                <w:rFonts w:ascii="Garamond" w:hAnsi="Garamond"/>
              </w:rPr>
            </w:pPr>
            <w:r w:rsidRPr="003F6500">
              <w:rPr>
                <w:rFonts w:ascii="Garamond" w:hAnsi="Garamond"/>
              </w:rPr>
              <w:t>Primary Diagnosis 3</w:t>
            </w:r>
          </w:p>
        </w:tc>
        <w:tc>
          <w:tcPr>
            <w:tcW w:w="3816" w:type="dxa"/>
            <w:shd w:val="clear" w:color="auto" w:fill="DBE5F1" w:themeFill="accent1" w:themeFillTint="33"/>
            <w:vAlign w:val="center"/>
          </w:tcPr>
          <w:p w14:paraId="6C81EDE2" w14:textId="77777777" w:rsidR="004F3DAA" w:rsidRPr="003F6500" w:rsidRDefault="004F3DAA" w:rsidP="004F3DAA">
            <w:pPr>
              <w:rPr>
                <w:rFonts w:ascii="Garamond" w:hAnsi="Garamond"/>
              </w:rPr>
            </w:pPr>
          </w:p>
        </w:tc>
      </w:tr>
      <w:tr w:rsidR="004F3DAA" w:rsidRPr="003F6500" w14:paraId="688186F2" w14:textId="77777777" w:rsidTr="004F3DAA">
        <w:tc>
          <w:tcPr>
            <w:tcW w:w="5922" w:type="dxa"/>
            <w:gridSpan w:val="2"/>
            <w:shd w:val="clear" w:color="auto" w:fill="FFFFFF" w:themeFill="background1"/>
          </w:tcPr>
          <w:p w14:paraId="613A5B37" w14:textId="77777777" w:rsidR="004F3DAA" w:rsidRPr="003F6500" w:rsidRDefault="004F3DAA" w:rsidP="004F3DAA">
            <w:pPr>
              <w:jc w:val="right"/>
              <w:rPr>
                <w:rFonts w:ascii="Garamond" w:hAnsi="Garamond"/>
              </w:rPr>
            </w:pPr>
            <w:r w:rsidRPr="003F6500">
              <w:rPr>
                <w:rFonts w:ascii="Garamond" w:hAnsi="Garamond"/>
              </w:rPr>
              <w:t xml:space="preserve">% </w:t>
            </w:r>
            <w:r>
              <w:rPr>
                <w:rFonts w:ascii="Garamond" w:hAnsi="Garamond"/>
              </w:rPr>
              <w:t xml:space="preserve">of </w:t>
            </w:r>
            <w:r w:rsidRPr="003F6500">
              <w:rPr>
                <w:rFonts w:ascii="Garamond" w:hAnsi="Garamond"/>
              </w:rPr>
              <w:t xml:space="preserve">Non-Native English Speaking </w:t>
            </w:r>
            <w:r>
              <w:rPr>
                <w:rFonts w:ascii="Garamond" w:hAnsi="Garamond"/>
              </w:rPr>
              <w:t>Participants</w:t>
            </w:r>
          </w:p>
        </w:tc>
        <w:tc>
          <w:tcPr>
            <w:tcW w:w="3816" w:type="dxa"/>
            <w:vAlign w:val="center"/>
          </w:tcPr>
          <w:p w14:paraId="16CA4338" w14:textId="77777777" w:rsidR="004F3DAA" w:rsidRPr="003F6500" w:rsidRDefault="004F3DAA" w:rsidP="004F3DAA">
            <w:pPr>
              <w:rPr>
                <w:rFonts w:ascii="Garamond" w:hAnsi="Garamond"/>
              </w:rPr>
            </w:pPr>
          </w:p>
        </w:tc>
      </w:tr>
      <w:tr w:rsidR="004F3DAA" w:rsidRPr="003F6500" w14:paraId="4F252B1C" w14:textId="77777777" w:rsidTr="004F3DAA">
        <w:tc>
          <w:tcPr>
            <w:tcW w:w="3672" w:type="dxa"/>
            <w:vMerge w:val="restart"/>
            <w:shd w:val="clear" w:color="auto" w:fill="1F497D" w:themeFill="text2"/>
          </w:tcPr>
          <w:p w14:paraId="4C22D651" w14:textId="77777777" w:rsidR="004F3DAA" w:rsidRPr="003F6500" w:rsidRDefault="004F3DAA" w:rsidP="004F3DAA">
            <w:pPr>
              <w:jc w:val="right"/>
              <w:rPr>
                <w:rFonts w:ascii="Garamond" w:hAnsi="Garamond"/>
              </w:rPr>
            </w:pPr>
          </w:p>
        </w:tc>
        <w:tc>
          <w:tcPr>
            <w:tcW w:w="2250" w:type="dxa"/>
            <w:shd w:val="clear" w:color="auto" w:fill="FFFFFF" w:themeFill="background1"/>
          </w:tcPr>
          <w:p w14:paraId="6F84CA8C" w14:textId="77777777" w:rsidR="004F3DAA" w:rsidRPr="003F6500" w:rsidRDefault="004F3DAA" w:rsidP="004F3DAA">
            <w:pPr>
              <w:jc w:val="right"/>
              <w:rPr>
                <w:rFonts w:ascii="Garamond" w:hAnsi="Garamond"/>
              </w:rPr>
            </w:pPr>
            <w:r w:rsidRPr="003F6500">
              <w:rPr>
                <w:rFonts w:ascii="Garamond" w:hAnsi="Garamond"/>
              </w:rPr>
              <w:t>Primary Language 1</w:t>
            </w:r>
          </w:p>
        </w:tc>
        <w:tc>
          <w:tcPr>
            <w:tcW w:w="3816" w:type="dxa"/>
            <w:vAlign w:val="center"/>
          </w:tcPr>
          <w:p w14:paraId="545B56FE" w14:textId="77777777" w:rsidR="004F3DAA" w:rsidRPr="003F6500" w:rsidRDefault="004F3DAA" w:rsidP="004F3DAA">
            <w:pPr>
              <w:rPr>
                <w:rFonts w:ascii="Garamond" w:hAnsi="Garamond"/>
              </w:rPr>
            </w:pPr>
          </w:p>
        </w:tc>
      </w:tr>
      <w:tr w:rsidR="004F3DAA" w:rsidRPr="003F6500" w14:paraId="040F6023" w14:textId="77777777" w:rsidTr="004F3DAA">
        <w:tc>
          <w:tcPr>
            <w:tcW w:w="3672" w:type="dxa"/>
            <w:vMerge/>
            <w:shd w:val="clear" w:color="auto" w:fill="1F497D" w:themeFill="text2"/>
          </w:tcPr>
          <w:p w14:paraId="5FF3AD08" w14:textId="77777777" w:rsidR="004F3DAA" w:rsidRPr="003F6500" w:rsidRDefault="004F3DAA" w:rsidP="004F3DAA">
            <w:pPr>
              <w:jc w:val="right"/>
              <w:rPr>
                <w:rFonts w:ascii="Garamond" w:hAnsi="Garamond"/>
              </w:rPr>
            </w:pPr>
          </w:p>
        </w:tc>
        <w:tc>
          <w:tcPr>
            <w:tcW w:w="2250" w:type="dxa"/>
            <w:shd w:val="clear" w:color="auto" w:fill="FFFFFF" w:themeFill="background1"/>
          </w:tcPr>
          <w:p w14:paraId="22420046" w14:textId="77777777" w:rsidR="004F3DAA" w:rsidRPr="003F6500" w:rsidRDefault="004F3DAA" w:rsidP="004F3DAA">
            <w:pPr>
              <w:jc w:val="right"/>
              <w:rPr>
                <w:rFonts w:ascii="Garamond" w:hAnsi="Garamond"/>
              </w:rPr>
            </w:pPr>
            <w:r w:rsidRPr="003F6500">
              <w:rPr>
                <w:rFonts w:ascii="Garamond" w:hAnsi="Garamond"/>
              </w:rPr>
              <w:t>Primary Language 2</w:t>
            </w:r>
          </w:p>
        </w:tc>
        <w:tc>
          <w:tcPr>
            <w:tcW w:w="3816" w:type="dxa"/>
            <w:vAlign w:val="center"/>
          </w:tcPr>
          <w:p w14:paraId="59113447" w14:textId="77777777" w:rsidR="004F3DAA" w:rsidRPr="003F6500" w:rsidRDefault="004F3DAA" w:rsidP="004F3DAA">
            <w:pPr>
              <w:rPr>
                <w:rFonts w:ascii="Garamond" w:hAnsi="Garamond"/>
              </w:rPr>
            </w:pPr>
          </w:p>
        </w:tc>
      </w:tr>
      <w:tr w:rsidR="004F3DAA" w:rsidRPr="003F6500" w14:paraId="51DA5E93" w14:textId="77777777" w:rsidTr="004F3DAA">
        <w:tc>
          <w:tcPr>
            <w:tcW w:w="3672" w:type="dxa"/>
            <w:vMerge/>
            <w:shd w:val="clear" w:color="auto" w:fill="1F497D" w:themeFill="text2"/>
          </w:tcPr>
          <w:p w14:paraId="5CE7D81C" w14:textId="77777777" w:rsidR="004F3DAA" w:rsidRPr="003F6500" w:rsidRDefault="004F3DAA" w:rsidP="004F3DAA">
            <w:pPr>
              <w:jc w:val="right"/>
              <w:rPr>
                <w:rFonts w:ascii="Garamond" w:hAnsi="Garamond"/>
              </w:rPr>
            </w:pPr>
          </w:p>
        </w:tc>
        <w:tc>
          <w:tcPr>
            <w:tcW w:w="2250" w:type="dxa"/>
            <w:shd w:val="clear" w:color="auto" w:fill="FFFFFF" w:themeFill="background1"/>
          </w:tcPr>
          <w:p w14:paraId="455A8942" w14:textId="77777777" w:rsidR="004F3DAA" w:rsidRPr="003F6500" w:rsidRDefault="004F3DAA" w:rsidP="004F3DAA">
            <w:pPr>
              <w:jc w:val="right"/>
              <w:rPr>
                <w:rFonts w:ascii="Garamond" w:hAnsi="Garamond"/>
              </w:rPr>
            </w:pPr>
            <w:r w:rsidRPr="003F6500">
              <w:rPr>
                <w:rFonts w:ascii="Garamond" w:hAnsi="Garamond"/>
              </w:rPr>
              <w:t>Primary Language 2</w:t>
            </w:r>
          </w:p>
        </w:tc>
        <w:tc>
          <w:tcPr>
            <w:tcW w:w="3816" w:type="dxa"/>
            <w:vAlign w:val="center"/>
          </w:tcPr>
          <w:p w14:paraId="3D506FB6" w14:textId="77777777" w:rsidR="004F3DAA" w:rsidRPr="003F6500" w:rsidRDefault="004F3DAA" w:rsidP="004F3DAA">
            <w:pPr>
              <w:rPr>
                <w:rFonts w:ascii="Garamond" w:hAnsi="Garamond"/>
              </w:rPr>
            </w:pPr>
          </w:p>
        </w:tc>
      </w:tr>
      <w:tr w:rsidR="004F3DAA" w:rsidRPr="003F6500" w14:paraId="541AAB3B" w14:textId="77777777" w:rsidTr="004F3DAA">
        <w:tc>
          <w:tcPr>
            <w:tcW w:w="5922" w:type="dxa"/>
            <w:gridSpan w:val="2"/>
            <w:shd w:val="clear" w:color="auto" w:fill="DBE5F1" w:themeFill="accent1" w:themeFillTint="33"/>
          </w:tcPr>
          <w:p w14:paraId="416B15DA" w14:textId="77777777" w:rsidR="004F3DAA" w:rsidRPr="003F6500" w:rsidRDefault="004F3DAA" w:rsidP="004F3DAA">
            <w:pPr>
              <w:jc w:val="right"/>
              <w:rPr>
                <w:rFonts w:ascii="Garamond" w:hAnsi="Garamond"/>
              </w:rPr>
            </w:pPr>
            <w:r w:rsidRPr="003F6500">
              <w:rPr>
                <w:rFonts w:ascii="Garamond" w:hAnsi="Garamond"/>
              </w:rPr>
              <w:t>% of Participants diagnosed with a trauma-related disorder</w:t>
            </w:r>
          </w:p>
        </w:tc>
        <w:tc>
          <w:tcPr>
            <w:tcW w:w="3816" w:type="dxa"/>
            <w:shd w:val="clear" w:color="auto" w:fill="DBE5F1" w:themeFill="accent1" w:themeFillTint="33"/>
            <w:vAlign w:val="center"/>
          </w:tcPr>
          <w:p w14:paraId="44322DFA" w14:textId="77777777" w:rsidR="004F3DAA" w:rsidRPr="003F6500" w:rsidRDefault="004F3DAA" w:rsidP="004F3DAA">
            <w:pPr>
              <w:rPr>
                <w:rFonts w:ascii="Garamond" w:hAnsi="Garamond"/>
              </w:rPr>
            </w:pPr>
          </w:p>
        </w:tc>
      </w:tr>
    </w:tbl>
    <w:p w14:paraId="1E27E75A" w14:textId="77777777" w:rsidR="004F3DAA" w:rsidRDefault="004F3DAA" w:rsidP="00B32428">
      <w:pPr>
        <w:pStyle w:val="ListParagraph"/>
        <w:ind w:left="2880"/>
        <w:rPr>
          <w:rFonts w:ascii="Garamond" w:hAnsi="Garamond"/>
          <w:szCs w:val="24"/>
        </w:rPr>
      </w:pPr>
    </w:p>
    <w:p w14:paraId="32E0890B" w14:textId="77777777" w:rsidR="004F3DAA" w:rsidRPr="00F34B86" w:rsidRDefault="004F3DAA" w:rsidP="004F3DAA">
      <w:pPr>
        <w:ind w:left="360" w:firstLine="720"/>
        <w:jc w:val="both"/>
        <w:rPr>
          <w:rFonts w:ascii="Garamond" w:hAnsi="Garamond"/>
          <w:szCs w:val="24"/>
        </w:rPr>
      </w:pPr>
      <w:r>
        <w:rPr>
          <w:rFonts w:ascii="Garamond" w:hAnsi="Garamond"/>
          <w:smallCaps/>
          <w:szCs w:val="24"/>
          <w:u w:val="single"/>
        </w:rPr>
        <w:t xml:space="preserve">Any </w:t>
      </w:r>
      <w:r w:rsidRPr="00F34B86">
        <w:rPr>
          <w:rFonts w:ascii="Garamond" w:hAnsi="Garamond"/>
          <w:smallCaps/>
          <w:szCs w:val="24"/>
          <w:u w:val="single"/>
        </w:rPr>
        <w:t>Additional data collected or used by the program</w:t>
      </w:r>
      <w:r>
        <w:rPr>
          <w:rFonts w:ascii="Garamond" w:hAnsi="Garamond"/>
          <w:szCs w:val="24"/>
        </w:rPr>
        <w:t>:</w:t>
      </w:r>
    </w:p>
    <w:p w14:paraId="6AF63BB1" w14:textId="77777777" w:rsidR="004F3DAA" w:rsidRDefault="004F3DAA" w:rsidP="004F3DAA">
      <w:pPr>
        <w:rPr>
          <w:rFonts w:ascii="Garamond" w:hAnsi="Garamond"/>
          <w:i/>
          <w:szCs w:val="24"/>
        </w:rPr>
      </w:pPr>
    </w:p>
    <w:p w14:paraId="5A65573F" w14:textId="77777777" w:rsidR="00522409" w:rsidRDefault="00522409" w:rsidP="004F3DAA">
      <w:pPr>
        <w:ind w:left="1080"/>
        <w:rPr>
          <w:rFonts w:ascii="Garamond" w:hAnsi="Garamond"/>
          <w:i/>
          <w:szCs w:val="24"/>
        </w:rPr>
      </w:pPr>
    </w:p>
    <w:p w14:paraId="39211BAD" w14:textId="6A22F6DC" w:rsidR="00F34B86" w:rsidRPr="004F3DAA" w:rsidRDefault="004F3DAA" w:rsidP="004F3DAA">
      <w:pPr>
        <w:ind w:left="1080"/>
        <w:rPr>
          <w:rFonts w:ascii="Garamond" w:hAnsi="Garamond"/>
          <w:szCs w:val="24"/>
        </w:rPr>
      </w:pPr>
      <w:r>
        <w:rPr>
          <w:rFonts w:ascii="Garamond" w:hAnsi="Garamond"/>
          <w:i/>
          <w:szCs w:val="24"/>
        </w:rPr>
        <w:t xml:space="preserve">Data </w:t>
      </w:r>
      <w:r w:rsidRPr="004F3DAA">
        <w:rPr>
          <w:rFonts w:ascii="Garamond" w:hAnsi="Garamond"/>
          <w:i/>
          <w:szCs w:val="24"/>
        </w:rPr>
        <w:t>Narrative:</w:t>
      </w:r>
      <w:r w:rsidRPr="004F3DAA">
        <w:rPr>
          <w:rFonts w:ascii="Garamond" w:hAnsi="Garamond"/>
          <w:szCs w:val="24"/>
        </w:rPr>
        <w:t xml:space="preserve"> in a few sentences, please describe the process for collecting data the program utilizes and how such data is used in the ongoing management of the problem-solving court.  </w:t>
      </w:r>
    </w:p>
    <w:p w14:paraId="632D6665" w14:textId="77777777" w:rsidR="004F3DAA" w:rsidRDefault="004F3DAA" w:rsidP="00B32428">
      <w:pPr>
        <w:pStyle w:val="ListParagraph"/>
        <w:ind w:left="2880"/>
        <w:rPr>
          <w:rFonts w:ascii="Garamond" w:hAnsi="Garamond"/>
          <w:szCs w:val="24"/>
        </w:rPr>
      </w:pPr>
    </w:p>
    <w:p w14:paraId="5FBE2248" w14:textId="77777777" w:rsidR="0017405C" w:rsidRDefault="0017405C" w:rsidP="00B32428">
      <w:pPr>
        <w:pStyle w:val="ListParagraph"/>
        <w:ind w:left="2880"/>
        <w:rPr>
          <w:rFonts w:ascii="Garamond" w:hAnsi="Garamond"/>
          <w:szCs w:val="24"/>
        </w:rPr>
      </w:pPr>
    </w:p>
    <w:p w14:paraId="1C360C16" w14:textId="77777777" w:rsidR="004F3DAA" w:rsidRDefault="004F3DAA" w:rsidP="00B32428">
      <w:pPr>
        <w:pStyle w:val="ListParagraph"/>
        <w:ind w:left="2880"/>
        <w:rPr>
          <w:rFonts w:ascii="Garamond" w:hAnsi="Garamond"/>
          <w:szCs w:val="24"/>
        </w:rPr>
      </w:pPr>
    </w:p>
    <w:p w14:paraId="607A58FE" w14:textId="77777777" w:rsidR="00F34B86" w:rsidRDefault="00F34B86" w:rsidP="00B32428">
      <w:pPr>
        <w:pStyle w:val="ListParagraph"/>
        <w:ind w:left="2880"/>
        <w:rPr>
          <w:rFonts w:ascii="Garamond" w:hAnsi="Garamond"/>
          <w:szCs w:val="24"/>
        </w:rPr>
      </w:pPr>
    </w:p>
    <w:p w14:paraId="4489F37A" w14:textId="77777777" w:rsidR="00203B4A" w:rsidRDefault="00203B4A" w:rsidP="00203B4A">
      <w:pPr>
        <w:ind w:left="1080"/>
        <w:jc w:val="both"/>
        <w:rPr>
          <w:rFonts w:ascii="Garamond" w:hAnsi="Garamond"/>
        </w:rPr>
      </w:pPr>
      <w:r w:rsidRPr="00DB680E">
        <w:rPr>
          <w:rFonts w:ascii="Garamond" w:hAnsi="Garamond"/>
          <w:b/>
        </w:rPr>
        <w:t xml:space="preserve">If </w:t>
      </w:r>
      <w:r>
        <w:rPr>
          <w:rFonts w:ascii="Garamond" w:hAnsi="Garamond"/>
          <w:b/>
        </w:rPr>
        <w:t>the program</w:t>
      </w:r>
      <w:r w:rsidRPr="00DB680E">
        <w:rPr>
          <w:rFonts w:ascii="Garamond" w:hAnsi="Garamond"/>
          <w:b/>
        </w:rPr>
        <w:t xml:space="preserve"> ha</w:t>
      </w:r>
      <w:r>
        <w:rPr>
          <w:rFonts w:ascii="Garamond" w:hAnsi="Garamond"/>
          <w:b/>
        </w:rPr>
        <w:t>s</w:t>
      </w:r>
      <w:r w:rsidRPr="00DB680E">
        <w:rPr>
          <w:rFonts w:ascii="Garamond" w:hAnsi="Garamond"/>
          <w:b/>
        </w:rPr>
        <w:t xml:space="preserve"> provided </w:t>
      </w:r>
      <w:r>
        <w:rPr>
          <w:rFonts w:ascii="Garamond" w:hAnsi="Garamond"/>
          <w:b/>
        </w:rPr>
        <w:t xml:space="preserve">additional </w:t>
      </w:r>
      <w:r w:rsidRPr="00DB680E">
        <w:rPr>
          <w:rFonts w:ascii="Garamond" w:hAnsi="Garamond"/>
          <w:b/>
        </w:rPr>
        <w:t>materials in support of this component of accreditation</w:t>
      </w:r>
      <w:r>
        <w:rPr>
          <w:rFonts w:ascii="Garamond" w:hAnsi="Garamond"/>
          <w:b/>
        </w:rPr>
        <w:t xml:space="preserve"> that are not directly cited within the responses above</w:t>
      </w:r>
      <w:r w:rsidRPr="00DB680E">
        <w:rPr>
          <w:rFonts w:ascii="Garamond" w:hAnsi="Garamond"/>
          <w:b/>
        </w:rPr>
        <w:t xml:space="preserve">, please complete the following </w:t>
      </w:r>
      <w:r>
        <w:rPr>
          <w:rFonts w:ascii="Garamond" w:hAnsi="Garamond"/>
          <w:b/>
        </w:rPr>
        <w:t>table to help expedite the review of the accreditation request:</w:t>
      </w:r>
    </w:p>
    <w:p w14:paraId="4AE24FB3" w14:textId="77777777" w:rsidR="00F34B86" w:rsidRPr="00B32428" w:rsidRDefault="00F34B86" w:rsidP="00B32428">
      <w:pPr>
        <w:pStyle w:val="ListParagraph"/>
        <w:ind w:left="2880"/>
        <w:rPr>
          <w:rFonts w:ascii="Garamond" w:hAnsi="Garamond"/>
          <w:szCs w:val="24"/>
        </w:rPr>
      </w:pPr>
    </w:p>
    <w:p w14:paraId="67186E40" w14:textId="77777777" w:rsidR="006B4359" w:rsidRDefault="0006065E" w:rsidP="00B32428">
      <w:pPr>
        <w:ind w:left="360" w:firstLine="720"/>
        <w:rPr>
          <w:rFonts w:ascii="Garamond" w:hAnsi="Garamond"/>
          <w:sz w:val="24"/>
          <w:szCs w:val="24"/>
        </w:rPr>
      </w:pPr>
      <w:r w:rsidRPr="00E20881">
        <w:rPr>
          <w:rFonts w:ascii="Garamond" w:hAnsi="Garamond"/>
          <w:noProof/>
          <w:szCs w:val="24"/>
        </w:rPr>
        <mc:AlternateContent>
          <mc:Choice Requires="wps">
            <w:drawing>
              <wp:inline distT="0" distB="0" distL="0" distR="0" wp14:anchorId="3F5F4160" wp14:editId="445BD4D8">
                <wp:extent cx="6176645" cy="1091565"/>
                <wp:effectExtent l="0" t="0" r="14605" b="1333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1091565"/>
                        </a:xfrm>
                        <a:prstGeom prst="rect">
                          <a:avLst/>
                        </a:prstGeom>
                        <a:solidFill>
                          <a:srgbClr val="FFFFFF"/>
                        </a:solidFill>
                        <a:ln w="9525">
                          <a:solidFill>
                            <a:schemeClr val="accent2"/>
                          </a:solidFill>
                          <a:miter lim="800000"/>
                          <a:headEnd/>
                          <a:tailEnd/>
                        </a:ln>
                      </wps:spPr>
                      <wps:txbx>
                        <w:txbxContent>
                          <w:p w14:paraId="7F3B2CE1" w14:textId="77777777" w:rsidR="00F434B4" w:rsidRPr="00C869EB" w:rsidRDefault="00F434B4" w:rsidP="0006065E">
                            <w:pPr>
                              <w:ind w:left="720"/>
                              <w:rPr>
                                <w:rFonts w:ascii="Garamond" w:hAnsi="Garamond"/>
                                <w:szCs w:val="24"/>
                              </w:rPr>
                            </w:pPr>
                            <w:r w:rsidRPr="00C869EB">
                              <w:rPr>
                                <w:rFonts w:ascii="Garamond" w:hAnsi="Garamond"/>
                                <w:szCs w:val="24"/>
                              </w:rPr>
                              <w:t>Attachments Referenced: __________________</w:t>
                            </w:r>
                            <w:r>
                              <w:rPr>
                                <w:rFonts w:ascii="Garamond" w:hAnsi="Garamond"/>
                                <w:szCs w:val="24"/>
                              </w:rPr>
                              <w:t>____________________________________________</w:t>
                            </w:r>
                          </w:p>
                          <w:p w14:paraId="1C35BFDB" w14:textId="77777777" w:rsidR="00F434B4" w:rsidRPr="00C869EB" w:rsidRDefault="00F434B4" w:rsidP="0006065E">
                            <w:pPr>
                              <w:ind w:left="1080"/>
                              <w:rPr>
                                <w:rFonts w:ascii="Garamond" w:hAnsi="Garamond"/>
                                <w:szCs w:val="24"/>
                              </w:rPr>
                            </w:pPr>
                          </w:p>
                          <w:p w14:paraId="550E01CF" w14:textId="77777777" w:rsidR="00F434B4" w:rsidRPr="00C869EB" w:rsidRDefault="00F434B4" w:rsidP="0006065E">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15684675" w14:textId="77777777" w:rsidR="00F434B4" w:rsidRPr="00C869EB" w:rsidRDefault="00F434B4" w:rsidP="0006065E">
                            <w:pPr>
                              <w:ind w:left="1080"/>
                              <w:rPr>
                                <w:rFonts w:ascii="Garamond" w:hAnsi="Garamond"/>
                                <w:szCs w:val="24"/>
                              </w:rPr>
                            </w:pPr>
                          </w:p>
                          <w:p w14:paraId="5C63AB54" w14:textId="77777777" w:rsidR="00F434B4" w:rsidRDefault="00F434B4" w:rsidP="0006065E">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76B09186" w14:textId="77777777" w:rsidR="00F434B4" w:rsidRDefault="00F434B4" w:rsidP="0006065E">
                            <w:pPr>
                              <w:ind w:left="720"/>
                              <w:rPr>
                                <w:rFonts w:ascii="Garamond" w:hAnsi="Garamond"/>
                                <w:szCs w:val="24"/>
                              </w:rPr>
                            </w:pPr>
                          </w:p>
                          <w:p w14:paraId="6ECBC3FA" w14:textId="77777777" w:rsidR="00F434B4" w:rsidRDefault="00F434B4" w:rsidP="0006065E">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1A2A493B" w14:textId="77777777" w:rsidR="00F434B4" w:rsidRPr="00C869EB" w:rsidRDefault="00F434B4" w:rsidP="0006065E">
                            <w:pPr>
                              <w:ind w:left="720"/>
                              <w:rPr>
                                <w:rFonts w:ascii="Garamond" w:hAnsi="Garamond"/>
                                <w:szCs w:val="24"/>
                              </w:rPr>
                            </w:pPr>
                          </w:p>
                          <w:p w14:paraId="63481634" w14:textId="77777777" w:rsidR="00F434B4" w:rsidRDefault="00F434B4" w:rsidP="0006065E"/>
                        </w:txbxContent>
                      </wps:txbx>
                      <wps:bodyPr rot="0" vert="horz" wrap="square" lIns="91440" tIns="45720" rIns="91440" bIns="45720" anchor="ctr" anchorCtr="0">
                        <a:noAutofit/>
                      </wps:bodyPr>
                    </wps:wsp>
                  </a:graphicData>
                </a:graphic>
              </wp:inline>
            </w:drawing>
          </mc:Choice>
          <mc:Fallback>
            <w:pict>
              <v:shape w14:anchorId="3F5F4160" id="_x0000_s1033" type="#_x0000_t202" style="width:486.35pt;height:8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" strokecolor="#c0504d [3205]">
                <v:textbox>
                  <w:txbxContent>
                    <w:p w14:paraId="7F3B2CE1" w14:textId="77777777" w:rsidR="00F434B4" w:rsidRPr="00C869EB" w:rsidRDefault="00F434B4" w:rsidP="0006065E">
                      <w:pPr>
                        <w:ind w:left="720"/>
                        <w:rPr>
                          <w:rFonts w:ascii="Garamond" w:hAnsi="Garamond"/>
                          <w:szCs w:val="24"/>
                        </w:rPr>
                      </w:pPr>
                      <w:r w:rsidRPr="00C869EB">
                        <w:rPr>
                          <w:rFonts w:ascii="Garamond" w:hAnsi="Garamond"/>
                          <w:szCs w:val="24"/>
                        </w:rPr>
                        <w:t>Attachments Referenced: __________________</w:t>
                      </w:r>
                      <w:r>
                        <w:rPr>
                          <w:rFonts w:ascii="Garamond" w:hAnsi="Garamond"/>
                          <w:szCs w:val="24"/>
                        </w:rPr>
                        <w:t>____________________________________________</w:t>
                      </w:r>
                    </w:p>
                    <w:p w14:paraId="1C35BFDB" w14:textId="77777777" w:rsidR="00F434B4" w:rsidRPr="00C869EB" w:rsidRDefault="00F434B4" w:rsidP="0006065E">
                      <w:pPr>
                        <w:ind w:left="1080"/>
                        <w:rPr>
                          <w:rFonts w:ascii="Garamond" w:hAnsi="Garamond"/>
                          <w:szCs w:val="24"/>
                        </w:rPr>
                      </w:pPr>
                    </w:p>
                    <w:p w14:paraId="550E01CF" w14:textId="77777777" w:rsidR="00F434B4" w:rsidRPr="00C869EB" w:rsidRDefault="00F434B4" w:rsidP="0006065E">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15684675" w14:textId="77777777" w:rsidR="00F434B4" w:rsidRPr="00C869EB" w:rsidRDefault="00F434B4" w:rsidP="0006065E">
                      <w:pPr>
                        <w:ind w:left="1080"/>
                        <w:rPr>
                          <w:rFonts w:ascii="Garamond" w:hAnsi="Garamond"/>
                          <w:szCs w:val="24"/>
                        </w:rPr>
                      </w:pPr>
                    </w:p>
                    <w:p w14:paraId="5C63AB54" w14:textId="77777777" w:rsidR="00F434B4" w:rsidRDefault="00F434B4" w:rsidP="0006065E">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76B09186" w14:textId="77777777" w:rsidR="00F434B4" w:rsidRDefault="00F434B4" w:rsidP="0006065E">
                      <w:pPr>
                        <w:ind w:left="720"/>
                        <w:rPr>
                          <w:rFonts w:ascii="Garamond" w:hAnsi="Garamond"/>
                          <w:szCs w:val="24"/>
                        </w:rPr>
                      </w:pPr>
                    </w:p>
                    <w:p w14:paraId="6ECBC3FA" w14:textId="77777777" w:rsidR="00F434B4" w:rsidRDefault="00F434B4" w:rsidP="0006065E">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1A2A493B" w14:textId="77777777" w:rsidR="00F434B4" w:rsidRPr="00C869EB" w:rsidRDefault="00F434B4" w:rsidP="0006065E">
                      <w:pPr>
                        <w:ind w:left="720"/>
                        <w:rPr>
                          <w:rFonts w:ascii="Garamond" w:hAnsi="Garamond"/>
                          <w:szCs w:val="24"/>
                        </w:rPr>
                      </w:pPr>
                    </w:p>
                    <w:p w14:paraId="63481634" w14:textId="77777777" w:rsidR="00F434B4" w:rsidRDefault="00F434B4" w:rsidP="0006065E"/>
                  </w:txbxContent>
                </v:textbox>
                <w10:anchorlock/>
              </v:shape>
            </w:pict>
          </mc:Fallback>
        </mc:AlternateContent>
      </w:r>
    </w:p>
    <w:p w14:paraId="2F4A807E" w14:textId="00A4CF06" w:rsidR="00F34B86" w:rsidRDefault="00F34B86" w:rsidP="00F34B86">
      <w:pPr>
        <w:pStyle w:val="ListParagraph"/>
        <w:ind w:left="1080"/>
        <w:rPr>
          <w:rFonts w:ascii="Garamond" w:hAnsi="Garamond"/>
          <w:smallCaps/>
          <w:szCs w:val="24"/>
        </w:rPr>
      </w:pPr>
    </w:p>
    <w:p w14:paraId="5830232F" w14:textId="77FB005B" w:rsidR="002E6728" w:rsidRPr="00AF1986" w:rsidRDefault="00FA4F8D" w:rsidP="00522409">
      <w:pPr>
        <w:rPr>
          <w:rFonts w:ascii="Garamond" w:hAnsi="Garamond"/>
          <w:smallCaps/>
          <w:szCs w:val="24"/>
        </w:rPr>
      </w:pPr>
      <w:r>
        <w:rPr>
          <w:rFonts w:ascii="Garamond" w:hAnsi="Garamond"/>
          <w:smallCaps/>
          <w:szCs w:val="24"/>
        </w:rPr>
        <w:t>Colorado Problem-Solving Court Standards: Adult, Criminal Drug Courts</w:t>
      </w:r>
      <w:r w:rsidR="002C61BA" w:rsidRPr="00AF1986">
        <w:rPr>
          <w:rFonts w:ascii="Garamond" w:hAnsi="Garamond"/>
          <w:smallCaps/>
          <w:szCs w:val="24"/>
        </w:rPr>
        <w:t xml:space="preserve"> Assessment </w:t>
      </w:r>
    </w:p>
    <w:p w14:paraId="49C2B1DE" w14:textId="77777777" w:rsidR="009932B2" w:rsidRDefault="009932B2" w:rsidP="0006065E">
      <w:pPr>
        <w:pStyle w:val="ListParagraph"/>
        <w:ind w:left="1080"/>
        <w:jc w:val="both"/>
        <w:rPr>
          <w:rFonts w:ascii="Garamond" w:hAnsi="Garamond"/>
          <w:szCs w:val="24"/>
        </w:rPr>
      </w:pPr>
    </w:p>
    <w:p w14:paraId="4D2E6BC9" w14:textId="77777777" w:rsidR="00D00E31" w:rsidRDefault="008E7C5E" w:rsidP="008E7C5E">
      <w:pPr>
        <w:ind w:left="1080"/>
        <w:jc w:val="both"/>
        <w:rPr>
          <w:rFonts w:ascii="Garamond" w:hAnsi="Garamond"/>
          <w:szCs w:val="24"/>
        </w:rPr>
      </w:pPr>
      <w:r w:rsidRPr="004C723D">
        <w:rPr>
          <w:rFonts w:ascii="Garamond" w:hAnsi="Garamond"/>
          <w:szCs w:val="24"/>
        </w:rPr>
        <w:t xml:space="preserve">In completing the </w:t>
      </w:r>
      <w:r w:rsidR="004C723D" w:rsidRPr="004C723D">
        <w:rPr>
          <w:rFonts w:ascii="Garamond" w:hAnsi="Garamond"/>
          <w:szCs w:val="24"/>
        </w:rPr>
        <w:t>program self-</w:t>
      </w:r>
      <w:r w:rsidRPr="004C723D">
        <w:rPr>
          <w:rFonts w:ascii="Garamond" w:hAnsi="Garamond"/>
          <w:szCs w:val="24"/>
        </w:rPr>
        <w:t xml:space="preserve">assessment </w:t>
      </w:r>
      <w:r w:rsidR="004C723D" w:rsidRPr="004C723D">
        <w:rPr>
          <w:rFonts w:ascii="Garamond" w:hAnsi="Garamond"/>
          <w:szCs w:val="24"/>
        </w:rPr>
        <w:t>in the table</w:t>
      </w:r>
      <w:r w:rsidRPr="004C723D">
        <w:rPr>
          <w:rFonts w:ascii="Garamond" w:hAnsi="Garamond"/>
          <w:szCs w:val="24"/>
        </w:rPr>
        <w:t xml:space="preserve"> below, please provide any additional</w:t>
      </w:r>
      <w:r w:rsidR="009932B2" w:rsidRPr="004C723D">
        <w:rPr>
          <w:rFonts w:ascii="Garamond" w:hAnsi="Garamond"/>
          <w:szCs w:val="24"/>
        </w:rPr>
        <w:t xml:space="preserve"> explanation</w:t>
      </w:r>
      <w:r w:rsidR="00670BC7" w:rsidRPr="004C723D">
        <w:rPr>
          <w:rFonts w:ascii="Garamond" w:hAnsi="Garamond"/>
          <w:szCs w:val="24"/>
        </w:rPr>
        <w:t xml:space="preserve"> needed</w:t>
      </w:r>
      <w:r w:rsidR="009932B2" w:rsidRPr="004C723D">
        <w:rPr>
          <w:rFonts w:ascii="Garamond" w:hAnsi="Garamond"/>
          <w:szCs w:val="24"/>
        </w:rPr>
        <w:t xml:space="preserve"> </w:t>
      </w:r>
      <w:r w:rsidRPr="004C723D">
        <w:rPr>
          <w:rFonts w:ascii="Garamond" w:hAnsi="Garamond"/>
          <w:szCs w:val="24"/>
        </w:rPr>
        <w:t>in the form of</w:t>
      </w:r>
      <w:r w:rsidR="009932B2" w:rsidRPr="004C723D">
        <w:rPr>
          <w:rFonts w:ascii="Garamond" w:hAnsi="Garamond"/>
          <w:szCs w:val="24"/>
        </w:rPr>
        <w:t xml:space="preserve"> a brief description in the narrative section</w:t>
      </w:r>
      <w:r w:rsidR="004C723D" w:rsidRPr="004C723D">
        <w:rPr>
          <w:rFonts w:ascii="Garamond" w:hAnsi="Garamond"/>
          <w:szCs w:val="24"/>
        </w:rPr>
        <w:t xml:space="preserve"> that follows the table by </w:t>
      </w:r>
      <w:r w:rsidR="009932B2" w:rsidRPr="004C723D">
        <w:rPr>
          <w:rFonts w:ascii="Garamond" w:hAnsi="Garamond"/>
          <w:szCs w:val="24"/>
        </w:rPr>
        <w:t>referencing which component is being addressed, t</w:t>
      </w:r>
      <w:r w:rsidRPr="004C723D">
        <w:rPr>
          <w:rFonts w:ascii="Garamond" w:hAnsi="Garamond"/>
          <w:szCs w:val="24"/>
        </w:rPr>
        <w:t xml:space="preserve">he explanation of </w:t>
      </w:r>
      <w:r w:rsidR="004C723D" w:rsidRPr="004C723D">
        <w:rPr>
          <w:rFonts w:ascii="Garamond" w:hAnsi="Garamond"/>
          <w:szCs w:val="24"/>
        </w:rPr>
        <w:t xml:space="preserve">why or why not </w:t>
      </w:r>
      <w:r w:rsidRPr="004C723D">
        <w:rPr>
          <w:rFonts w:ascii="Garamond" w:hAnsi="Garamond"/>
          <w:szCs w:val="24"/>
        </w:rPr>
        <w:t>the component</w:t>
      </w:r>
      <w:r w:rsidR="004C723D" w:rsidRPr="004C723D">
        <w:rPr>
          <w:rFonts w:ascii="Garamond" w:hAnsi="Garamond"/>
          <w:szCs w:val="24"/>
        </w:rPr>
        <w:t xml:space="preserve"> can or cannot be met</w:t>
      </w:r>
      <w:r w:rsidR="009932B2" w:rsidRPr="004C723D">
        <w:rPr>
          <w:rFonts w:ascii="Garamond" w:hAnsi="Garamond"/>
          <w:szCs w:val="24"/>
        </w:rPr>
        <w:t xml:space="preserve">, and any </w:t>
      </w:r>
      <w:r w:rsidR="004C723D" w:rsidRPr="004C723D">
        <w:rPr>
          <w:rFonts w:ascii="Garamond" w:hAnsi="Garamond"/>
          <w:szCs w:val="24"/>
        </w:rPr>
        <w:t xml:space="preserve">citations </w:t>
      </w:r>
      <w:r w:rsidR="009932B2" w:rsidRPr="004C723D">
        <w:rPr>
          <w:rFonts w:ascii="Garamond" w:hAnsi="Garamond"/>
          <w:szCs w:val="24"/>
        </w:rPr>
        <w:t>to attachments that may be relevant</w:t>
      </w:r>
      <w:r w:rsidR="004C723D" w:rsidRPr="004C723D">
        <w:rPr>
          <w:rFonts w:ascii="Garamond" w:hAnsi="Garamond"/>
          <w:szCs w:val="24"/>
        </w:rPr>
        <w:t xml:space="preserve"> in support of the response</w:t>
      </w:r>
      <w:r w:rsidR="009932B2" w:rsidRPr="004C723D">
        <w:rPr>
          <w:rFonts w:ascii="Garamond" w:hAnsi="Garamond"/>
          <w:szCs w:val="24"/>
        </w:rPr>
        <w:t xml:space="preserve">. </w:t>
      </w:r>
      <w:r w:rsidRPr="004C723D">
        <w:rPr>
          <w:rFonts w:ascii="Garamond" w:hAnsi="Garamond"/>
          <w:szCs w:val="24"/>
        </w:rPr>
        <w:t xml:space="preserve">If </w:t>
      </w:r>
      <w:r w:rsidR="00C37FCA">
        <w:rPr>
          <w:rFonts w:ascii="Garamond" w:hAnsi="Garamond"/>
          <w:szCs w:val="24"/>
        </w:rPr>
        <w:t>the program has</w:t>
      </w:r>
      <w:r w:rsidRPr="004C723D">
        <w:rPr>
          <w:rFonts w:ascii="Garamond" w:hAnsi="Garamond"/>
          <w:szCs w:val="24"/>
        </w:rPr>
        <w:t xml:space="preserve"> relevant data that </w:t>
      </w:r>
      <w:r w:rsidR="004C723D" w:rsidRPr="004C723D">
        <w:rPr>
          <w:rFonts w:ascii="Garamond" w:hAnsi="Garamond"/>
          <w:szCs w:val="24"/>
        </w:rPr>
        <w:t xml:space="preserve">helps to illustrate </w:t>
      </w:r>
      <w:r w:rsidRPr="004C723D">
        <w:rPr>
          <w:rFonts w:ascii="Garamond" w:hAnsi="Garamond"/>
          <w:szCs w:val="24"/>
        </w:rPr>
        <w:t>a component or best practice, please provide that in the narrative section</w:t>
      </w:r>
      <w:r w:rsidR="004C723D" w:rsidRPr="004C723D">
        <w:rPr>
          <w:rFonts w:ascii="Garamond" w:hAnsi="Garamond"/>
          <w:szCs w:val="24"/>
        </w:rPr>
        <w:t xml:space="preserve"> as well</w:t>
      </w:r>
      <w:r w:rsidRPr="004C723D">
        <w:rPr>
          <w:rFonts w:ascii="Garamond" w:hAnsi="Garamond"/>
          <w:szCs w:val="24"/>
        </w:rPr>
        <w:t xml:space="preserve">. </w:t>
      </w:r>
    </w:p>
    <w:p w14:paraId="08E9EB92" w14:textId="77777777" w:rsidR="00D00E31" w:rsidRDefault="00D00E31" w:rsidP="008E7C5E">
      <w:pPr>
        <w:ind w:left="1080"/>
        <w:jc w:val="both"/>
        <w:rPr>
          <w:rFonts w:ascii="Garamond" w:hAnsi="Garamond"/>
          <w:szCs w:val="24"/>
        </w:rPr>
      </w:pPr>
    </w:p>
    <w:p w14:paraId="10FEE296" w14:textId="77777777" w:rsidR="00D00E31" w:rsidRDefault="008E7C5E" w:rsidP="008E7C5E">
      <w:pPr>
        <w:ind w:left="1080"/>
        <w:jc w:val="both"/>
        <w:rPr>
          <w:rFonts w:ascii="Garamond" w:hAnsi="Garamond"/>
          <w:szCs w:val="24"/>
        </w:rPr>
      </w:pPr>
      <w:r w:rsidRPr="004C723D">
        <w:rPr>
          <w:rFonts w:ascii="Garamond" w:hAnsi="Garamond"/>
          <w:szCs w:val="24"/>
        </w:rPr>
        <w:t xml:space="preserve">Any requests for a waiver of </w:t>
      </w:r>
      <w:r w:rsidR="004C723D" w:rsidRPr="004C723D">
        <w:rPr>
          <w:rFonts w:ascii="Garamond" w:hAnsi="Garamond"/>
          <w:szCs w:val="24"/>
        </w:rPr>
        <w:t xml:space="preserve">a fundamental </w:t>
      </w:r>
      <w:r w:rsidRPr="004C723D">
        <w:rPr>
          <w:rFonts w:ascii="Garamond" w:hAnsi="Garamond"/>
          <w:szCs w:val="24"/>
        </w:rPr>
        <w:t>practice component must be submitted as a separate form (</w:t>
      </w:r>
      <w:r w:rsidRPr="004C723D">
        <w:rPr>
          <w:rFonts w:ascii="Garamond" w:hAnsi="Garamond"/>
          <w:i/>
          <w:szCs w:val="24"/>
        </w:rPr>
        <w:t>see</w:t>
      </w:r>
      <w:r w:rsidRPr="004C723D">
        <w:rPr>
          <w:rFonts w:ascii="Garamond" w:hAnsi="Garamond"/>
          <w:szCs w:val="24"/>
        </w:rPr>
        <w:t xml:space="preserve">: </w:t>
      </w:r>
      <w:r w:rsidRPr="004C723D">
        <w:rPr>
          <w:rFonts w:ascii="Garamond" w:hAnsi="Garamond"/>
          <w:i/>
          <w:szCs w:val="24"/>
        </w:rPr>
        <w:t>Waiver</w:t>
      </w:r>
      <w:r w:rsidRPr="004C723D">
        <w:rPr>
          <w:rFonts w:ascii="Garamond" w:hAnsi="Garamond"/>
          <w:szCs w:val="24"/>
        </w:rPr>
        <w:t xml:space="preserve"> </w:t>
      </w:r>
      <w:r w:rsidRPr="004C723D">
        <w:rPr>
          <w:rFonts w:ascii="Garamond" w:hAnsi="Garamond"/>
          <w:i/>
          <w:szCs w:val="24"/>
        </w:rPr>
        <w:t>of Accreditation Component</w:t>
      </w:r>
      <w:r w:rsidR="00453F39" w:rsidRPr="004C723D">
        <w:rPr>
          <w:rFonts w:ascii="Garamond" w:hAnsi="Garamond"/>
          <w:szCs w:val="24"/>
        </w:rPr>
        <w:t>).</w:t>
      </w:r>
      <w:r w:rsidR="00453F39">
        <w:rPr>
          <w:rFonts w:ascii="Garamond" w:hAnsi="Garamond"/>
          <w:szCs w:val="24"/>
        </w:rPr>
        <w:t xml:space="preserve"> </w:t>
      </w:r>
      <w:r w:rsidR="004C723D">
        <w:rPr>
          <w:rFonts w:ascii="Garamond" w:hAnsi="Garamond"/>
          <w:szCs w:val="24"/>
        </w:rPr>
        <w:t xml:space="preserve">A waiver is required for all fundamental practices that the program is unable to meet, as outlined by the Colorado Problem Solving Court Standards document for that specific court type. A program’s request for accreditation may be denied for failure to submit a waiver; however, if a program does not feel a waiver is necessary in support of the request, an explanation of why a waiver was not submitted for each fundamental practice component is required to be included </w:t>
      </w:r>
      <w:r w:rsidR="00983DE1">
        <w:rPr>
          <w:rFonts w:ascii="Garamond" w:hAnsi="Garamond"/>
          <w:szCs w:val="24"/>
        </w:rPr>
        <w:t xml:space="preserve">in the “Waiver of Accreditation Component” document </w:t>
      </w:r>
      <w:r w:rsidR="00803D93">
        <w:rPr>
          <w:rFonts w:ascii="Garamond" w:hAnsi="Garamond"/>
          <w:szCs w:val="24"/>
        </w:rPr>
        <w:t>or in the space that follows the table below</w:t>
      </w:r>
      <w:r w:rsidR="004C723D">
        <w:rPr>
          <w:rFonts w:ascii="Garamond" w:hAnsi="Garamond"/>
          <w:szCs w:val="24"/>
        </w:rPr>
        <w:t>.</w:t>
      </w:r>
      <w:r w:rsidR="000D3B53">
        <w:rPr>
          <w:rFonts w:ascii="Garamond" w:hAnsi="Garamond"/>
          <w:szCs w:val="24"/>
        </w:rPr>
        <w:t xml:space="preserve"> </w:t>
      </w:r>
    </w:p>
    <w:p w14:paraId="1D473DDB" w14:textId="77777777" w:rsidR="00D00E31" w:rsidRDefault="00D00E31" w:rsidP="008E7C5E">
      <w:pPr>
        <w:ind w:left="1080"/>
        <w:jc w:val="both"/>
        <w:rPr>
          <w:rFonts w:ascii="Garamond" w:hAnsi="Garamond"/>
          <w:szCs w:val="24"/>
        </w:rPr>
      </w:pPr>
    </w:p>
    <w:p w14:paraId="511CB839" w14:textId="671FB0EC" w:rsidR="008E7C5E" w:rsidRPr="00453F39" w:rsidRDefault="000D3B53" w:rsidP="008E7C5E">
      <w:pPr>
        <w:ind w:left="1080"/>
        <w:jc w:val="both"/>
        <w:rPr>
          <w:rFonts w:ascii="Garamond" w:hAnsi="Garamond"/>
          <w:szCs w:val="24"/>
        </w:rPr>
      </w:pPr>
      <w:r w:rsidRPr="000D3B53">
        <w:rPr>
          <w:rFonts w:ascii="Garamond" w:hAnsi="Garamond"/>
          <w:b/>
          <w:smallCaps/>
          <w:szCs w:val="24"/>
          <w:highlight w:val="yellow"/>
        </w:rPr>
        <w:t xml:space="preserve">Note: for further description or explanation of key components, please consult </w:t>
      </w:r>
      <w:r w:rsidR="00D32FFD">
        <w:t xml:space="preserve"> </w:t>
      </w:r>
      <w:hyperlink r:id="rId14" w:history="1">
        <w:r w:rsidR="00D32FFD" w:rsidRPr="00D32FFD">
          <w:rPr>
            <w:rStyle w:val="Hyperlink"/>
          </w:rPr>
          <w:t>The Adult Problem-Solving Court Unified Standards</w:t>
        </w:r>
      </w:hyperlink>
      <w:r w:rsidR="00D32FFD">
        <w:t xml:space="preserve"> </w:t>
      </w:r>
    </w:p>
    <w:p w14:paraId="55D44F5A" w14:textId="77777777" w:rsidR="009932B2" w:rsidRPr="00AF1986" w:rsidRDefault="009932B2" w:rsidP="0006065E">
      <w:pPr>
        <w:pStyle w:val="ListParagraph"/>
        <w:ind w:left="1080"/>
        <w:jc w:val="both"/>
        <w:rPr>
          <w:rFonts w:ascii="Garamond" w:hAnsi="Garamond"/>
          <w:smallCaps/>
          <w:szCs w:val="24"/>
        </w:rPr>
      </w:pPr>
    </w:p>
    <w:tbl>
      <w:tblPr>
        <w:tblStyle w:val="TableGrid"/>
        <w:tblW w:w="9715" w:type="dxa"/>
        <w:tblInd w:w="1188" w:type="dxa"/>
        <w:tblLayout w:type="fixed"/>
        <w:tblLook w:val="04A0" w:firstRow="1" w:lastRow="0" w:firstColumn="1" w:lastColumn="0" w:noHBand="0" w:noVBand="1"/>
      </w:tblPr>
      <w:tblGrid>
        <w:gridCol w:w="4119"/>
        <w:gridCol w:w="1394"/>
        <w:gridCol w:w="1394"/>
        <w:gridCol w:w="1404"/>
        <w:gridCol w:w="1404"/>
      </w:tblGrid>
      <w:tr w:rsidR="00983DE1" w14:paraId="30B334CB" w14:textId="77777777" w:rsidTr="008F43CE">
        <w:tc>
          <w:tcPr>
            <w:tcW w:w="4119" w:type="dxa"/>
            <w:shd w:val="clear" w:color="auto" w:fill="1F497D" w:themeFill="text2"/>
            <w:vAlign w:val="center"/>
          </w:tcPr>
          <w:p w14:paraId="4CF51812" w14:textId="77777777" w:rsidR="00983DE1" w:rsidRDefault="00983DE1" w:rsidP="00983DE1">
            <w:pPr>
              <w:rPr>
                <w:rFonts w:ascii="Garamond" w:hAnsi="Garamond"/>
                <w:b/>
                <w:smallCaps/>
                <w:color w:val="FFFFFF" w:themeColor="background1"/>
                <w:szCs w:val="24"/>
              </w:rPr>
            </w:pPr>
            <w:r>
              <w:rPr>
                <w:rFonts w:ascii="Garamond" w:hAnsi="Garamond"/>
                <w:b/>
                <w:smallCaps/>
                <w:color w:val="FFFFFF" w:themeColor="background1"/>
                <w:szCs w:val="24"/>
              </w:rPr>
              <w:t xml:space="preserve">Colorado PSC Standards: </w:t>
            </w:r>
          </w:p>
          <w:p w14:paraId="71A94559" w14:textId="77777777" w:rsidR="00983DE1" w:rsidRPr="0056664E" w:rsidRDefault="00983DE1" w:rsidP="00983DE1">
            <w:pPr>
              <w:rPr>
                <w:rFonts w:ascii="Garamond" w:hAnsi="Garamond"/>
                <w:b/>
                <w:smallCaps/>
                <w:color w:val="FFFFFF" w:themeColor="background1"/>
                <w:szCs w:val="24"/>
              </w:rPr>
            </w:pPr>
            <w:r>
              <w:rPr>
                <w:rFonts w:ascii="Garamond" w:hAnsi="Garamond"/>
                <w:b/>
                <w:smallCaps/>
                <w:color w:val="FFFFFF" w:themeColor="background1"/>
                <w:szCs w:val="24"/>
              </w:rPr>
              <w:t>Adult Drug Court</w:t>
            </w:r>
          </w:p>
        </w:tc>
        <w:tc>
          <w:tcPr>
            <w:tcW w:w="1394" w:type="dxa"/>
            <w:shd w:val="clear" w:color="auto" w:fill="1F497D" w:themeFill="text2"/>
            <w:vAlign w:val="center"/>
          </w:tcPr>
          <w:p w14:paraId="05D66D3C" w14:textId="77777777" w:rsidR="00983DE1" w:rsidRPr="00983DE1" w:rsidRDefault="00983DE1" w:rsidP="00983DE1">
            <w:pPr>
              <w:jc w:val="center"/>
              <w:rPr>
                <w:rFonts w:ascii="Garamond" w:hAnsi="Garamond"/>
                <w:b/>
                <w:smallCaps/>
                <w:color w:val="FFFFFF" w:themeColor="background1"/>
                <w:szCs w:val="24"/>
              </w:rPr>
            </w:pPr>
            <w:r w:rsidRPr="00983DE1">
              <w:rPr>
                <w:rFonts w:ascii="Garamond" w:hAnsi="Garamond"/>
                <w:b/>
                <w:smallCaps/>
                <w:color w:val="FFFFFF" w:themeColor="background1"/>
                <w:szCs w:val="24"/>
              </w:rPr>
              <w:t>Fundamental</w:t>
            </w:r>
            <w:r>
              <w:rPr>
                <w:rFonts w:ascii="Garamond" w:hAnsi="Garamond"/>
                <w:b/>
                <w:smallCaps/>
                <w:color w:val="FFFFFF" w:themeColor="background1"/>
                <w:szCs w:val="24"/>
              </w:rPr>
              <w:t xml:space="preserve"> Practice</w:t>
            </w:r>
          </w:p>
        </w:tc>
        <w:tc>
          <w:tcPr>
            <w:tcW w:w="1394" w:type="dxa"/>
            <w:shd w:val="clear" w:color="auto" w:fill="1F497D" w:themeFill="text2"/>
            <w:vAlign w:val="center"/>
          </w:tcPr>
          <w:p w14:paraId="0E293AB1" w14:textId="77777777" w:rsidR="00983DE1" w:rsidRPr="0056664E" w:rsidRDefault="00983DE1" w:rsidP="0056664E">
            <w:pPr>
              <w:jc w:val="center"/>
              <w:rPr>
                <w:rFonts w:ascii="Garamond" w:hAnsi="Garamond"/>
                <w:b/>
                <w:smallCaps/>
                <w:color w:val="FFFFFF" w:themeColor="background1"/>
                <w:szCs w:val="24"/>
              </w:rPr>
            </w:pPr>
            <w:r>
              <w:rPr>
                <w:rFonts w:ascii="Garamond" w:hAnsi="Garamond"/>
                <w:b/>
                <w:smallCaps/>
                <w:color w:val="FFFFFF" w:themeColor="background1"/>
                <w:szCs w:val="24"/>
              </w:rPr>
              <w:t xml:space="preserve">Prog. </w:t>
            </w:r>
            <w:r w:rsidRPr="0056664E">
              <w:rPr>
                <w:rFonts w:ascii="Garamond" w:hAnsi="Garamond"/>
                <w:b/>
                <w:smallCaps/>
                <w:color w:val="FFFFFF" w:themeColor="background1"/>
                <w:szCs w:val="24"/>
              </w:rPr>
              <w:t>Meet</w:t>
            </w:r>
            <w:r>
              <w:rPr>
                <w:rFonts w:ascii="Garamond" w:hAnsi="Garamond"/>
                <w:b/>
                <w:smallCaps/>
                <w:color w:val="FFFFFF" w:themeColor="background1"/>
                <w:szCs w:val="24"/>
              </w:rPr>
              <w:t>s</w:t>
            </w:r>
            <w:r w:rsidRPr="0056664E">
              <w:rPr>
                <w:rFonts w:ascii="Garamond" w:hAnsi="Garamond"/>
                <w:b/>
                <w:smallCaps/>
                <w:color w:val="FFFFFF" w:themeColor="background1"/>
                <w:szCs w:val="24"/>
              </w:rPr>
              <w:t xml:space="preserve"> Requirement</w:t>
            </w:r>
          </w:p>
        </w:tc>
        <w:tc>
          <w:tcPr>
            <w:tcW w:w="1404" w:type="dxa"/>
            <w:shd w:val="clear" w:color="auto" w:fill="1F497D" w:themeFill="text2"/>
            <w:vAlign w:val="center"/>
          </w:tcPr>
          <w:p w14:paraId="5EBD4C00" w14:textId="77777777" w:rsidR="00983DE1" w:rsidRPr="0056664E" w:rsidRDefault="00983DE1" w:rsidP="0056664E">
            <w:pPr>
              <w:jc w:val="center"/>
              <w:rPr>
                <w:rFonts w:ascii="Garamond" w:hAnsi="Garamond"/>
                <w:b/>
                <w:smallCaps/>
                <w:color w:val="FFFFFF" w:themeColor="background1"/>
                <w:szCs w:val="24"/>
              </w:rPr>
            </w:pPr>
            <w:r w:rsidRPr="0056664E">
              <w:rPr>
                <w:rFonts w:ascii="Garamond" w:hAnsi="Garamond"/>
                <w:b/>
                <w:smallCaps/>
                <w:color w:val="FFFFFF" w:themeColor="background1"/>
                <w:szCs w:val="24"/>
              </w:rPr>
              <w:t>Waiver Request</w:t>
            </w:r>
            <w:r>
              <w:rPr>
                <w:rFonts w:ascii="Garamond" w:hAnsi="Garamond"/>
                <w:b/>
                <w:smallCaps/>
                <w:color w:val="FFFFFF" w:themeColor="background1"/>
                <w:szCs w:val="24"/>
              </w:rPr>
              <w:t>ed</w:t>
            </w:r>
          </w:p>
        </w:tc>
        <w:tc>
          <w:tcPr>
            <w:tcW w:w="1404" w:type="dxa"/>
            <w:shd w:val="clear" w:color="auto" w:fill="1F497D" w:themeFill="text2"/>
            <w:vAlign w:val="center"/>
          </w:tcPr>
          <w:p w14:paraId="1F198294" w14:textId="77777777" w:rsidR="00983DE1" w:rsidRPr="0056664E" w:rsidRDefault="00983DE1" w:rsidP="00983DE1">
            <w:pPr>
              <w:jc w:val="center"/>
              <w:rPr>
                <w:rFonts w:ascii="Garamond" w:hAnsi="Garamond"/>
                <w:b/>
                <w:smallCaps/>
                <w:color w:val="FFFFFF" w:themeColor="background1"/>
                <w:szCs w:val="24"/>
              </w:rPr>
            </w:pPr>
            <w:r>
              <w:rPr>
                <w:rFonts w:ascii="Garamond" w:hAnsi="Garamond"/>
                <w:b/>
                <w:smallCaps/>
                <w:color w:val="FFFFFF" w:themeColor="background1"/>
                <w:szCs w:val="24"/>
              </w:rPr>
              <w:t>Citation or Reference</w:t>
            </w:r>
          </w:p>
        </w:tc>
      </w:tr>
      <w:tr w:rsidR="00175E49" w14:paraId="2D88D480" w14:textId="77777777" w:rsidTr="004C4CDA">
        <w:trPr>
          <w:trHeight w:val="368"/>
        </w:trPr>
        <w:tc>
          <w:tcPr>
            <w:tcW w:w="4119" w:type="dxa"/>
            <w:shd w:val="clear" w:color="auto" w:fill="D9D9D9" w:themeFill="background1" w:themeFillShade="D9"/>
            <w:vAlign w:val="center"/>
          </w:tcPr>
          <w:p w14:paraId="65FD1F18" w14:textId="21574582" w:rsidR="00175E49" w:rsidRDefault="00175E49" w:rsidP="0017405C">
            <w:pPr>
              <w:jc w:val="both"/>
              <w:rPr>
                <w:rFonts w:ascii="Garamond" w:hAnsi="Garamond"/>
                <w:szCs w:val="24"/>
              </w:rPr>
            </w:pPr>
            <w:r w:rsidRPr="00BA41B4">
              <w:rPr>
                <w:rFonts w:ascii="Garamond" w:hAnsi="Garamond"/>
                <w:b/>
                <w:bCs/>
                <w:sz w:val="16"/>
                <w:szCs w:val="24"/>
              </w:rPr>
              <w:t xml:space="preserve">Key Component #1: </w:t>
            </w:r>
            <w:r>
              <w:rPr>
                <w:rFonts w:ascii="Garamond" w:hAnsi="Garamond"/>
                <w:sz w:val="16"/>
                <w:szCs w:val="24"/>
              </w:rPr>
              <w:t>Problem-solving courts shall be comprised of a broad-based multidisciplinary group of stakeholders who shall be responsible for the day-to-day operations of the problem-solving court. Stakeholders shall work collaboratively to integrate substance u</w:t>
            </w:r>
            <w:r w:rsidR="00842A1A">
              <w:rPr>
                <w:rFonts w:ascii="Garamond" w:hAnsi="Garamond"/>
                <w:sz w:val="16"/>
                <w:szCs w:val="24"/>
              </w:rPr>
              <w:t>s</w:t>
            </w:r>
            <w:r>
              <w:rPr>
                <w:rFonts w:ascii="Garamond" w:hAnsi="Garamond"/>
                <w:sz w:val="16"/>
                <w:szCs w:val="24"/>
              </w:rPr>
              <w:t>e and mental health treatment services with justice system case processing.</w:t>
            </w:r>
          </w:p>
        </w:tc>
        <w:tc>
          <w:tcPr>
            <w:tcW w:w="1394" w:type="dxa"/>
            <w:shd w:val="clear" w:color="auto" w:fill="D9D9D9" w:themeFill="background1" w:themeFillShade="D9"/>
            <w:vAlign w:val="center"/>
          </w:tcPr>
          <w:p w14:paraId="3A9EC345" w14:textId="77777777" w:rsidR="00175E49" w:rsidRDefault="00175E49" w:rsidP="00BA41B4">
            <w:pPr>
              <w:jc w:val="center"/>
              <w:rPr>
                <w:rFonts w:ascii="Garamond" w:hAnsi="Garamond"/>
                <w:szCs w:val="24"/>
              </w:rPr>
            </w:pPr>
            <w:r>
              <w:rPr>
                <w:rFonts w:ascii="Garamond" w:hAnsi="Garamond"/>
                <w:szCs w:val="24"/>
              </w:rPr>
              <w:t>Y/N</w:t>
            </w:r>
          </w:p>
        </w:tc>
        <w:tc>
          <w:tcPr>
            <w:tcW w:w="1394" w:type="dxa"/>
            <w:shd w:val="clear" w:color="auto" w:fill="D9D9D9" w:themeFill="background1" w:themeFillShade="D9"/>
            <w:vAlign w:val="center"/>
          </w:tcPr>
          <w:p w14:paraId="77B608F4" w14:textId="77777777" w:rsidR="00175E49" w:rsidRDefault="00175E49" w:rsidP="00BA41B4">
            <w:pPr>
              <w:jc w:val="center"/>
              <w:rPr>
                <w:rFonts w:ascii="Garamond" w:hAnsi="Garamond"/>
                <w:szCs w:val="24"/>
              </w:rPr>
            </w:pPr>
            <w:r>
              <w:rPr>
                <w:rFonts w:ascii="Garamond" w:hAnsi="Garamond"/>
                <w:szCs w:val="24"/>
              </w:rPr>
              <w:t>Y/N</w:t>
            </w:r>
          </w:p>
        </w:tc>
        <w:tc>
          <w:tcPr>
            <w:tcW w:w="1404" w:type="dxa"/>
            <w:shd w:val="clear" w:color="auto" w:fill="D9D9D9" w:themeFill="background1" w:themeFillShade="D9"/>
          </w:tcPr>
          <w:p w14:paraId="233D9D52" w14:textId="77777777" w:rsidR="00175E49" w:rsidRDefault="00175E49" w:rsidP="00FA4F8D">
            <w:pPr>
              <w:jc w:val="center"/>
              <w:rPr>
                <w:rFonts w:ascii="Garamond" w:hAnsi="Garamond"/>
                <w:szCs w:val="24"/>
              </w:rPr>
            </w:pPr>
          </w:p>
          <w:p w14:paraId="77270C29" w14:textId="77777777" w:rsidR="00175E49" w:rsidRDefault="00175E49" w:rsidP="00FA4F8D">
            <w:pPr>
              <w:jc w:val="center"/>
              <w:rPr>
                <w:rFonts w:ascii="Garamond" w:hAnsi="Garamond"/>
                <w:szCs w:val="24"/>
              </w:rPr>
            </w:pPr>
          </w:p>
          <w:p w14:paraId="5EA2EB76" w14:textId="0DC91B40" w:rsidR="00175E49" w:rsidRDefault="00175E49" w:rsidP="00FA4F8D">
            <w:pPr>
              <w:jc w:val="center"/>
              <w:rPr>
                <w:rFonts w:ascii="Garamond" w:hAnsi="Garamond"/>
                <w:szCs w:val="24"/>
              </w:rPr>
            </w:pPr>
            <w:r>
              <w:rPr>
                <w:rFonts w:ascii="Garamond" w:hAnsi="Garamond"/>
                <w:szCs w:val="24"/>
              </w:rPr>
              <w:t>Y/N</w:t>
            </w:r>
          </w:p>
        </w:tc>
        <w:tc>
          <w:tcPr>
            <w:tcW w:w="1404" w:type="dxa"/>
            <w:shd w:val="clear" w:color="auto" w:fill="D9D9D9" w:themeFill="background1" w:themeFillShade="D9"/>
            <w:vAlign w:val="center"/>
          </w:tcPr>
          <w:p w14:paraId="1D825F25" w14:textId="54F8786C" w:rsidR="00175E49" w:rsidRDefault="001F1DD4" w:rsidP="00FA4F8D">
            <w:pPr>
              <w:jc w:val="center"/>
              <w:rPr>
                <w:rFonts w:ascii="Garamond" w:hAnsi="Garamond"/>
                <w:szCs w:val="24"/>
              </w:rPr>
            </w:pPr>
            <w:r>
              <w:rPr>
                <w:rFonts w:ascii="Garamond" w:hAnsi="Garamond"/>
                <w:szCs w:val="24"/>
              </w:rPr>
              <w:t>e.g.,</w:t>
            </w:r>
            <w:r w:rsidR="00175E49">
              <w:rPr>
                <w:rFonts w:ascii="Garamond" w:hAnsi="Garamond"/>
                <w:szCs w:val="24"/>
              </w:rPr>
              <w:t xml:space="preserve"> Attach. A, Page 12</w:t>
            </w:r>
          </w:p>
        </w:tc>
      </w:tr>
      <w:tr w:rsidR="00D25CCF" w14:paraId="7E3A5EC6" w14:textId="77777777" w:rsidTr="008F43CE">
        <w:tc>
          <w:tcPr>
            <w:tcW w:w="4119" w:type="dxa"/>
            <w:vAlign w:val="bottom"/>
          </w:tcPr>
          <w:p w14:paraId="658E72A0" w14:textId="5916328E" w:rsidR="002C5629" w:rsidRPr="004D5C0A" w:rsidRDefault="002C5629" w:rsidP="002C5629">
            <w:pPr>
              <w:rPr>
                <w:rFonts w:ascii="Garamond" w:hAnsi="Garamond"/>
                <w:sz w:val="16"/>
                <w:szCs w:val="16"/>
              </w:rPr>
            </w:pPr>
            <w:r w:rsidRPr="004D5C0A">
              <w:rPr>
                <w:rFonts w:ascii="Garamond" w:hAnsi="Garamond"/>
                <w:b/>
                <w:sz w:val="16"/>
                <w:szCs w:val="16"/>
              </w:rPr>
              <w:t>[ 1</w:t>
            </w:r>
            <w:r>
              <w:rPr>
                <w:rFonts w:ascii="Garamond" w:hAnsi="Garamond"/>
                <w:b/>
                <w:sz w:val="16"/>
                <w:szCs w:val="16"/>
              </w:rPr>
              <w:t>.</w:t>
            </w:r>
            <w:r w:rsidRPr="004D5C0A">
              <w:rPr>
                <w:rFonts w:ascii="Garamond" w:hAnsi="Garamond"/>
                <w:b/>
                <w:sz w:val="16"/>
                <w:szCs w:val="16"/>
              </w:rPr>
              <w:t xml:space="preserve">1 ] </w:t>
            </w:r>
            <w:r w:rsidRPr="004D5C0A">
              <w:rPr>
                <w:rFonts w:ascii="Garamond" w:hAnsi="Garamond"/>
                <w:sz w:val="16"/>
                <w:szCs w:val="16"/>
              </w:rPr>
              <w:t xml:space="preserve"> The </w:t>
            </w:r>
            <w:r w:rsidR="001F1DD4" w:rsidRPr="004D5C0A">
              <w:rPr>
                <w:rFonts w:ascii="Garamond" w:hAnsi="Garamond"/>
                <w:sz w:val="16"/>
                <w:szCs w:val="16"/>
              </w:rPr>
              <w:t>problem-solving</w:t>
            </w:r>
            <w:r w:rsidRPr="004D5C0A">
              <w:rPr>
                <w:rFonts w:ascii="Garamond" w:hAnsi="Garamond"/>
                <w:sz w:val="16"/>
                <w:szCs w:val="16"/>
              </w:rPr>
              <w:t xml:space="preserve"> court team shall include the following roles/agencies as mandatory team members: judicial officer, problem-solving court </w:t>
            </w:r>
            <w:r w:rsidR="001F1DD4" w:rsidRPr="004D5C0A">
              <w:rPr>
                <w:rFonts w:ascii="Garamond" w:hAnsi="Garamond"/>
                <w:sz w:val="16"/>
                <w:szCs w:val="16"/>
              </w:rPr>
              <w:t>coordinator, probation</w:t>
            </w:r>
            <w:r w:rsidRPr="004D5C0A">
              <w:rPr>
                <w:rFonts w:ascii="Garamond" w:hAnsi="Garamond"/>
                <w:sz w:val="16"/>
                <w:szCs w:val="16"/>
              </w:rPr>
              <w:t xml:space="preserve"> officer and/or case manager, treatment provider(s), stakeholder attorneys (to include, at a minimum, prosecuting attorney and defense attorney), and law enforcement. </w:t>
            </w:r>
          </w:p>
          <w:p w14:paraId="24D03F51" w14:textId="77777777" w:rsidR="002C5629" w:rsidRPr="004D5C0A" w:rsidRDefault="002C5629" w:rsidP="002C5629">
            <w:pPr>
              <w:rPr>
                <w:rFonts w:ascii="Garamond" w:hAnsi="Garamond"/>
                <w:sz w:val="16"/>
                <w:szCs w:val="16"/>
              </w:rPr>
            </w:pPr>
            <w:r w:rsidRPr="004D5C0A">
              <w:rPr>
                <w:rFonts w:ascii="Garamond" w:hAnsi="Garamond"/>
                <w:sz w:val="16"/>
                <w:szCs w:val="16"/>
              </w:rPr>
              <w:t xml:space="preserve">*Veterans Treatment Court: The VTC team shall also include a Veterans Justice Outreach (VJO), Lead Peer Mentor Coordinator, and Veteran Peer Mentors. </w:t>
            </w:r>
          </w:p>
          <w:p w14:paraId="6419BC13" w14:textId="77777777" w:rsidR="002C5629" w:rsidRDefault="002C5629" w:rsidP="002C5629">
            <w:pPr>
              <w:rPr>
                <w:rFonts w:ascii="Garamond" w:hAnsi="Garamond"/>
                <w:sz w:val="8"/>
                <w:szCs w:val="8"/>
              </w:rPr>
            </w:pPr>
            <w:r w:rsidRPr="004D5C0A">
              <w:rPr>
                <w:rFonts w:ascii="Garamond" w:hAnsi="Garamond"/>
                <w:sz w:val="16"/>
                <w:szCs w:val="16"/>
              </w:rPr>
              <w:t>*Family Treatment Court: The FTC team shall include a guardian ad litem (GAL) and parent/child/county attorneys as stakeholder attorneys.</w:t>
            </w:r>
            <w:r>
              <w:rPr>
                <w:rFonts w:ascii="Garamond" w:hAnsi="Garamond"/>
                <w:sz w:val="16"/>
                <w:szCs w:val="16"/>
              </w:rPr>
              <w:t xml:space="preserve"> </w:t>
            </w:r>
            <w:r w:rsidRPr="000E77BE">
              <w:rPr>
                <w:rFonts w:ascii="Garamond" w:hAnsi="Garamond"/>
                <w:sz w:val="16"/>
                <w:szCs w:val="16"/>
              </w:rPr>
              <w:t xml:space="preserve">The FTC shall also include a child welfare caseworker; and </w:t>
            </w:r>
            <w:r w:rsidRPr="000E77BE">
              <w:rPr>
                <w:rFonts w:ascii="Garamond" w:hAnsi="Garamond"/>
                <w:i/>
                <w:iCs/>
                <w:sz w:val="16"/>
                <w:szCs w:val="16"/>
              </w:rPr>
              <w:t>may include domestic violence advocates and Court Appointed Special Advocates (CASA).</w:t>
            </w:r>
            <w:r w:rsidRPr="000E77BE">
              <w:rPr>
                <w:rFonts w:ascii="Garamond" w:hAnsi="Garamond"/>
                <w:sz w:val="8"/>
                <w:szCs w:val="8"/>
              </w:rPr>
              <w:t xml:space="preserve"> </w:t>
            </w:r>
          </w:p>
          <w:p w14:paraId="4A5100D7" w14:textId="77777777" w:rsidR="002C5629" w:rsidRDefault="002C5629" w:rsidP="002C5629">
            <w:pPr>
              <w:rPr>
                <w:rFonts w:ascii="Garamond" w:hAnsi="Garamond"/>
                <w:i/>
                <w:iCs/>
                <w:sz w:val="16"/>
                <w:szCs w:val="16"/>
              </w:rPr>
            </w:pPr>
            <w:r>
              <w:rPr>
                <w:rFonts w:ascii="Garamond" w:hAnsi="Garamond"/>
                <w:sz w:val="16"/>
                <w:szCs w:val="16"/>
              </w:rPr>
              <w:t>*</w:t>
            </w:r>
            <w:r w:rsidRPr="00953407">
              <w:rPr>
                <w:rFonts w:ascii="Garamond" w:hAnsi="Garamond"/>
                <w:sz w:val="16"/>
                <w:szCs w:val="16"/>
              </w:rPr>
              <w:t xml:space="preserve">DUI Court: </w:t>
            </w:r>
            <w:r w:rsidRPr="00953407">
              <w:rPr>
                <w:rFonts w:ascii="Garamond" w:hAnsi="Garamond"/>
                <w:i/>
                <w:sz w:val="16"/>
                <w:szCs w:val="16"/>
              </w:rPr>
              <w:t xml:space="preserve">The DUI court team </w:t>
            </w:r>
            <w:r w:rsidRPr="00953407">
              <w:rPr>
                <w:rFonts w:ascii="Garamond" w:hAnsi="Garamond"/>
                <w:i/>
                <w:iCs/>
                <w:sz w:val="16"/>
                <w:szCs w:val="16"/>
              </w:rPr>
              <w:t>may also include a jail management representative and</w:t>
            </w:r>
            <w:r>
              <w:rPr>
                <w:rFonts w:ascii="Garamond" w:hAnsi="Garamond"/>
                <w:sz w:val="8"/>
                <w:szCs w:val="8"/>
              </w:rPr>
              <w:t xml:space="preserve"> </w:t>
            </w:r>
            <w:r w:rsidRPr="00953407">
              <w:rPr>
                <w:rFonts w:ascii="Garamond" w:hAnsi="Garamond"/>
                <w:i/>
                <w:iCs/>
                <w:sz w:val="16"/>
                <w:szCs w:val="16"/>
              </w:rPr>
              <w:t>should recruit a law enforcement representative specializing in DUI enforcement.</w:t>
            </w:r>
          </w:p>
          <w:p w14:paraId="209A0D14" w14:textId="77777777" w:rsidR="002C5629" w:rsidRDefault="002C5629" w:rsidP="002C5629">
            <w:pPr>
              <w:rPr>
                <w:rFonts w:ascii="Garamond" w:hAnsi="Garamond"/>
                <w:i/>
                <w:iCs/>
                <w:sz w:val="16"/>
                <w:szCs w:val="16"/>
              </w:rPr>
            </w:pPr>
            <w:r>
              <w:rPr>
                <w:rFonts w:ascii="Garamond" w:hAnsi="Garamond"/>
                <w:sz w:val="16"/>
                <w:szCs w:val="16"/>
              </w:rPr>
              <w:t>*</w:t>
            </w:r>
            <w:r w:rsidRPr="00953407">
              <w:rPr>
                <w:rFonts w:ascii="Garamond" w:hAnsi="Garamond"/>
                <w:sz w:val="16"/>
                <w:szCs w:val="16"/>
              </w:rPr>
              <w:t xml:space="preserve">Mental Health Court: </w:t>
            </w:r>
            <w:r w:rsidRPr="00953407">
              <w:rPr>
                <w:rFonts w:ascii="Garamond" w:hAnsi="Garamond"/>
                <w:i/>
                <w:sz w:val="16"/>
                <w:szCs w:val="16"/>
              </w:rPr>
              <w:t xml:space="preserve">The MHC team </w:t>
            </w:r>
            <w:r w:rsidRPr="00953407">
              <w:rPr>
                <w:rFonts w:ascii="Garamond" w:hAnsi="Garamond"/>
                <w:i/>
                <w:iCs/>
                <w:sz w:val="16"/>
                <w:szCs w:val="16"/>
              </w:rPr>
              <w:t>may also include a mental health navigator and a basic needs resource representative.</w:t>
            </w:r>
            <w:r>
              <w:rPr>
                <w:rFonts w:ascii="Garamond" w:hAnsi="Garamond"/>
                <w:i/>
                <w:iCs/>
                <w:sz w:val="16"/>
                <w:szCs w:val="16"/>
              </w:rPr>
              <w:t xml:space="preserve">    </w:t>
            </w:r>
          </w:p>
          <w:p w14:paraId="754D05F8" w14:textId="50F46AFE" w:rsidR="00D25CCF" w:rsidRPr="00BA41B4" w:rsidRDefault="002C5629" w:rsidP="002C5629">
            <w:pPr>
              <w:jc w:val="both"/>
              <w:rPr>
                <w:rFonts w:ascii="Garamond" w:hAnsi="Garamond"/>
                <w:sz w:val="16"/>
                <w:szCs w:val="24"/>
              </w:rPr>
            </w:pPr>
            <w:r>
              <w:rPr>
                <w:rFonts w:ascii="Garamond" w:hAnsi="Garamond"/>
                <w:i/>
                <w:iCs/>
                <w:sz w:val="16"/>
                <w:szCs w:val="16"/>
              </w:rPr>
              <w:t>*</w:t>
            </w:r>
            <w:r w:rsidRPr="00953407">
              <w:rPr>
                <w:rFonts w:ascii="Garamond" w:hAnsi="Garamond"/>
                <w:sz w:val="16"/>
                <w:szCs w:val="16"/>
              </w:rPr>
              <w:t xml:space="preserve">All: </w:t>
            </w:r>
            <w:r w:rsidRPr="00953407">
              <w:rPr>
                <w:rFonts w:ascii="Garamond" w:hAnsi="Garamond"/>
                <w:i/>
                <w:sz w:val="16"/>
                <w:szCs w:val="16"/>
              </w:rPr>
              <w:t>All problem-solving courts should include peer recovery support specialists.</w:t>
            </w:r>
          </w:p>
        </w:tc>
        <w:tc>
          <w:tcPr>
            <w:tcW w:w="1394" w:type="dxa"/>
            <w:vAlign w:val="center"/>
          </w:tcPr>
          <w:p w14:paraId="26EAE246" w14:textId="7B0D2ECE" w:rsidR="00D25CCF" w:rsidRDefault="00D25CCF" w:rsidP="00D25CCF">
            <w:pPr>
              <w:jc w:val="center"/>
              <w:rPr>
                <w:rFonts w:ascii="Garamond" w:hAnsi="Garamond"/>
                <w:szCs w:val="24"/>
              </w:rPr>
            </w:pPr>
            <w:r>
              <w:rPr>
                <w:rFonts w:ascii="Garamond" w:hAnsi="Garamond"/>
                <w:szCs w:val="24"/>
              </w:rPr>
              <w:t>Yes</w:t>
            </w:r>
          </w:p>
        </w:tc>
        <w:tc>
          <w:tcPr>
            <w:tcW w:w="1394" w:type="dxa"/>
            <w:vAlign w:val="center"/>
          </w:tcPr>
          <w:p w14:paraId="1BF74F8E" w14:textId="77777777" w:rsidR="00D25CCF" w:rsidRDefault="00D25CCF" w:rsidP="00D25CCF">
            <w:pPr>
              <w:jc w:val="center"/>
              <w:rPr>
                <w:rFonts w:ascii="Garamond" w:hAnsi="Garamond"/>
                <w:szCs w:val="24"/>
              </w:rPr>
            </w:pPr>
          </w:p>
        </w:tc>
        <w:tc>
          <w:tcPr>
            <w:tcW w:w="1404" w:type="dxa"/>
            <w:vAlign w:val="center"/>
          </w:tcPr>
          <w:p w14:paraId="79B3AFEF" w14:textId="77777777" w:rsidR="00D25CCF" w:rsidRDefault="00D25CCF" w:rsidP="00D25CCF">
            <w:pPr>
              <w:jc w:val="center"/>
              <w:rPr>
                <w:rFonts w:ascii="Garamond" w:hAnsi="Garamond"/>
                <w:szCs w:val="24"/>
              </w:rPr>
            </w:pPr>
          </w:p>
        </w:tc>
        <w:tc>
          <w:tcPr>
            <w:tcW w:w="1404" w:type="dxa"/>
            <w:vAlign w:val="center"/>
          </w:tcPr>
          <w:p w14:paraId="7D714A3F" w14:textId="77777777" w:rsidR="00D25CCF" w:rsidRDefault="00D25CCF" w:rsidP="00D25CCF">
            <w:pPr>
              <w:jc w:val="center"/>
              <w:rPr>
                <w:rFonts w:ascii="Garamond" w:hAnsi="Garamond"/>
                <w:szCs w:val="24"/>
              </w:rPr>
            </w:pPr>
          </w:p>
        </w:tc>
      </w:tr>
      <w:tr w:rsidR="00CF02DD" w14:paraId="31A707DD" w14:textId="77777777" w:rsidTr="008F43CE">
        <w:tc>
          <w:tcPr>
            <w:tcW w:w="4119" w:type="dxa"/>
            <w:shd w:val="clear" w:color="auto" w:fill="DBE5F1" w:themeFill="accent1" w:themeFillTint="33"/>
            <w:vAlign w:val="bottom"/>
          </w:tcPr>
          <w:p w14:paraId="2052D6EE" w14:textId="2F13147B" w:rsidR="00CF02DD" w:rsidRPr="00BA41B4" w:rsidRDefault="00CF02DD" w:rsidP="00CF02DD">
            <w:pPr>
              <w:jc w:val="both"/>
              <w:rPr>
                <w:rFonts w:ascii="Garamond" w:hAnsi="Garamond"/>
                <w:sz w:val="16"/>
                <w:szCs w:val="24"/>
              </w:rPr>
            </w:pPr>
            <w:r w:rsidRPr="004F0A4D">
              <w:rPr>
                <w:rFonts w:ascii="Garamond" w:hAnsi="Garamond"/>
                <w:b/>
                <w:sz w:val="16"/>
                <w:szCs w:val="24"/>
              </w:rPr>
              <w:t>[ 1</w:t>
            </w:r>
            <w:r>
              <w:rPr>
                <w:rFonts w:ascii="Garamond" w:hAnsi="Garamond"/>
                <w:b/>
                <w:sz w:val="16"/>
                <w:szCs w:val="24"/>
              </w:rPr>
              <w:t xml:space="preserve">.2 </w:t>
            </w:r>
            <w:r w:rsidRPr="004F0A4D">
              <w:rPr>
                <w:rFonts w:ascii="Garamond" w:hAnsi="Garamond"/>
                <w:b/>
                <w:sz w:val="16"/>
                <w:szCs w:val="24"/>
              </w:rPr>
              <w:t>]</w:t>
            </w:r>
            <w:r w:rsidRPr="008E7C5E">
              <w:rPr>
                <w:rFonts w:ascii="Garamond" w:hAnsi="Garamond"/>
                <w:i/>
                <w:sz w:val="16"/>
                <w:szCs w:val="24"/>
              </w:rPr>
              <w:t xml:space="preserve"> </w:t>
            </w:r>
            <w:r w:rsidRPr="004F0A4D">
              <w:rPr>
                <w:rFonts w:ascii="Garamond" w:hAnsi="Garamond"/>
                <w:sz w:val="16"/>
                <w:szCs w:val="24"/>
              </w:rPr>
              <w:t xml:space="preserve">The </w:t>
            </w:r>
            <w:r w:rsidR="001F1DD4" w:rsidRPr="004F0A4D">
              <w:rPr>
                <w:rFonts w:ascii="Garamond" w:hAnsi="Garamond"/>
                <w:sz w:val="16"/>
                <w:szCs w:val="24"/>
              </w:rPr>
              <w:t>problem-solving</w:t>
            </w:r>
            <w:r w:rsidRPr="004F0A4D">
              <w:rPr>
                <w:rFonts w:ascii="Garamond" w:hAnsi="Garamond"/>
                <w:sz w:val="16"/>
                <w:szCs w:val="24"/>
              </w:rPr>
              <w:t xml:space="preserve"> court team shall deve</w:t>
            </w:r>
            <w:r>
              <w:rPr>
                <w:rFonts w:ascii="Garamond" w:hAnsi="Garamond"/>
                <w:sz w:val="16"/>
                <w:szCs w:val="24"/>
              </w:rPr>
              <w:t xml:space="preserve">lop a policy and procedures manual that the entire team collaboratively develops, reviews, and agrees upon all </w:t>
            </w:r>
            <w:r w:rsidRPr="004F0A4D">
              <w:rPr>
                <w:rFonts w:ascii="Garamond" w:hAnsi="Garamond"/>
                <w:sz w:val="16"/>
                <w:szCs w:val="24"/>
              </w:rPr>
              <w:t xml:space="preserve">aspects of </w:t>
            </w:r>
            <w:r>
              <w:rPr>
                <w:rFonts w:ascii="Garamond" w:hAnsi="Garamond"/>
                <w:sz w:val="16"/>
                <w:szCs w:val="24"/>
              </w:rPr>
              <w:t>operations including but not limited to mission, goals, eligibility criteria, operating procedures, performance measures, orientation, sobriety testing, and program structure guidelines.</w:t>
            </w:r>
          </w:p>
        </w:tc>
        <w:tc>
          <w:tcPr>
            <w:tcW w:w="1394" w:type="dxa"/>
            <w:shd w:val="clear" w:color="auto" w:fill="DBE5F1" w:themeFill="accent1" w:themeFillTint="33"/>
            <w:vAlign w:val="center"/>
          </w:tcPr>
          <w:p w14:paraId="250C2BD3" w14:textId="76D220D7" w:rsidR="00CF02DD" w:rsidRDefault="00CF02DD" w:rsidP="00CF02DD">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5EF9FC71" w14:textId="77777777" w:rsidR="00CF02DD" w:rsidRDefault="00CF02DD" w:rsidP="00CF02DD">
            <w:pPr>
              <w:jc w:val="center"/>
              <w:rPr>
                <w:rFonts w:ascii="Garamond" w:hAnsi="Garamond"/>
                <w:szCs w:val="24"/>
              </w:rPr>
            </w:pPr>
          </w:p>
        </w:tc>
        <w:tc>
          <w:tcPr>
            <w:tcW w:w="1404" w:type="dxa"/>
            <w:shd w:val="clear" w:color="auto" w:fill="DBE5F1" w:themeFill="accent1" w:themeFillTint="33"/>
            <w:vAlign w:val="center"/>
          </w:tcPr>
          <w:p w14:paraId="37565D22" w14:textId="77777777" w:rsidR="00CF02DD" w:rsidRDefault="00CF02DD" w:rsidP="00CF02DD">
            <w:pPr>
              <w:jc w:val="center"/>
              <w:rPr>
                <w:rFonts w:ascii="Garamond" w:hAnsi="Garamond"/>
                <w:szCs w:val="24"/>
              </w:rPr>
            </w:pPr>
          </w:p>
        </w:tc>
        <w:tc>
          <w:tcPr>
            <w:tcW w:w="1404" w:type="dxa"/>
            <w:shd w:val="clear" w:color="auto" w:fill="DBE5F1" w:themeFill="accent1" w:themeFillTint="33"/>
            <w:vAlign w:val="center"/>
          </w:tcPr>
          <w:p w14:paraId="073FB247" w14:textId="77777777" w:rsidR="00CF02DD" w:rsidRDefault="00CF02DD" w:rsidP="00CF02DD">
            <w:pPr>
              <w:jc w:val="center"/>
              <w:rPr>
                <w:rFonts w:ascii="Garamond" w:hAnsi="Garamond"/>
                <w:szCs w:val="24"/>
              </w:rPr>
            </w:pPr>
          </w:p>
        </w:tc>
      </w:tr>
      <w:tr w:rsidR="0063432A" w14:paraId="2D7195C8" w14:textId="77777777" w:rsidTr="008F43CE">
        <w:tc>
          <w:tcPr>
            <w:tcW w:w="4119" w:type="dxa"/>
            <w:shd w:val="clear" w:color="auto" w:fill="FFFFFF" w:themeFill="background1"/>
            <w:vAlign w:val="bottom"/>
          </w:tcPr>
          <w:p w14:paraId="6FE57A5B" w14:textId="279BDE7A" w:rsidR="0063432A" w:rsidRPr="00F0244B" w:rsidRDefault="0063432A" w:rsidP="0063432A">
            <w:pPr>
              <w:jc w:val="both"/>
              <w:rPr>
                <w:rFonts w:ascii="Garamond" w:hAnsi="Garamond"/>
                <w:sz w:val="16"/>
                <w:szCs w:val="24"/>
              </w:rPr>
            </w:pPr>
            <w:r>
              <w:rPr>
                <w:rFonts w:ascii="Garamond" w:hAnsi="Garamond"/>
                <w:b/>
                <w:sz w:val="16"/>
                <w:szCs w:val="24"/>
              </w:rPr>
              <w:t xml:space="preserve">[ 1.2.1 </w:t>
            </w:r>
            <w:r w:rsidRPr="004F0A4D">
              <w:rPr>
                <w:rFonts w:ascii="Garamond" w:hAnsi="Garamond"/>
                <w:b/>
                <w:sz w:val="16"/>
                <w:szCs w:val="24"/>
              </w:rPr>
              <w:t>]</w:t>
            </w:r>
            <w:r>
              <w:rPr>
                <w:rFonts w:ascii="Garamond" w:hAnsi="Garamond"/>
                <w:b/>
                <w:sz w:val="16"/>
                <w:szCs w:val="24"/>
              </w:rPr>
              <w:t xml:space="preserve"> </w:t>
            </w:r>
            <w:r>
              <w:rPr>
                <w:rFonts w:ascii="Garamond" w:hAnsi="Garamond"/>
                <w:sz w:val="16"/>
                <w:szCs w:val="24"/>
              </w:rPr>
              <w:t>Written confidentiality protocols shall be in place to prevent the disclosure or re-disclosure of confidential information</w:t>
            </w:r>
            <w:r w:rsidRPr="004F0A4D">
              <w:rPr>
                <w:rFonts w:ascii="Garamond" w:hAnsi="Garamond"/>
                <w:sz w:val="16"/>
                <w:szCs w:val="24"/>
              </w:rPr>
              <w:t>.</w:t>
            </w:r>
          </w:p>
        </w:tc>
        <w:tc>
          <w:tcPr>
            <w:tcW w:w="1394" w:type="dxa"/>
            <w:vAlign w:val="center"/>
          </w:tcPr>
          <w:p w14:paraId="5193E36D" w14:textId="3C8555E2" w:rsidR="0063432A" w:rsidRDefault="0063432A" w:rsidP="0063432A">
            <w:pPr>
              <w:jc w:val="center"/>
              <w:rPr>
                <w:rFonts w:ascii="Garamond" w:hAnsi="Garamond"/>
                <w:szCs w:val="24"/>
              </w:rPr>
            </w:pPr>
            <w:r>
              <w:rPr>
                <w:rFonts w:ascii="Garamond" w:hAnsi="Garamond"/>
                <w:szCs w:val="24"/>
              </w:rPr>
              <w:t>Yes</w:t>
            </w:r>
          </w:p>
        </w:tc>
        <w:tc>
          <w:tcPr>
            <w:tcW w:w="1394" w:type="dxa"/>
            <w:vAlign w:val="center"/>
          </w:tcPr>
          <w:p w14:paraId="3188BBDE" w14:textId="77777777" w:rsidR="0063432A" w:rsidRDefault="0063432A" w:rsidP="0063432A">
            <w:pPr>
              <w:jc w:val="center"/>
              <w:rPr>
                <w:rFonts w:ascii="Garamond" w:hAnsi="Garamond"/>
                <w:szCs w:val="24"/>
              </w:rPr>
            </w:pPr>
          </w:p>
        </w:tc>
        <w:tc>
          <w:tcPr>
            <w:tcW w:w="1404" w:type="dxa"/>
            <w:vAlign w:val="center"/>
          </w:tcPr>
          <w:p w14:paraId="659C035F" w14:textId="77777777" w:rsidR="0063432A" w:rsidRDefault="0063432A" w:rsidP="0063432A">
            <w:pPr>
              <w:jc w:val="center"/>
              <w:rPr>
                <w:rFonts w:ascii="Garamond" w:hAnsi="Garamond"/>
                <w:szCs w:val="24"/>
              </w:rPr>
            </w:pPr>
          </w:p>
        </w:tc>
        <w:tc>
          <w:tcPr>
            <w:tcW w:w="1404" w:type="dxa"/>
            <w:vAlign w:val="center"/>
          </w:tcPr>
          <w:p w14:paraId="2D3A378B" w14:textId="77777777" w:rsidR="0063432A" w:rsidRDefault="0063432A" w:rsidP="0063432A">
            <w:pPr>
              <w:jc w:val="center"/>
              <w:rPr>
                <w:rFonts w:ascii="Garamond" w:hAnsi="Garamond"/>
                <w:szCs w:val="24"/>
              </w:rPr>
            </w:pPr>
          </w:p>
        </w:tc>
      </w:tr>
      <w:tr w:rsidR="0063432A" w14:paraId="7B088954" w14:textId="77777777" w:rsidTr="008F43CE">
        <w:tc>
          <w:tcPr>
            <w:tcW w:w="4119" w:type="dxa"/>
            <w:shd w:val="clear" w:color="auto" w:fill="DBE5F1" w:themeFill="accent1" w:themeFillTint="33"/>
            <w:vAlign w:val="bottom"/>
          </w:tcPr>
          <w:p w14:paraId="798BDBAA" w14:textId="685A4AFC" w:rsidR="0063432A" w:rsidRPr="00BA41B4" w:rsidRDefault="0063432A" w:rsidP="0063432A">
            <w:pPr>
              <w:jc w:val="both"/>
              <w:rPr>
                <w:rFonts w:ascii="Garamond" w:hAnsi="Garamond"/>
                <w:sz w:val="16"/>
                <w:szCs w:val="24"/>
              </w:rPr>
            </w:pPr>
            <w:r>
              <w:rPr>
                <w:rFonts w:ascii="Garamond" w:hAnsi="Garamond"/>
                <w:b/>
                <w:sz w:val="16"/>
                <w:szCs w:val="24"/>
              </w:rPr>
              <w:t>[ 1.2.2 ]</w:t>
            </w:r>
            <w:r w:rsidRPr="008E7C5E">
              <w:rPr>
                <w:rFonts w:ascii="Garamond" w:hAnsi="Garamond"/>
                <w:i/>
                <w:sz w:val="16"/>
                <w:szCs w:val="24"/>
              </w:rPr>
              <w:t xml:space="preserve"> </w:t>
            </w:r>
            <w:r>
              <w:rPr>
                <w:rFonts w:ascii="Garamond" w:hAnsi="Garamond"/>
                <w:sz w:val="16"/>
                <w:szCs w:val="24"/>
              </w:rPr>
              <w:t xml:space="preserve">The policy and procedure manual shall be reviewed yearly for content updates. </w:t>
            </w:r>
            <w:r w:rsidRPr="004F0A4D">
              <w:rPr>
                <w:rFonts w:ascii="Garamond" w:hAnsi="Garamond"/>
                <w:sz w:val="16"/>
                <w:szCs w:val="24"/>
              </w:rPr>
              <w:t xml:space="preserve"> </w:t>
            </w:r>
          </w:p>
        </w:tc>
        <w:tc>
          <w:tcPr>
            <w:tcW w:w="1394" w:type="dxa"/>
            <w:shd w:val="clear" w:color="auto" w:fill="DBE5F1" w:themeFill="accent1" w:themeFillTint="33"/>
            <w:vAlign w:val="center"/>
          </w:tcPr>
          <w:p w14:paraId="057709F0" w14:textId="50F9009B" w:rsidR="0063432A" w:rsidRDefault="0063432A" w:rsidP="0063432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42C4F55C" w14:textId="77777777" w:rsidR="0063432A" w:rsidRDefault="0063432A" w:rsidP="0063432A">
            <w:pPr>
              <w:jc w:val="center"/>
              <w:rPr>
                <w:rFonts w:ascii="Garamond" w:hAnsi="Garamond"/>
                <w:szCs w:val="24"/>
              </w:rPr>
            </w:pPr>
          </w:p>
        </w:tc>
        <w:tc>
          <w:tcPr>
            <w:tcW w:w="1404" w:type="dxa"/>
            <w:shd w:val="clear" w:color="auto" w:fill="DBE5F1" w:themeFill="accent1" w:themeFillTint="33"/>
            <w:vAlign w:val="center"/>
          </w:tcPr>
          <w:p w14:paraId="1905949B" w14:textId="77777777" w:rsidR="0063432A" w:rsidRDefault="0063432A" w:rsidP="0063432A">
            <w:pPr>
              <w:jc w:val="center"/>
              <w:rPr>
                <w:rFonts w:ascii="Garamond" w:hAnsi="Garamond"/>
                <w:szCs w:val="24"/>
              </w:rPr>
            </w:pPr>
          </w:p>
        </w:tc>
        <w:tc>
          <w:tcPr>
            <w:tcW w:w="1404" w:type="dxa"/>
            <w:shd w:val="clear" w:color="auto" w:fill="DBE5F1" w:themeFill="accent1" w:themeFillTint="33"/>
            <w:vAlign w:val="center"/>
          </w:tcPr>
          <w:p w14:paraId="0622AB0B" w14:textId="77777777" w:rsidR="0063432A" w:rsidRDefault="0063432A" w:rsidP="0063432A">
            <w:pPr>
              <w:jc w:val="center"/>
              <w:rPr>
                <w:rFonts w:ascii="Garamond" w:hAnsi="Garamond"/>
                <w:szCs w:val="24"/>
              </w:rPr>
            </w:pPr>
          </w:p>
        </w:tc>
      </w:tr>
      <w:tr w:rsidR="0063432A" w14:paraId="4843D62F" w14:textId="77777777" w:rsidTr="008F43CE">
        <w:tc>
          <w:tcPr>
            <w:tcW w:w="4119" w:type="dxa"/>
            <w:shd w:val="clear" w:color="auto" w:fill="FFFFFF" w:themeFill="background1"/>
            <w:vAlign w:val="bottom"/>
          </w:tcPr>
          <w:p w14:paraId="11894E89" w14:textId="342083B8" w:rsidR="0063432A" w:rsidRPr="00BA41B4" w:rsidRDefault="00973F49" w:rsidP="0063432A">
            <w:pPr>
              <w:jc w:val="both"/>
              <w:rPr>
                <w:rFonts w:ascii="Garamond" w:hAnsi="Garamond"/>
                <w:sz w:val="16"/>
                <w:szCs w:val="24"/>
              </w:rPr>
            </w:pPr>
            <w:r>
              <w:rPr>
                <w:rFonts w:ascii="Garamond" w:hAnsi="Garamond"/>
                <w:b/>
                <w:sz w:val="16"/>
                <w:szCs w:val="24"/>
              </w:rPr>
              <w:t>[ 1.3 ]</w:t>
            </w:r>
            <w:r w:rsidRPr="008E7C5E">
              <w:rPr>
                <w:rFonts w:ascii="Garamond" w:hAnsi="Garamond"/>
                <w:i/>
                <w:sz w:val="16"/>
                <w:szCs w:val="24"/>
              </w:rPr>
              <w:t xml:space="preserve"> </w:t>
            </w:r>
            <w:r>
              <w:rPr>
                <w:rFonts w:ascii="Garamond" w:hAnsi="Garamond"/>
                <w:sz w:val="16"/>
                <w:szCs w:val="24"/>
              </w:rPr>
              <w:t>The p</w:t>
            </w:r>
            <w:r w:rsidRPr="004F0A4D">
              <w:rPr>
                <w:rFonts w:ascii="Garamond" w:hAnsi="Garamond"/>
                <w:sz w:val="16"/>
                <w:szCs w:val="24"/>
              </w:rPr>
              <w:t>roblem</w:t>
            </w:r>
            <w:r>
              <w:rPr>
                <w:rFonts w:ascii="Garamond" w:hAnsi="Garamond"/>
                <w:sz w:val="16"/>
                <w:szCs w:val="24"/>
              </w:rPr>
              <w:t>-</w:t>
            </w:r>
            <w:r w:rsidRPr="004F0A4D">
              <w:rPr>
                <w:rFonts w:ascii="Garamond" w:hAnsi="Garamond"/>
                <w:sz w:val="16"/>
                <w:szCs w:val="24"/>
              </w:rPr>
              <w:t xml:space="preserve">solving court team shall </w:t>
            </w:r>
            <w:r>
              <w:rPr>
                <w:rFonts w:ascii="Garamond" w:hAnsi="Garamond"/>
                <w:sz w:val="16"/>
                <w:szCs w:val="24"/>
              </w:rPr>
              <w:t xml:space="preserve">develop a Memorandum of Understanding (MOU) between all participating agencies, that includes a description of roles and responsibilities for all team members and confidentiality mandates for all team members.  </w:t>
            </w:r>
            <w:r w:rsidRPr="004F0A4D">
              <w:rPr>
                <w:rFonts w:ascii="Garamond" w:hAnsi="Garamond"/>
                <w:sz w:val="16"/>
                <w:szCs w:val="24"/>
              </w:rPr>
              <w:t xml:space="preserve"> </w:t>
            </w:r>
          </w:p>
        </w:tc>
        <w:tc>
          <w:tcPr>
            <w:tcW w:w="1394" w:type="dxa"/>
            <w:vAlign w:val="center"/>
          </w:tcPr>
          <w:p w14:paraId="5B968A5A" w14:textId="77777777" w:rsidR="0063432A" w:rsidRDefault="0063432A" w:rsidP="0063432A">
            <w:pPr>
              <w:jc w:val="center"/>
              <w:rPr>
                <w:rFonts w:ascii="Garamond" w:hAnsi="Garamond"/>
                <w:szCs w:val="24"/>
              </w:rPr>
            </w:pPr>
            <w:r>
              <w:rPr>
                <w:rFonts w:ascii="Garamond" w:hAnsi="Garamond"/>
                <w:szCs w:val="24"/>
              </w:rPr>
              <w:t>Yes</w:t>
            </w:r>
          </w:p>
        </w:tc>
        <w:tc>
          <w:tcPr>
            <w:tcW w:w="1394" w:type="dxa"/>
            <w:vAlign w:val="center"/>
          </w:tcPr>
          <w:p w14:paraId="39467B75" w14:textId="77777777" w:rsidR="0063432A" w:rsidRDefault="0063432A" w:rsidP="0063432A">
            <w:pPr>
              <w:jc w:val="center"/>
              <w:rPr>
                <w:rFonts w:ascii="Garamond" w:hAnsi="Garamond"/>
                <w:szCs w:val="24"/>
              </w:rPr>
            </w:pPr>
          </w:p>
        </w:tc>
        <w:tc>
          <w:tcPr>
            <w:tcW w:w="1404" w:type="dxa"/>
            <w:vAlign w:val="center"/>
          </w:tcPr>
          <w:p w14:paraId="5FFB0C65" w14:textId="77777777" w:rsidR="0063432A" w:rsidRDefault="0063432A" w:rsidP="0063432A">
            <w:pPr>
              <w:jc w:val="center"/>
              <w:rPr>
                <w:rFonts w:ascii="Garamond" w:hAnsi="Garamond"/>
                <w:szCs w:val="24"/>
              </w:rPr>
            </w:pPr>
          </w:p>
        </w:tc>
        <w:tc>
          <w:tcPr>
            <w:tcW w:w="1404" w:type="dxa"/>
            <w:vAlign w:val="center"/>
          </w:tcPr>
          <w:p w14:paraId="3D17772D" w14:textId="77777777" w:rsidR="0063432A" w:rsidRDefault="0063432A" w:rsidP="0063432A">
            <w:pPr>
              <w:jc w:val="center"/>
              <w:rPr>
                <w:rFonts w:ascii="Garamond" w:hAnsi="Garamond"/>
                <w:szCs w:val="24"/>
              </w:rPr>
            </w:pPr>
          </w:p>
        </w:tc>
      </w:tr>
      <w:tr w:rsidR="0063432A" w14:paraId="0C83FE64" w14:textId="77777777" w:rsidTr="008F43CE">
        <w:tc>
          <w:tcPr>
            <w:tcW w:w="4119" w:type="dxa"/>
            <w:shd w:val="clear" w:color="auto" w:fill="DBE5F1" w:themeFill="accent1" w:themeFillTint="33"/>
            <w:vAlign w:val="bottom"/>
          </w:tcPr>
          <w:p w14:paraId="6D7CA4EF" w14:textId="0AC8AFA4" w:rsidR="0063432A" w:rsidRPr="00BA41B4" w:rsidRDefault="00C953AE" w:rsidP="0063432A">
            <w:pPr>
              <w:jc w:val="both"/>
              <w:rPr>
                <w:rFonts w:ascii="Garamond" w:hAnsi="Garamond"/>
                <w:sz w:val="16"/>
                <w:szCs w:val="24"/>
              </w:rPr>
            </w:pPr>
            <w:r>
              <w:rPr>
                <w:rFonts w:ascii="Garamond" w:hAnsi="Garamond"/>
                <w:b/>
                <w:sz w:val="16"/>
                <w:szCs w:val="24"/>
              </w:rPr>
              <w:t>[ 1.3.1 ]</w:t>
            </w:r>
            <w:r>
              <w:rPr>
                <w:rFonts w:ascii="Garamond" w:hAnsi="Garamond"/>
                <w:sz w:val="16"/>
                <w:szCs w:val="24"/>
              </w:rPr>
              <w:t xml:space="preserve"> The individual(s) assigned by a mandatory team member agency to serve as its representative to the team shall execute the responsibilities defined in the MOU for the role associated with that team member agency</w:t>
            </w:r>
          </w:p>
        </w:tc>
        <w:tc>
          <w:tcPr>
            <w:tcW w:w="1394" w:type="dxa"/>
            <w:shd w:val="clear" w:color="auto" w:fill="DBE5F1" w:themeFill="accent1" w:themeFillTint="33"/>
            <w:vAlign w:val="center"/>
          </w:tcPr>
          <w:p w14:paraId="61D05930" w14:textId="12FDE020" w:rsidR="0063432A" w:rsidRDefault="0063432A" w:rsidP="0063432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10FA63BA" w14:textId="77777777" w:rsidR="0063432A" w:rsidRDefault="0063432A" w:rsidP="0063432A">
            <w:pPr>
              <w:jc w:val="center"/>
              <w:rPr>
                <w:rFonts w:ascii="Garamond" w:hAnsi="Garamond"/>
                <w:szCs w:val="24"/>
              </w:rPr>
            </w:pPr>
          </w:p>
        </w:tc>
        <w:tc>
          <w:tcPr>
            <w:tcW w:w="1404" w:type="dxa"/>
            <w:shd w:val="clear" w:color="auto" w:fill="DBE5F1" w:themeFill="accent1" w:themeFillTint="33"/>
            <w:vAlign w:val="center"/>
          </w:tcPr>
          <w:p w14:paraId="70D08F83" w14:textId="77777777" w:rsidR="0063432A" w:rsidRDefault="0063432A" w:rsidP="0063432A">
            <w:pPr>
              <w:jc w:val="center"/>
              <w:rPr>
                <w:rFonts w:ascii="Garamond" w:hAnsi="Garamond"/>
                <w:szCs w:val="24"/>
              </w:rPr>
            </w:pPr>
          </w:p>
        </w:tc>
        <w:tc>
          <w:tcPr>
            <w:tcW w:w="1404" w:type="dxa"/>
            <w:shd w:val="clear" w:color="auto" w:fill="DBE5F1" w:themeFill="accent1" w:themeFillTint="33"/>
            <w:vAlign w:val="center"/>
          </w:tcPr>
          <w:p w14:paraId="0C1E9698" w14:textId="47867062" w:rsidR="0063432A" w:rsidRDefault="0063432A" w:rsidP="0063432A">
            <w:pPr>
              <w:rPr>
                <w:rFonts w:ascii="Garamond" w:hAnsi="Garamond"/>
                <w:szCs w:val="24"/>
              </w:rPr>
            </w:pPr>
          </w:p>
        </w:tc>
      </w:tr>
      <w:tr w:rsidR="0063432A" w14:paraId="70017AA6" w14:textId="77777777" w:rsidTr="008F43CE">
        <w:tc>
          <w:tcPr>
            <w:tcW w:w="4119" w:type="dxa"/>
            <w:shd w:val="clear" w:color="auto" w:fill="auto"/>
            <w:vAlign w:val="bottom"/>
          </w:tcPr>
          <w:p w14:paraId="6A2018C8" w14:textId="77777777" w:rsidR="00D3536B" w:rsidRDefault="00D3536B" w:rsidP="00D3536B">
            <w:pPr>
              <w:jc w:val="both"/>
              <w:rPr>
                <w:rFonts w:ascii="Garamond" w:hAnsi="Garamond"/>
                <w:sz w:val="16"/>
                <w:szCs w:val="24"/>
              </w:rPr>
            </w:pPr>
            <w:r>
              <w:rPr>
                <w:rFonts w:ascii="Garamond" w:hAnsi="Garamond"/>
                <w:b/>
                <w:sz w:val="16"/>
                <w:szCs w:val="24"/>
              </w:rPr>
              <w:t xml:space="preserve">[ 1.4 ] </w:t>
            </w:r>
            <w:r>
              <w:rPr>
                <w:rFonts w:ascii="Garamond" w:hAnsi="Garamond"/>
                <w:sz w:val="16"/>
                <w:szCs w:val="24"/>
              </w:rPr>
              <w:t xml:space="preserve">All mandatory team members shall consistently attend and participate at scheduled staffing meeting. </w:t>
            </w:r>
            <w:r w:rsidRPr="006E1547">
              <w:rPr>
                <w:rFonts w:ascii="Garamond" w:hAnsi="Garamond"/>
                <w:i/>
                <w:iCs/>
                <w:sz w:val="16"/>
                <w:szCs w:val="24"/>
              </w:rPr>
              <w:t xml:space="preserve">All remaining team members should consistently attend scheduled staffing meetings. </w:t>
            </w:r>
          </w:p>
          <w:p w14:paraId="288F22C5" w14:textId="6C638E77" w:rsidR="0063432A" w:rsidRDefault="00D3536B" w:rsidP="00D3536B">
            <w:pPr>
              <w:jc w:val="both"/>
              <w:rPr>
                <w:rFonts w:ascii="Garamond" w:hAnsi="Garamond"/>
                <w:b/>
                <w:sz w:val="16"/>
                <w:szCs w:val="24"/>
              </w:rPr>
            </w:pPr>
            <w:r>
              <w:rPr>
                <w:rFonts w:ascii="Garamond" w:hAnsi="Garamond"/>
                <w:sz w:val="16"/>
                <w:szCs w:val="24"/>
              </w:rPr>
              <w:lastRenderedPageBreak/>
              <w:t>*VTC: Veteran Peer Mentors shall not attend or participate in staff meetings.</w:t>
            </w:r>
          </w:p>
        </w:tc>
        <w:tc>
          <w:tcPr>
            <w:tcW w:w="1394" w:type="dxa"/>
            <w:shd w:val="clear" w:color="auto" w:fill="auto"/>
            <w:vAlign w:val="center"/>
          </w:tcPr>
          <w:p w14:paraId="1635967E" w14:textId="4EF823D6" w:rsidR="0063432A" w:rsidRDefault="0063432A" w:rsidP="0063432A">
            <w:pPr>
              <w:jc w:val="center"/>
              <w:rPr>
                <w:rFonts w:ascii="Garamond" w:hAnsi="Garamond"/>
                <w:szCs w:val="24"/>
              </w:rPr>
            </w:pPr>
            <w:r>
              <w:rPr>
                <w:rFonts w:ascii="Garamond" w:hAnsi="Garamond"/>
                <w:szCs w:val="24"/>
              </w:rPr>
              <w:lastRenderedPageBreak/>
              <w:t>Yes</w:t>
            </w:r>
          </w:p>
        </w:tc>
        <w:tc>
          <w:tcPr>
            <w:tcW w:w="1394" w:type="dxa"/>
            <w:shd w:val="clear" w:color="auto" w:fill="auto"/>
            <w:vAlign w:val="center"/>
          </w:tcPr>
          <w:p w14:paraId="20DB18B9" w14:textId="77777777" w:rsidR="0063432A" w:rsidRDefault="0063432A" w:rsidP="0063432A">
            <w:pPr>
              <w:jc w:val="center"/>
              <w:rPr>
                <w:rFonts w:ascii="Garamond" w:hAnsi="Garamond"/>
                <w:szCs w:val="24"/>
              </w:rPr>
            </w:pPr>
          </w:p>
        </w:tc>
        <w:tc>
          <w:tcPr>
            <w:tcW w:w="1404" w:type="dxa"/>
            <w:shd w:val="clear" w:color="auto" w:fill="auto"/>
            <w:vAlign w:val="center"/>
          </w:tcPr>
          <w:p w14:paraId="1050267C" w14:textId="77777777" w:rsidR="0063432A" w:rsidRDefault="0063432A" w:rsidP="0063432A">
            <w:pPr>
              <w:jc w:val="center"/>
              <w:rPr>
                <w:rFonts w:ascii="Garamond" w:hAnsi="Garamond"/>
                <w:szCs w:val="24"/>
              </w:rPr>
            </w:pPr>
          </w:p>
        </w:tc>
        <w:tc>
          <w:tcPr>
            <w:tcW w:w="1404" w:type="dxa"/>
            <w:shd w:val="clear" w:color="auto" w:fill="auto"/>
            <w:vAlign w:val="center"/>
          </w:tcPr>
          <w:p w14:paraId="6DE11C24" w14:textId="77777777" w:rsidR="0063432A" w:rsidRDefault="0063432A" w:rsidP="0063432A">
            <w:pPr>
              <w:jc w:val="center"/>
              <w:rPr>
                <w:rFonts w:ascii="Garamond" w:hAnsi="Garamond"/>
                <w:szCs w:val="24"/>
              </w:rPr>
            </w:pPr>
          </w:p>
        </w:tc>
      </w:tr>
      <w:tr w:rsidR="005A13C2" w14:paraId="26A7A816" w14:textId="77777777" w:rsidTr="008F43CE">
        <w:tc>
          <w:tcPr>
            <w:tcW w:w="4119" w:type="dxa"/>
            <w:shd w:val="clear" w:color="auto" w:fill="DBE5F1" w:themeFill="accent1" w:themeFillTint="33"/>
            <w:vAlign w:val="bottom"/>
          </w:tcPr>
          <w:p w14:paraId="5EE887BB" w14:textId="4D24D501" w:rsidR="005A13C2" w:rsidRDefault="00C80EFA" w:rsidP="0063432A">
            <w:pPr>
              <w:jc w:val="both"/>
              <w:rPr>
                <w:rFonts w:ascii="Garamond" w:hAnsi="Garamond"/>
                <w:b/>
                <w:sz w:val="16"/>
                <w:szCs w:val="24"/>
              </w:rPr>
            </w:pPr>
            <w:r>
              <w:rPr>
                <w:rFonts w:ascii="Garamond" w:hAnsi="Garamond"/>
                <w:b/>
                <w:sz w:val="16"/>
                <w:szCs w:val="24"/>
              </w:rPr>
              <w:t xml:space="preserve">[ 1.4.1 ] </w:t>
            </w:r>
            <w:r w:rsidRPr="00B14E94">
              <w:rPr>
                <w:rFonts w:ascii="Garamond" w:hAnsi="Garamond"/>
                <w:i/>
                <w:iCs/>
                <w:sz w:val="16"/>
                <w:szCs w:val="24"/>
              </w:rPr>
              <w:t>Peer Recovery Specialists should not attend or participate in staffing meeting, but may attend court reviews.</w:t>
            </w:r>
            <w:r>
              <w:rPr>
                <w:rFonts w:ascii="Garamond" w:hAnsi="Garamond"/>
                <w:sz w:val="16"/>
                <w:szCs w:val="24"/>
              </w:rPr>
              <w:t xml:space="preserve">  VTC: Veteran Peer Mentors shall not attend or participate in staff meetings. </w:t>
            </w:r>
            <w:r w:rsidRPr="003A60FC">
              <w:rPr>
                <w:rFonts w:ascii="Garamond" w:hAnsi="Garamond"/>
                <w:i/>
                <w:iCs/>
                <w:sz w:val="16"/>
                <w:szCs w:val="24"/>
              </w:rPr>
              <w:t>The Lead Mentor Coordinator may attend staffing meetings and court reviews.</w:t>
            </w:r>
          </w:p>
        </w:tc>
        <w:tc>
          <w:tcPr>
            <w:tcW w:w="1394" w:type="dxa"/>
            <w:shd w:val="clear" w:color="auto" w:fill="DBE5F1" w:themeFill="accent1" w:themeFillTint="33"/>
            <w:vAlign w:val="center"/>
          </w:tcPr>
          <w:p w14:paraId="19ABEB27" w14:textId="6A0E2A54" w:rsidR="005A13C2" w:rsidRDefault="00187690" w:rsidP="0063432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7368EA6B" w14:textId="77777777" w:rsidR="005A13C2" w:rsidRDefault="005A13C2" w:rsidP="0063432A">
            <w:pPr>
              <w:jc w:val="center"/>
              <w:rPr>
                <w:rFonts w:ascii="Garamond" w:hAnsi="Garamond"/>
                <w:szCs w:val="24"/>
              </w:rPr>
            </w:pPr>
          </w:p>
        </w:tc>
        <w:tc>
          <w:tcPr>
            <w:tcW w:w="1404" w:type="dxa"/>
            <w:shd w:val="clear" w:color="auto" w:fill="DBE5F1" w:themeFill="accent1" w:themeFillTint="33"/>
            <w:vAlign w:val="center"/>
          </w:tcPr>
          <w:p w14:paraId="1AF5EE01" w14:textId="77777777" w:rsidR="005A13C2" w:rsidRDefault="005A13C2" w:rsidP="0063432A">
            <w:pPr>
              <w:jc w:val="center"/>
              <w:rPr>
                <w:rFonts w:ascii="Garamond" w:hAnsi="Garamond"/>
                <w:szCs w:val="24"/>
              </w:rPr>
            </w:pPr>
          </w:p>
        </w:tc>
        <w:tc>
          <w:tcPr>
            <w:tcW w:w="1404" w:type="dxa"/>
            <w:shd w:val="clear" w:color="auto" w:fill="DBE5F1" w:themeFill="accent1" w:themeFillTint="33"/>
            <w:vAlign w:val="center"/>
          </w:tcPr>
          <w:p w14:paraId="67B85BD3" w14:textId="77777777" w:rsidR="005A13C2" w:rsidRDefault="005A13C2" w:rsidP="0063432A">
            <w:pPr>
              <w:jc w:val="center"/>
              <w:rPr>
                <w:rFonts w:ascii="Garamond" w:hAnsi="Garamond"/>
                <w:szCs w:val="24"/>
              </w:rPr>
            </w:pPr>
          </w:p>
        </w:tc>
      </w:tr>
      <w:tr w:rsidR="0063432A" w14:paraId="0660E3E7" w14:textId="77777777" w:rsidTr="0017234C">
        <w:tc>
          <w:tcPr>
            <w:tcW w:w="4119" w:type="dxa"/>
            <w:shd w:val="clear" w:color="auto" w:fill="auto"/>
            <w:vAlign w:val="bottom"/>
          </w:tcPr>
          <w:p w14:paraId="5F3FE15A" w14:textId="389D8839" w:rsidR="0063432A" w:rsidRDefault="0017234C" w:rsidP="0063432A">
            <w:pPr>
              <w:jc w:val="both"/>
              <w:rPr>
                <w:rFonts w:ascii="Garamond" w:hAnsi="Garamond"/>
                <w:b/>
                <w:sz w:val="16"/>
                <w:szCs w:val="24"/>
              </w:rPr>
            </w:pPr>
            <w:r>
              <w:rPr>
                <w:rFonts w:ascii="Garamond" w:hAnsi="Garamond"/>
                <w:b/>
                <w:sz w:val="16"/>
                <w:szCs w:val="24"/>
              </w:rPr>
              <w:t>[ 1.5 ]</w:t>
            </w:r>
            <w:r>
              <w:rPr>
                <w:rFonts w:ascii="Garamond" w:hAnsi="Garamond"/>
                <w:sz w:val="16"/>
                <w:szCs w:val="24"/>
              </w:rPr>
              <w:t xml:space="preserve"> All mandatory team members shall consistently attend and participate at scheduled court reviews. </w:t>
            </w:r>
            <w:r w:rsidRPr="0042091B">
              <w:rPr>
                <w:rFonts w:ascii="Garamond" w:hAnsi="Garamond"/>
                <w:i/>
                <w:iCs/>
                <w:sz w:val="16"/>
                <w:szCs w:val="24"/>
              </w:rPr>
              <w:t>All remaining team members should consistently attend scheduled court reviews.</w:t>
            </w:r>
            <w:r>
              <w:rPr>
                <w:rFonts w:ascii="Garamond" w:hAnsi="Garamond"/>
                <w:sz w:val="16"/>
                <w:szCs w:val="24"/>
              </w:rPr>
              <w:t xml:space="preserve">  </w:t>
            </w:r>
          </w:p>
        </w:tc>
        <w:tc>
          <w:tcPr>
            <w:tcW w:w="1394" w:type="dxa"/>
            <w:shd w:val="clear" w:color="auto" w:fill="auto"/>
            <w:vAlign w:val="center"/>
          </w:tcPr>
          <w:p w14:paraId="30B52CC9" w14:textId="22DF09FD" w:rsidR="0063432A" w:rsidRDefault="0063432A" w:rsidP="0063432A">
            <w:pPr>
              <w:jc w:val="center"/>
              <w:rPr>
                <w:rFonts w:ascii="Garamond" w:hAnsi="Garamond"/>
                <w:szCs w:val="24"/>
              </w:rPr>
            </w:pPr>
            <w:r>
              <w:rPr>
                <w:rFonts w:ascii="Garamond" w:hAnsi="Garamond"/>
                <w:szCs w:val="24"/>
              </w:rPr>
              <w:t>Yes</w:t>
            </w:r>
          </w:p>
        </w:tc>
        <w:tc>
          <w:tcPr>
            <w:tcW w:w="1394" w:type="dxa"/>
            <w:shd w:val="clear" w:color="auto" w:fill="auto"/>
            <w:vAlign w:val="center"/>
          </w:tcPr>
          <w:p w14:paraId="3183F4DC" w14:textId="77777777" w:rsidR="0063432A" w:rsidRDefault="0063432A" w:rsidP="0063432A">
            <w:pPr>
              <w:jc w:val="center"/>
              <w:rPr>
                <w:rFonts w:ascii="Garamond" w:hAnsi="Garamond"/>
                <w:szCs w:val="24"/>
              </w:rPr>
            </w:pPr>
          </w:p>
        </w:tc>
        <w:tc>
          <w:tcPr>
            <w:tcW w:w="1404" w:type="dxa"/>
            <w:shd w:val="clear" w:color="auto" w:fill="auto"/>
            <w:vAlign w:val="center"/>
          </w:tcPr>
          <w:p w14:paraId="2E556D98" w14:textId="77777777" w:rsidR="0063432A" w:rsidRDefault="0063432A" w:rsidP="0063432A">
            <w:pPr>
              <w:jc w:val="center"/>
              <w:rPr>
                <w:rFonts w:ascii="Garamond" w:hAnsi="Garamond"/>
                <w:szCs w:val="24"/>
              </w:rPr>
            </w:pPr>
          </w:p>
        </w:tc>
        <w:tc>
          <w:tcPr>
            <w:tcW w:w="1404" w:type="dxa"/>
            <w:shd w:val="clear" w:color="auto" w:fill="auto"/>
            <w:vAlign w:val="center"/>
          </w:tcPr>
          <w:p w14:paraId="1E5A399C" w14:textId="77777777" w:rsidR="0063432A" w:rsidRDefault="0063432A" w:rsidP="0063432A">
            <w:pPr>
              <w:jc w:val="center"/>
              <w:rPr>
                <w:rFonts w:ascii="Garamond" w:hAnsi="Garamond"/>
                <w:szCs w:val="24"/>
              </w:rPr>
            </w:pPr>
          </w:p>
        </w:tc>
      </w:tr>
      <w:tr w:rsidR="0063432A" w14:paraId="30DD673F" w14:textId="77777777" w:rsidTr="007A4E00">
        <w:tc>
          <w:tcPr>
            <w:tcW w:w="4119" w:type="dxa"/>
            <w:shd w:val="clear" w:color="auto" w:fill="DBE5F1" w:themeFill="accent1" w:themeFillTint="33"/>
            <w:vAlign w:val="bottom"/>
          </w:tcPr>
          <w:p w14:paraId="74A50A18" w14:textId="60CE1F74" w:rsidR="0063432A" w:rsidRDefault="007A4E00" w:rsidP="0063432A">
            <w:pPr>
              <w:jc w:val="both"/>
              <w:rPr>
                <w:rFonts w:ascii="Garamond" w:hAnsi="Garamond"/>
                <w:b/>
                <w:sz w:val="16"/>
                <w:szCs w:val="24"/>
              </w:rPr>
            </w:pPr>
            <w:r>
              <w:rPr>
                <w:rFonts w:ascii="Garamond" w:hAnsi="Garamond"/>
                <w:b/>
                <w:sz w:val="16"/>
                <w:szCs w:val="24"/>
              </w:rPr>
              <w:t xml:space="preserve">[ 1.6 ] </w:t>
            </w:r>
            <w:r>
              <w:rPr>
                <w:rFonts w:ascii="Garamond" w:hAnsi="Garamond"/>
                <w:sz w:val="16"/>
                <w:szCs w:val="24"/>
              </w:rPr>
              <w:t>Treatment Providers shall effectively communicate in a timely manner, using a secure method, with the problem-solving court team between court reviews to report on concerns with participants’ progress or treatment.</w:t>
            </w:r>
          </w:p>
        </w:tc>
        <w:tc>
          <w:tcPr>
            <w:tcW w:w="1394" w:type="dxa"/>
            <w:shd w:val="clear" w:color="auto" w:fill="DBE5F1" w:themeFill="accent1" w:themeFillTint="33"/>
            <w:vAlign w:val="center"/>
          </w:tcPr>
          <w:p w14:paraId="7A811E72" w14:textId="7EF4D170" w:rsidR="0063432A" w:rsidRDefault="0063432A" w:rsidP="0063432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4679F2A0" w14:textId="77777777" w:rsidR="0063432A" w:rsidRDefault="0063432A" w:rsidP="0063432A">
            <w:pPr>
              <w:jc w:val="center"/>
              <w:rPr>
                <w:rFonts w:ascii="Garamond" w:hAnsi="Garamond"/>
                <w:szCs w:val="24"/>
              </w:rPr>
            </w:pPr>
          </w:p>
        </w:tc>
        <w:tc>
          <w:tcPr>
            <w:tcW w:w="1404" w:type="dxa"/>
            <w:shd w:val="clear" w:color="auto" w:fill="DBE5F1" w:themeFill="accent1" w:themeFillTint="33"/>
            <w:vAlign w:val="center"/>
          </w:tcPr>
          <w:p w14:paraId="4F5DBDAA" w14:textId="77777777" w:rsidR="0063432A" w:rsidRDefault="0063432A" w:rsidP="0063432A">
            <w:pPr>
              <w:jc w:val="center"/>
              <w:rPr>
                <w:rFonts w:ascii="Garamond" w:hAnsi="Garamond"/>
                <w:szCs w:val="24"/>
              </w:rPr>
            </w:pPr>
          </w:p>
        </w:tc>
        <w:tc>
          <w:tcPr>
            <w:tcW w:w="1404" w:type="dxa"/>
            <w:shd w:val="clear" w:color="auto" w:fill="DBE5F1" w:themeFill="accent1" w:themeFillTint="33"/>
            <w:vAlign w:val="center"/>
          </w:tcPr>
          <w:p w14:paraId="5A41FEEB" w14:textId="77777777" w:rsidR="0063432A" w:rsidRDefault="0063432A" w:rsidP="0063432A">
            <w:pPr>
              <w:jc w:val="center"/>
              <w:rPr>
                <w:rFonts w:ascii="Garamond" w:hAnsi="Garamond"/>
                <w:szCs w:val="24"/>
              </w:rPr>
            </w:pPr>
          </w:p>
        </w:tc>
      </w:tr>
      <w:tr w:rsidR="0063432A" w:rsidRPr="0056664E" w14:paraId="1C1E73D3" w14:textId="77777777" w:rsidTr="008F43CE">
        <w:tc>
          <w:tcPr>
            <w:tcW w:w="4119" w:type="dxa"/>
            <w:shd w:val="clear" w:color="auto" w:fill="1F497D" w:themeFill="text2"/>
            <w:vAlign w:val="center"/>
          </w:tcPr>
          <w:p w14:paraId="3DD76155" w14:textId="77777777" w:rsidR="0063432A" w:rsidRDefault="0063432A" w:rsidP="0063432A">
            <w:pPr>
              <w:rPr>
                <w:rFonts w:ascii="Garamond" w:hAnsi="Garamond"/>
                <w:b/>
                <w:smallCaps/>
                <w:color w:val="FFFFFF" w:themeColor="background1"/>
                <w:szCs w:val="24"/>
              </w:rPr>
            </w:pPr>
            <w:r>
              <w:rPr>
                <w:rFonts w:ascii="Garamond" w:hAnsi="Garamond"/>
                <w:b/>
                <w:smallCaps/>
                <w:color w:val="FFFFFF" w:themeColor="background1"/>
                <w:szCs w:val="24"/>
              </w:rPr>
              <w:t xml:space="preserve">Colorado PSC Standards: </w:t>
            </w:r>
          </w:p>
          <w:p w14:paraId="0ABDC8EF" w14:textId="77777777" w:rsidR="0063432A" w:rsidRPr="0056664E" w:rsidRDefault="0063432A" w:rsidP="0063432A">
            <w:pPr>
              <w:rPr>
                <w:rFonts w:ascii="Garamond" w:hAnsi="Garamond"/>
                <w:b/>
                <w:smallCaps/>
                <w:color w:val="FFFFFF" w:themeColor="background1"/>
                <w:szCs w:val="24"/>
              </w:rPr>
            </w:pPr>
            <w:r>
              <w:rPr>
                <w:rFonts w:ascii="Garamond" w:hAnsi="Garamond"/>
                <w:b/>
                <w:smallCaps/>
                <w:color w:val="FFFFFF" w:themeColor="background1"/>
                <w:szCs w:val="24"/>
              </w:rPr>
              <w:t>Adult Drug Court</w:t>
            </w:r>
          </w:p>
        </w:tc>
        <w:tc>
          <w:tcPr>
            <w:tcW w:w="1394" w:type="dxa"/>
            <w:shd w:val="clear" w:color="auto" w:fill="1F497D" w:themeFill="text2"/>
            <w:vAlign w:val="center"/>
          </w:tcPr>
          <w:p w14:paraId="2DD21E24" w14:textId="77777777" w:rsidR="0063432A" w:rsidRPr="00983DE1" w:rsidRDefault="0063432A" w:rsidP="0063432A">
            <w:pPr>
              <w:jc w:val="center"/>
              <w:rPr>
                <w:rFonts w:ascii="Garamond" w:hAnsi="Garamond"/>
                <w:b/>
                <w:smallCaps/>
                <w:color w:val="FFFFFF" w:themeColor="background1"/>
                <w:szCs w:val="24"/>
              </w:rPr>
            </w:pPr>
            <w:r w:rsidRPr="00983DE1">
              <w:rPr>
                <w:rFonts w:ascii="Garamond" w:hAnsi="Garamond"/>
                <w:b/>
                <w:smallCaps/>
                <w:color w:val="FFFFFF" w:themeColor="background1"/>
                <w:szCs w:val="24"/>
              </w:rPr>
              <w:t>Fundamental</w:t>
            </w:r>
            <w:r>
              <w:rPr>
                <w:rFonts w:ascii="Garamond" w:hAnsi="Garamond"/>
                <w:b/>
                <w:smallCaps/>
                <w:color w:val="FFFFFF" w:themeColor="background1"/>
                <w:szCs w:val="24"/>
              </w:rPr>
              <w:t xml:space="preserve"> Practice</w:t>
            </w:r>
          </w:p>
        </w:tc>
        <w:tc>
          <w:tcPr>
            <w:tcW w:w="1394" w:type="dxa"/>
            <w:shd w:val="clear" w:color="auto" w:fill="1F497D" w:themeFill="text2"/>
            <w:vAlign w:val="center"/>
          </w:tcPr>
          <w:p w14:paraId="70DB1016" w14:textId="77777777" w:rsidR="0063432A" w:rsidRPr="0056664E" w:rsidRDefault="0063432A" w:rsidP="0063432A">
            <w:pPr>
              <w:jc w:val="center"/>
              <w:rPr>
                <w:rFonts w:ascii="Garamond" w:hAnsi="Garamond"/>
                <w:b/>
                <w:smallCaps/>
                <w:color w:val="FFFFFF" w:themeColor="background1"/>
                <w:szCs w:val="24"/>
              </w:rPr>
            </w:pPr>
            <w:r>
              <w:rPr>
                <w:rFonts w:ascii="Garamond" w:hAnsi="Garamond"/>
                <w:b/>
                <w:smallCaps/>
                <w:color w:val="FFFFFF" w:themeColor="background1"/>
                <w:szCs w:val="24"/>
              </w:rPr>
              <w:t xml:space="preserve">Prog. </w:t>
            </w:r>
            <w:r w:rsidRPr="0056664E">
              <w:rPr>
                <w:rFonts w:ascii="Garamond" w:hAnsi="Garamond"/>
                <w:b/>
                <w:smallCaps/>
                <w:color w:val="FFFFFF" w:themeColor="background1"/>
                <w:szCs w:val="24"/>
              </w:rPr>
              <w:t>Meet</w:t>
            </w:r>
            <w:r>
              <w:rPr>
                <w:rFonts w:ascii="Garamond" w:hAnsi="Garamond"/>
                <w:b/>
                <w:smallCaps/>
                <w:color w:val="FFFFFF" w:themeColor="background1"/>
                <w:szCs w:val="24"/>
              </w:rPr>
              <w:t>s</w:t>
            </w:r>
            <w:r w:rsidRPr="0056664E">
              <w:rPr>
                <w:rFonts w:ascii="Garamond" w:hAnsi="Garamond"/>
                <w:b/>
                <w:smallCaps/>
                <w:color w:val="FFFFFF" w:themeColor="background1"/>
                <w:szCs w:val="24"/>
              </w:rPr>
              <w:t xml:space="preserve"> Requirement</w:t>
            </w:r>
          </w:p>
        </w:tc>
        <w:tc>
          <w:tcPr>
            <w:tcW w:w="1404" w:type="dxa"/>
            <w:shd w:val="clear" w:color="auto" w:fill="1F497D" w:themeFill="text2"/>
            <w:vAlign w:val="center"/>
          </w:tcPr>
          <w:p w14:paraId="1F0500FF" w14:textId="77777777" w:rsidR="0063432A" w:rsidRPr="0056664E" w:rsidRDefault="0063432A" w:rsidP="0063432A">
            <w:pPr>
              <w:jc w:val="center"/>
              <w:rPr>
                <w:rFonts w:ascii="Garamond" w:hAnsi="Garamond"/>
                <w:b/>
                <w:smallCaps/>
                <w:color w:val="FFFFFF" w:themeColor="background1"/>
                <w:szCs w:val="24"/>
              </w:rPr>
            </w:pPr>
            <w:r w:rsidRPr="0056664E">
              <w:rPr>
                <w:rFonts w:ascii="Garamond" w:hAnsi="Garamond"/>
                <w:b/>
                <w:smallCaps/>
                <w:color w:val="FFFFFF" w:themeColor="background1"/>
                <w:szCs w:val="24"/>
              </w:rPr>
              <w:t>Waiver Request</w:t>
            </w:r>
            <w:r>
              <w:rPr>
                <w:rFonts w:ascii="Garamond" w:hAnsi="Garamond"/>
                <w:b/>
                <w:smallCaps/>
                <w:color w:val="FFFFFF" w:themeColor="background1"/>
                <w:szCs w:val="24"/>
              </w:rPr>
              <w:t>ed</w:t>
            </w:r>
          </w:p>
        </w:tc>
        <w:tc>
          <w:tcPr>
            <w:tcW w:w="1404" w:type="dxa"/>
            <w:shd w:val="clear" w:color="auto" w:fill="1F497D" w:themeFill="text2"/>
            <w:vAlign w:val="center"/>
          </w:tcPr>
          <w:p w14:paraId="1E040AC9" w14:textId="77777777" w:rsidR="0063432A" w:rsidRPr="0056664E" w:rsidRDefault="0063432A" w:rsidP="0063432A">
            <w:pPr>
              <w:jc w:val="center"/>
              <w:rPr>
                <w:rFonts w:ascii="Garamond" w:hAnsi="Garamond"/>
                <w:b/>
                <w:smallCaps/>
                <w:color w:val="FFFFFF" w:themeColor="background1"/>
                <w:szCs w:val="24"/>
              </w:rPr>
            </w:pPr>
            <w:r>
              <w:rPr>
                <w:rFonts w:ascii="Garamond" w:hAnsi="Garamond"/>
                <w:b/>
                <w:smallCaps/>
                <w:color w:val="FFFFFF" w:themeColor="background1"/>
                <w:szCs w:val="24"/>
              </w:rPr>
              <w:t>Citation or Reference</w:t>
            </w:r>
          </w:p>
        </w:tc>
      </w:tr>
      <w:tr w:rsidR="0063432A" w14:paraId="1783C6C3" w14:textId="77777777" w:rsidTr="001C5359">
        <w:tc>
          <w:tcPr>
            <w:tcW w:w="4119" w:type="dxa"/>
            <w:shd w:val="clear" w:color="auto" w:fill="D9D9D9" w:themeFill="background1" w:themeFillShade="D9"/>
            <w:vAlign w:val="center"/>
          </w:tcPr>
          <w:p w14:paraId="3EC30C82" w14:textId="6A46DFB1" w:rsidR="0063432A" w:rsidRDefault="0063432A" w:rsidP="0063432A">
            <w:pPr>
              <w:jc w:val="both"/>
              <w:rPr>
                <w:rFonts w:ascii="Garamond" w:hAnsi="Garamond"/>
                <w:szCs w:val="24"/>
              </w:rPr>
            </w:pPr>
            <w:r w:rsidRPr="00BA41B4">
              <w:rPr>
                <w:rFonts w:ascii="Garamond" w:hAnsi="Garamond"/>
                <w:b/>
                <w:bCs/>
                <w:sz w:val="16"/>
                <w:szCs w:val="24"/>
              </w:rPr>
              <w:t>Key Component #2:</w:t>
            </w:r>
            <w:r w:rsidR="005C15CE">
              <w:rPr>
                <w:rFonts w:ascii="Garamond" w:hAnsi="Garamond"/>
                <w:b/>
                <w:bCs/>
                <w:sz w:val="16"/>
                <w:szCs w:val="24"/>
              </w:rPr>
              <w:t xml:space="preserve"> </w:t>
            </w:r>
            <w:r w:rsidR="005C15CE" w:rsidRPr="00983DE1">
              <w:rPr>
                <w:rFonts w:ascii="Garamond" w:hAnsi="Garamond"/>
                <w:sz w:val="16"/>
                <w:szCs w:val="24"/>
              </w:rPr>
              <w:t xml:space="preserve">Using a non-adversarial approach, </w:t>
            </w:r>
            <w:r w:rsidR="005C15CE">
              <w:rPr>
                <w:rFonts w:ascii="Garamond" w:hAnsi="Garamond"/>
                <w:sz w:val="16"/>
                <w:szCs w:val="24"/>
              </w:rPr>
              <w:t xml:space="preserve">prosecution, defense counsel, and other stakeholder attorneys </w:t>
            </w:r>
            <w:r w:rsidR="005C15CE" w:rsidRPr="00983DE1">
              <w:rPr>
                <w:rFonts w:ascii="Garamond" w:hAnsi="Garamond"/>
                <w:sz w:val="16"/>
                <w:szCs w:val="24"/>
              </w:rPr>
              <w:t xml:space="preserve">promote public safety </w:t>
            </w:r>
            <w:r w:rsidR="005C15CE">
              <w:rPr>
                <w:rFonts w:ascii="Garamond" w:hAnsi="Garamond"/>
                <w:sz w:val="16"/>
                <w:szCs w:val="24"/>
              </w:rPr>
              <w:t>and protect</w:t>
            </w:r>
            <w:r w:rsidR="005C15CE" w:rsidRPr="00983DE1">
              <w:rPr>
                <w:rFonts w:ascii="Garamond" w:hAnsi="Garamond"/>
                <w:sz w:val="16"/>
                <w:szCs w:val="24"/>
              </w:rPr>
              <w:t xml:space="preserve"> participants’ due process rights</w:t>
            </w:r>
            <w:r w:rsidR="005C15CE">
              <w:rPr>
                <w:rFonts w:ascii="Garamond" w:hAnsi="Garamond"/>
                <w:sz w:val="16"/>
                <w:szCs w:val="24"/>
              </w:rPr>
              <w:t xml:space="preserve"> while collaborating with treatment providers and other stakeholders on the team.</w:t>
            </w:r>
          </w:p>
        </w:tc>
        <w:tc>
          <w:tcPr>
            <w:tcW w:w="1394" w:type="dxa"/>
            <w:shd w:val="clear" w:color="auto" w:fill="D9D9D9" w:themeFill="background1" w:themeFillShade="D9"/>
            <w:vAlign w:val="center"/>
          </w:tcPr>
          <w:p w14:paraId="5BC3AA52" w14:textId="77777777" w:rsidR="0063432A" w:rsidRDefault="0063432A" w:rsidP="0063432A">
            <w:pPr>
              <w:jc w:val="center"/>
              <w:rPr>
                <w:rFonts w:ascii="Garamond" w:hAnsi="Garamond"/>
                <w:szCs w:val="24"/>
              </w:rPr>
            </w:pPr>
            <w:r>
              <w:rPr>
                <w:rFonts w:ascii="Garamond" w:hAnsi="Garamond"/>
                <w:szCs w:val="24"/>
              </w:rPr>
              <w:t>Y/N</w:t>
            </w:r>
          </w:p>
        </w:tc>
        <w:tc>
          <w:tcPr>
            <w:tcW w:w="1394" w:type="dxa"/>
            <w:shd w:val="clear" w:color="auto" w:fill="D9D9D9" w:themeFill="background1" w:themeFillShade="D9"/>
            <w:vAlign w:val="center"/>
          </w:tcPr>
          <w:p w14:paraId="7C69F67C" w14:textId="77777777" w:rsidR="0063432A" w:rsidRDefault="0063432A" w:rsidP="0063432A">
            <w:pPr>
              <w:jc w:val="center"/>
              <w:rPr>
                <w:rFonts w:ascii="Garamond" w:hAnsi="Garamond"/>
                <w:szCs w:val="24"/>
              </w:rPr>
            </w:pPr>
            <w:r>
              <w:rPr>
                <w:rFonts w:ascii="Garamond" w:hAnsi="Garamond"/>
                <w:szCs w:val="24"/>
              </w:rPr>
              <w:t>Y/N</w:t>
            </w:r>
          </w:p>
        </w:tc>
        <w:tc>
          <w:tcPr>
            <w:tcW w:w="1404" w:type="dxa"/>
            <w:shd w:val="clear" w:color="auto" w:fill="D9D9D9" w:themeFill="background1" w:themeFillShade="D9"/>
          </w:tcPr>
          <w:p w14:paraId="544180A4" w14:textId="77777777" w:rsidR="0063432A" w:rsidRDefault="0063432A" w:rsidP="0063432A">
            <w:pPr>
              <w:rPr>
                <w:rFonts w:ascii="Garamond" w:hAnsi="Garamond"/>
                <w:szCs w:val="24"/>
              </w:rPr>
            </w:pPr>
          </w:p>
          <w:p w14:paraId="3EAE135D" w14:textId="77777777" w:rsidR="0063432A" w:rsidRDefault="0063432A" w:rsidP="0063432A">
            <w:pPr>
              <w:jc w:val="center"/>
              <w:rPr>
                <w:rFonts w:ascii="Garamond" w:hAnsi="Garamond"/>
                <w:szCs w:val="24"/>
              </w:rPr>
            </w:pPr>
          </w:p>
          <w:p w14:paraId="1263BB77" w14:textId="3729A7EF" w:rsidR="0063432A" w:rsidRDefault="0063432A" w:rsidP="0063432A">
            <w:pPr>
              <w:jc w:val="center"/>
              <w:rPr>
                <w:rFonts w:ascii="Garamond" w:hAnsi="Garamond"/>
                <w:szCs w:val="24"/>
              </w:rPr>
            </w:pPr>
            <w:r>
              <w:rPr>
                <w:rFonts w:ascii="Garamond" w:hAnsi="Garamond"/>
                <w:szCs w:val="24"/>
              </w:rPr>
              <w:t>Y/N</w:t>
            </w:r>
          </w:p>
        </w:tc>
        <w:tc>
          <w:tcPr>
            <w:tcW w:w="1404" w:type="dxa"/>
            <w:shd w:val="clear" w:color="auto" w:fill="D9D9D9" w:themeFill="background1" w:themeFillShade="D9"/>
            <w:vAlign w:val="center"/>
          </w:tcPr>
          <w:p w14:paraId="0821E611" w14:textId="58ECA2C0" w:rsidR="0063432A" w:rsidRDefault="001F1DD4" w:rsidP="0063432A">
            <w:pPr>
              <w:jc w:val="center"/>
              <w:rPr>
                <w:rFonts w:ascii="Garamond" w:hAnsi="Garamond"/>
                <w:szCs w:val="24"/>
              </w:rPr>
            </w:pPr>
            <w:r>
              <w:rPr>
                <w:rFonts w:ascii="Garamond" w:hAnsi="Garamond"/>
                <w:szCs w:val="24"/>
              </w:rPr>
              <w:t>e.g.,</w:t>
            </w:r>
            <w:r w:rsidR="0063432A">
              <w:rPr>
                <w:rFonts w:ascii="Garamond" w:hAnsi="Garamond"/>
                <w:szCs w:val="24"/>
              </w:rPr>
              <w:t xml:space="preserve"> Attach. A, Page 12</w:t>
            </w:r>
          </w:p>
        </w:tc>
      </w:tr>
      <w:tr w:rsidR="0063432A" w14:paraId="0D14702F" w14:textId="77777777" w:rsidTr="00854471">
        <w:trPr>
          <w:trHeight w:val="512"/>
        </w:trPr>
        <w:tc>
          <w:tcPr>
            <w:tcW w:w="4119" w:type="dxa"/>
            <w:vAlign w:val="bottom"/>
          </w:tcPr>
          <w:p w14:paraId="2C70420E" w14:textId="4EEDA333" w:rsidR="0063432A" w:rsidRPr="00BA41B4" w:rsidRDefault="0063432A" w:rsidP="0063432A">
            <w:pPr>
              <w:jc w:val="both"/>
              <w:rPr>
                <w:rFonts w:ascii="Garamond" w:hAnsi="Garamond"/>
                <w:sz w:val="16"/>
                <w:szCs w:val="24"/>
              </w:rPr>
            </w:pPr>
            <w:r>
              <w:rPr>
                <w:rFonts w:ascii="Garamond" w:hAnsi="Garamond"/>
                <w:b/>
                <w:sz w:val="16"/>
                <w:szCs w:val="24"/>
              </w:rPr>
              <w:t>[ 2.</w:t>
            </w:r>
            <w:r w:rsidRPr="004F0A4D">
              <w:rPr>
                <w:rFonts w:ascii="Garamond" w:hAnsi="Garamond"/>
                <w:b/>
                <w:sz w:val="16"/>
                <w:szCs w:val="24"/>
              </w:rPr>
              <w:t>1</w:t>
            </w:r>
            <w:r>
              <w:rPr>
                <w:rFonts w:ascii="Garamond" w:hAnsi="Garamond"/>
                <w:b/>
                <w:sz w:val="16"/>
                <w:szCs w:val="24"/>
              </w:rPr>
              <w:t xml:space="preserve"> ]</w:t>
            </w:r>
            <w:r w:rsidRPr="004F0A4D">
              <w:rPr>
                <w:rFonts w:ascii="Garamond" w:hAnsi="Garamond"/>
                <w:sz w:val="16"/>
                <w:szCs w:val="24"/>
              </w:rPr>
              <w:t xml:space="preserve"> </w:t>
            </w:r>
            <w:r w:rsidR="00854471">
              <w:rPr>
                <w:rFonts w:ascii="Garamond" w:hAnsi="Garamond"/>
                <w:sz w:val="16"/>
                <w:szCs w:val="24"/>
              </w:rPr>
              <w:t>Stakeholder Attorneys</w:t>
            </w:r>
            <w:r w:rsidR="00854471" w:rsidRPr="004F0A4D">
              <w:rPr>
                <w:rFonts w:ascii="Garamond" w:hAnsi="Garamond"/>
                <w:sz w:val="16"/>
                <w:szCs w:val="24"/>
              </w:rPr>
              <w:t xml:space="preserve"> shall be members of the problem</w:t>
            </w:r>
            <w:r w:rsidR="00854471">
              <w:rPr>
                <w:rFonts w:ascii="Garamond" w:hAnsi="Garamond"/>
                <w:sz w:val="16"/>
                <w:szCs w:val="24"/>
              </w:rPr>
              <w:t>-</w:t>
            </w:r>
            <w:r w:rsidR="00854471" w:rsidRPr="004F0A4D">
              <w:rPr>
                <w:rFonts w:ascii="Garamond" w:hAnsi="Garamond"/>
                <w:sz w:val="16"/>
                <w:szCs w:val="24"/>
              </w:rPr>
              <w:t>solving court team and shall participate in the design, impleme</w:t>
            </w:r>
            <w:r w:rsidR="00854471">
              <w:rPr>
                <w:rFonts w:ascii="Garamond" w:hAnsi="Garamond"/>
                <w:sz w:val="16"/>
                <w:szCs w:val="24"/>
              </w:rPr>
              <w:t xml:space="preserve">ntation, and enforcement of the </w:t>
            </w:r>
            <w:r w:rsidR="00854471" w:rsidRPr="004F0A4D">
              <w:rPr>
                <w:rFonts w:ascii="Garamond" w:hAnsi="Garamond"/>
                <w:sz w:val="16"/>
                <w:szCs w:val="24"/>
              </w:rPr>
              <w:t>program’s screening, eligibility, and case-processing policies and procedures</w:t>
            </w:r>
          </w:p>
        </w:tc>
        <w:tc>
          <w:tcPr>
            <w:tcW w:w="1394" w:type="dxa"/>
            <w:vAlign w:val="center"/>
          </w:tcPr>
          <w:p w14:paraId="69A2E535" w14:textId="77777777" w:rsidR="0063432A" w:rsidRDefault="0063432A" w:rsidP="0063432A">
            <w:pPr>
              <w:jc w:val="center"/>
              <w:rPr>
                <w:rFonts w:ascii="Garamond" w:hAnsi="Garamond"/>
                <w:szCs w:val="24"/>
              </w:rPr>
            </w:pPr>
            <w:r>
              <w:rPr>
                <w:rFonts w:ascii="Garamond" w:hAnsi="Garamond"/>
                <w:szCs w:val="24"/>
              </w:rPr>
              <w:t>Yes</w:t>
            </w:r>
          </w:p>
        </w:tc>
        <w:tc>
          <w:tcPr>
            <w:tcW w:w="1394" w:type="dxa"/>
            <w:vAlign w:val="center"/>
          </w:tcPr>
          <w:p w14:paraId="293FFF17" w14:textId="77777777" w:rsidR="0063432A" w:rsidRDefault="0063432A" w:rsidP="0063432A">
            <w:pPr>
              <w:jc w:val="center"/>
              <w:rPr>
                <w:rFonts w:ascii="Garamond" w:hAnsi="Garamond"/>
                <w:szCs w:val="24"/>
              </w:rPr>
            </w:pPr>
          </w:p>
        </w:tc>
        <w:tc>
          <w:tcPr>
            <w:tcW w:w="1404" w:type="dxa"/>
            <w:vAlign w:val="center"/>
          </w:tcPr>
          <w:p w14:paraId="1729F138" w14:textId="77777777" w:rsidR="0063432A" w:rsidRDefault="0063432A" w:rsidP="0063432A">
            <w:pPr>
              <w:jc w:val="center"/>
              <w:rPr>
                <w:rFonts w:ascii="Garamond" w:hAnsi="Garamond"/>
                <w:szCs w:val="24"/>
              </w:rPr>
            </w:pPr>
          </w:p>
        </w:tc>
        <w:tc>
          <w:tcPr>
            <w:tcW w:w="1404" w:type="dxa"/>
            <w:vAlign w:val="center"/>
          </w:tcPr>
          <w:p w14:paraId="3F17BF58" w14:textId="77777777" w:rsidR="0063432A" w:rsidRDefault="0063432A" w:rsidP="0063432A">
            <w:pPr>
              <w:jc w:val="center"/>
              <w:rPr>
                <w:rFonts w:ascii="Garamond" w:hAnsi="Garamond"/>
                <w:szCs w:val="24"/>
              </w:rPr>
            </w:pPr>
          </w:p>
        </w:tc>
      </w:tr>
      <w:tr w:rsidR="0063432A" w14:paraId="296A9F6A" w14:textId="77777777" w:rsidTr="008F43CE">
        <w:tc>
          <w:tcPr>
            <w:tcW w:w="4119" w:type="dxa"/>
            <w:shd w:val="clear" w:color="auto" w:fill="DBE5F1" w:themeFill="accent1" w:themeFillTint="33"/>
            <w:vAlign w:val="bottom"/>
          </w:tcPr>
          <w:p w14:paraId="64206D0D" w14:textId="539A52DF" w:rsidR="0063432A" w:rsidRPr="00BA41B4" w:rsidRDefault="0063432A" w:rsidP="0063432A">
            <w:pPr>
              <w:jc w:val="both"/>
              <w:rPr>
                <w:rFonts w:ascii="Garamond" w:hAnsi="Garamond"/>
                <w:sz w:val="16"/>
                <w:szCs w:val="24"/>
              </w:rPr>
            </w:pPr>
            <w:r>
              <w:rPr>
                <w:rFonts w:ascii="Garamond" w:hAnsi="Garamond"/>
                <w:b/>
                <w:sz w:val="16"/>
                <w:szCs w:val="24"/>
              </w:rPr>
              <w:t>[ 2.</w:t>
            </w:r>
            <w:r w:rsidRPr="004F0A4D">
              <w:rPr>
                <w:rFonts w:ascii="Garamond" w:hAnsi="Garamond"/>
                <w:b/>
                <w:sz w:val="16"/>
                <w:szCs w:val="24"/>
              </w:rPr>
              <w:t>2</w:t>
            </w:r>
            <w:r>
              <w:rPr>
                <w:rFonts w:ascii="Garamond" w:hAnsi="Garamond"/>
                <w:b/>
                <w:sz w:val="16"/>
                <w:szCs w:val="24"/>
              </w:rPr>
              <w:t xml:space="preserve"> ]</w:t>
            </w:r>
            <w:r w:rsidRPr="004F0A4D">
              <w:rPr>
                <w:rFonts w:ascii="Garamond" w:hAnsi="Garamond"/>
                <w:b/>
                <w:sz w:val="16"/>
                <w:szCs w:val="24"/>
              </w:rPr>
              <w:t xml:space="preserve"> </w:t>
            </w:r>
            <w:r w:rsidR="00651C66">
              <w:rPr>
                <w:rFonts w:ascii="Garamond" w:hAnsi="Garamond"/>
                <w:sz w:val="16"/>
                <w:szCs w:val="24"/>
              </w:rPr>
              <w:t>Stakeholder attorneys</w:t>
            </w:r>
            <w:r w:rsidR="00651C66" w:rsidRPr="004F0A4D">
              <w:rPr>
                <w:rFonts w:ascii="Garamond" w:hAnsi="Garamond"/>
                <w:sz w:val="16"/>
                <w:szCs w:val="24"/>
              </w:rPr>
              <w:t xml:space="preserve"> shall work to create a sense of sta</w:t>
            </w:r>
            <w:r w:rsidR="00651C66">
              <w:rPr>
                <w:rFonts w:ascii="Garamond" w:hAnsi="Garamond"/>
                <w:sz w:val="16"/>
                <w:szCs w:val="24"/>
              </w:rPr>
              <w:t xml:space="preserve">bility, cooperation, and </w:t>
            </w:r>
            <w:r w:rsidR="00651C66" w:rsidRPr="004F0A4D">
              <w:rPr>
                <w:rFonts w:ascii="Garamond" w:hAnsi="Garamond"/>
                <w:sz w:val="16"/>
                <w:szCs w:val="24"/>
              </w:rPr>
              <w:t>collaboration in pursuit of the program’s goals</w:t>
            </w:r>
            <w:r w:rsidR="00651C66">
              <w:rPr>
                <w:rFonts w:ascii="Garamond" w:hAnsi="Garamond"/>
                <w:sz w:val="16"/>
                <w:szCs w:val="24"/>
              </w:rPr>
              <w:t xml:space="preserve">. Stakeholder attorneys shall pursue justice and </w:t>
            </w:r>
            <w:r w:rsidR="00651C66" w:rsidRPr="004F0A4D">
              <w:rPr>
                <w:rFonts w:ascii="Garamond" w:hAnsi="Garamond"/>
                <w:sz w:val="16"/>
                <w:szCs w:val="24"/>
              </w:rPr>
              <w:t>protect public safety</w:t>
            </w:r>
            <w:r w:rsidR="00651C66">
              <w:rPr>
                <w:rFonts w:ascii="Garamond" w:hAnsi="Garamond"/>
                <w:sz w:val="16"/>
                <w:szCs w:val="24"/>
              </w:rPr>
              <w:t xml:space="preserve"> in a manner consistent with expectations of recovery timeframes and progress while preserving the</w:t>
            </w:r>
            <w:r w:rsidR="00651C66" w:rsidRPr="004F0A4D">
              <w:rPr>
                <w:rFonts w:ascii="Garamond" w:hAnsi="Garamond"/>
                <w:sz w:val="16"/>
                <w:szCs w:val="24"/>
              </w:rPr>
              <w:t xml:space="preserve"> c</w:t>
            </w:r>
            <w:r w:rsidR="00651C66">
              <w:rPr>
                <w:rFonts w:ascii="Garamond" w:hAnsi="Garamond"/>
                <w:sz w:val="16"/>
                <w:szCs w:val="24"/>
              </w:rPr>
              <w:t xml:space="preserve">onstitutional rights of problem-solving court </w:t>
            </w:r>
            <w:r w:rsidR="00651C66" w:rsidRPr="004F0A4D">
              <w:rPr>
                <w:rFonts w:ascii="Garamond" w:hAnsi="Garamond"/>
                <w:sz w:val="16"/>
                <w:szCs w:val="24"/>
              </w:rPr>
              <w:t>participants.</w:t>
            </w:r>
          </w:p>
        </w:tc>
        <w:tc>
          <w:tcPr>
            <w:tcW w:w="1394" w:type="dxa"/>
            <w:shd w:val="clear" w:color="auto" w:fill="DBE5F1" w:themeFill="accent1" w:themeFillTint="33"/>
            <w:vAlign w:val="center"/>
          </w:tcPr>
          <w:p w14:paraId="4B046B7B" w14:textId="77777777" w:rsidR="0063432A" w:rsidRDefault="0063432A" w:rsidP="0063432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039C2CC6" w14:textId="77777777" w:rsidR="0063432A" w:rsidRDefault="0063432A" w:rsidP="0063432A">
            <w:pPr>
              <w:jc w:val="center"/>
              <w:rPr>
                <w:rFonts w:ascii="Garamond" w:hAnsi="Garamond"/>
                <w:szCs w:val="24"/>
              </w:rPr>
            </w:pPr>
          </w:p>
        </w:tc>
        <w:tc>
          <w:tcPr>
            <w:tcW w:w="1404" w:type="dxa"/>
            <w:shd w:val="clear" w:color="auto" w:fill="DBE5F1" w:themeFill="accent1" w:themeFillTint="33"/>
            <w:vAlign w:val="center"/>
          </w:tcPr>
          <w:p w14:paraId="196E484D" w14:textId="77777777" w:rsidR="0063432A" w:rsidRDefault="0063432A" w:rsidP="0063432A">
            <w:pPr>
              <w:jc w:val="center"/>
              <w:rPr>
                <w:rFonts w:ascii="Garamond" w:hAnsi="Garamond"/>
                <w:szCs w:val="24"/>
              </w:rPr>
            </w:pPr>
          </w:p>
        </w:tc>
        <w:tc>
          <w:tcPr>
            <w:tcW w:w="1404" w:type="dxa"/>
            <w:shd w:val="clear" w:color="auto" w:fill="DBE5F1" w:themeFill="accent1" w:themeFillTint="33"/>
            <w:vAlign w:val="center"/>
          </w:tcPr>
          <w:p w14:paraId="36D8776F" w14:textId="77777777" w:rsidR="0063432A" w:rsidRDefault="0063432A" w:rsidP="0063432A">
            <w:pPr>
              <w:jc w:val="center"/>
              <w:rPr>
                <w:rFonts w:ascii="Garamond" w:hAnsi="Garamond"/>
                <w:szCs w:val="24"/>
              </w:rPr>
            </w:pPr>
          </w:p>
        </w:tc>
      </w:tr>
      <w:tr w:rsidR="0063432A" w14:paraId="24311A63" w14:textId="77777777" w:rsidTr="008F43CE">
        <w:tc>
          <w:tcPr>
            <w:tcW w:w="4119" w:type="dxa"/>
            <w:vAlign w:val="bottom"/>
          </w:tcPr>
          <w:p w14:paraId="7A7260EC" w14:textId="1C55A3B8" w:rsidR="0063432A" w:rsidRPr="00BA41B4" w:rsidRDefault="0063432A" w:rsidP="0063432A">
            <w:pPr>
              <w:jc w:val="both"/>
              <w:rPr>
                <w:rFonts w:ascii="Garamond" w:hAnsi="Garamond"/>
                <w:sz w:val="16"/>
                <w:szCs w:val="24"/>
              </w:rPr>
            </w:pPr>
            <w:r>
              <w:rPr>
                <w:rFonts w:ascii="Garamond" w:hAnsi="Garamond"/>
                <w:b/>
                <w:sz w:val="16"/>
                <w:szCs w:val="24"/>
              </w:rPr>
              <w:t>[ 2.</w:t>
            </w:r>
            <w:r w:rsidRPr="004F0A4D">
              <w:rPr>
                <w:rFonts w:ascii="Garamond" w:hAnsi="Garamond"/>
                <w:b/>
                <w:sz w:val="16"/>
                <w:szCs w:val="24"/>
              </w:rPr>
              <w:t>3</w:t>
            </w:r>
            <w:r>
              <w:rPr>
                <w:rFonts w:ascii="Garamond" w:hAnsi="Garamond"/>
                <w:b/>
                <w:sz w:val="16"/>
                <w:szCs w:val="24"/>
              </w:rPr>
              <w:t xml:space="preserve"> ]</w:t>
            </w:r>
            <w:r w:rsidRPr="00805D95">
              <w:rPr>
                <w:rFonts w:ascii="Garamond" w:hAnsi="Garamond"/>
                <w:i/>
                <w:sz w:val="16"/>
                <w:szCs w:val="24"/>
              </w:rPr>
              <w:t xml:space="preserve"> </w:t>
            </w:r>
            <w:r>
              <w:rPr>
                <w:rFonts w:ascii="Garamond" w:hAnsi="Garamond"/>
                <w:sz w:val="16"/>
                <w:szCs w:val="24"/>
              </w:rPr>
              <w:t>Stakeholder attorneys</w:t>
            </w:r>
            <w:r w:rsidRPr="004F0A4D">
              <w:rPr>
                <w:rFonts w:ascii="Garamond" w:hAnsi="Garamond"/>
                <w:sz w:val="16"/>
                <w:szCs w:val="24"/>
              </w:rPr>
              <w:t xml:space="preserve"> shall consistently attend</w:t>
            </w:r>
            <w:r>
              <w:rPr>
                <w:rFonts w:ascii="Garamond" w:hAnsi="Garamond"/>
                <w:sz w:val="16"/>
                <w:szCs w:val="24"/>
              </w:rPr>
              <w:t xml:space="preserve"> all</w:t>
            </w:r>
            <w:r w:rsidRPr="004F0A4D">
              <w:rPr>
                <w:rFonts w:ascii="Garamond" w:hAnsi="Garamond"/>
                <w:sz w:val="16"/>
                <w:szCs w:val="24"/>
              </w:rPr>
              <w:t xml:space="preserve"> staffing</w:t>
            </w:r>
            <w:r>
              <w:rPr>
                <w:rFonts w:ascii="Garamond" w:hAnsi="Garamond"/>
                <w:sz w:val="16"/>
                <w:szCs w:val="24"/>
              </w:rPr>
              <w:t xml:space="preserve"> meetings </w:t>
            </w:r>
            <w:r w:rsidRPr="004F0A4D">
              <w:rPr>
                <w:rFonts w:ascii="Garamond" w:hAnsi="Garamond"/>
                <w:sz w:val="16"/>
                <w:szCs w:val="24"/>
              </w:rPr>
              <w:t xml:space="preserve">and court </w:t>
            </w:r>
            <w:r>
              <w:rPr>
                <w:rFonts w:ascii="Garamond" w:hAnsi="Garamond"/>
                <w:sz w:val="16"/>
                <w:szCs w:val="24"/>
              </w:rPr>
              <w:t>reviews</w:t>
            </w:r>
            <w:r w:rsidRPr="004F0A4D">
              <w:rPr>
                <w:rFonts w:ascii="Garamond" w:hAnsi="Garamond"/>
                <w:sz w:val="16"/>
                <w:szCs w:val="24"/>
              </w:rPr>
              <w:t>.</w:t>
            </w:r>
          </w:p>
        </w:tc>
        <w:tc>
          <w:tcPr>
            <w:tcW w:w="1394" w:type="dxa"/>
            <w:vAlign w:val="center"/>
          </w:tcPr>
          <w:p w14:paraId="10FD3F83" w14:textId="77777777" w:rsidR="0063432A" w:rsidRDefault="0063432A" w:rsidP="0063432A">
            <w:pPr>
              <w:jc w:val="center"/>
              <w:rPr>
                <w:rFonts w:ascii="Garamond" w:hAnsi="Garamond"/>
                <w:szCs w:val="24"/>
              </w:rPr>
            </w:pPr>
            <w:r>
              <w:rPr>
                <w:rFonts w:ascii="Garamond" w:hAnsi="Garamond"/>
                <w:szCs w:val="24"/>
              </w:rPr>
              <w:t>Yes</w:t>
            </w:r>
          </w:p>
        </w:tc>
        <w:tc>
          <w:tcPr>
            <w:tcW w:w="1394" w:type="dxa"/>
            <w:vAlign w:val="center"/>
          </w:tcPr>
          <w:p w14:paraId="5E7A4F24" w14:textId="77777777" w:rsidR="0063432A" w:rsidRDefault="0063432A" w:rsidP="0063432A">
            <w:pPr>
              <w:jc w:val="center"/>
              <w:rPr>
                <w:rFonts w:ascii="Garamond" w:hAnsi="Garamond"/>
                <w:szCs w:val="24"/>
              </w:rPr>
            </w:pPr>
          </w:p>
        </w:tc>
        <w:tc>
          <w:tcPr>
            <w:tcW w:w="1404" w:type="dxa"/>
            <w:vAlign w:val="center"/>
          </w:tcPr>
          <w:p w14:paraId="153B0E05" w14:textId="77777777" w:rsidR="0063432A" w:rsidRDefault="0063432A" w:rsidP="0063432A">
            <w:pPr>
              <w:jc w:val="center"/>
              <w:rPr>
                <w:rFonts w:ascii="Garamond" w:hAnsi="Garamond"/>
                <w:szCs w:val="24"/>
              </w:rPr>
            </w:pPr>
          </w:p>
        </w:tc>
        <w:tc>
          <w:tcPr>
            <w:tcW w:w="1404" w:type="dxa"/>
            <w:vAlign w:val="center"/>
          </w:tcPr>
          <w:p w14:paraId="1595858C" w14:textId="77777777" w:rsidR="0063432A" w:rsidRDefault="0063432A" w:rsidP="0063432A">
            <w:pPr>
              <w:jc w:val="center"/>
              <w:rPr>
                <w:rFonts w:ascii="Garamond" w:hAnsi="Garamond"/>
                <w:szCs w:val="24"/>
              </w:rPr>
            </w:pPr>
          </w:p>
        </w:tc>
      </w:tr>
      <w:tr w:rsidR="0063432A" w14:paraId="4402CF67" w14:textId="77777777" w:rsidTr="008F43CE">
        <w:tc>
          <w:tcPr>
            <w:tcW w:w="4119" w:type="dxa"/>
            <w:shd w:val="clear" w:color="auto" w:fill="DBE5F1" w:themeFill="accent1" w:themeFillTint="33"/>
            <w:vAlign w:val="bottom"/>
          </w:tcPr>
          <w:p w14:paraId="4BDF05D3" w14:textId="77777777" w:rsidR="009E097A" w:rsidRDefault="0063432A" w:rsidP="009E097A">
            <w:pPr>
              <w:jc w:val="both"/>
              <w:rPr>
                <w:rFonts w:ascii="Garamond" w:hAnsi="Garamond"/>
                <w:sz w:val="16"/>
                <w:szCs w:val="24"/>
              </w:rPr>
            </w:pPr>
            <w:r>
              <w:rPr>
                <w:rFonts w:ascii="Garamond" w:hAnsi="Garamond"/>
                <w:b/>
                <w:sz w:val="16"/>
                <w:szCs w:val="24"/>
              </w:rPr>
              <w:t>[ 2.</w:t>
            </w:r>
            <w:r w:rsidRPr="004F0A4D">
              <w:rPr>
                <w:rFonts w:ascii="Garamond" w:hAnsi="Garamond"/>
                <w:b/>
                <w:sz w:val="16"/>
                <w:szCs w:val="24"/>
              </w:rPr>
              <w:t>4</w:t>
            </w:r>
            <w:r>
              <w:rPr>
                <w:rFonts w:ascii="Garamond" w:hAnsi="Garamond"/>
                <w:b/>
                <w:sz w:val="16"/>
                <w:szCs w:val="24"/>
              </w:rPr>
              <w:t xml:space="preserve"> ]</w:t>
            </w:r>
            <w:r w:rsidRPr="004F0A4D">
              <w:rPr>
                <w:rFonts w:ascii="Garamond" w:hAnsi="Garamond"/>
                <w:b/>
                <w:sz w:val="16"/>
                <w:szCs w:val="24"/>
              </w:rPr>
              <w:t xml:space="preserve"> </w:t>
            </w:r>
            <w:r w:rsidR="009E097A" w:rsidRPr="004F0A4D">
              <w:rPr>
                <w:rFonts w:ascii="Garamond" w:hAnsi="Garamond"/>
                <w:sz w:val="16"/>
                <w:szCs w:val="24"/>
              </w:rPr>
              <w:t>The prosecutor sh</w:t>
            </w:r>
            <w:r w:rsidR="009E097A">
              <w:rPr>
                <w:rFonts w:ascii="Garamond" w:hAnsi="Garamond"/>
                <w:sz w:val="16"/>
                <w:szCs w:val="24"/>
              </w:rPr>
              <w:t xml:space="preserve">all review candidate’s cases and determine whether/if a candidate is legally and meets program eligibility and target population criteria; </w:t>
            </w:r>
            <w:r w:rsidR="009E097A" w:rsidRPr="004F0A4D">
              <w:rPr>
                <w:rFonts w:ascii="Garamond" w:hAnsi="Garamond"/>
                <w:sz w:val="16"/>
                <w:szCs w:val="24"/>
              </w:rPr>
              <w:t xml:space="preserve">file all required legal documents; </w:t>
            </w:r>
            <w:r w:rsidR="009E097A">
              <w:rPr>
                <w:rFonts w:ascii="Garamond" w:hAnsi="Garamond"/>
                <w:sz w:val="16"/>
                <w:szCs w:val="24"/>
              </w:rPr>
              <w:t xml:space="preserve">agree that a positive sobriety test </w:t>
            </w:r>
            <w:r w:rsidR="009E097A" w:rsidRPr="004F0A4D">
              <w:rPr>
                <w:rFonts w:ascii="Garamond" w:hAnsi="Garamond"/>
                <w:sz w:val="16"/>
                <w:szCs w:val="24"/>
              </w:rPr>
              <w:t>or open court admission of drug use will not result in the fi</w:t>
            </w:r>
            <w:r w:rsidR="009E097A">
              <w:rPr>
                <w:rFonts w:ascii="Garamond" w:hAnsi="Garamond"/>
                <w:sz w:val="16"/>
                <w:szCs w:val="24"/>
              </w:rPr>
              <w:t xml:space="preserve">ling of additional drug charges </w:t>
            </w:r>
            <w:r w:rsidR="009E097A" w:rsidRPr="004F0A4D">
              <w:rPr>
                <w:rFonts w:ascii="Garamond" w:hAnsi="Garamond"/>
                <w:sz w:val="16"/>
                <w:szCs w:val="24"/>
              </w:rPr>
              <w:t>based on that</w:t>
            </w:r>
            <w:r w:rsidR="009E097A">
              <w:rPr>
                <w:rFonts w:ascii="Garamond" w:hAnsi="Garamond"/>
                <w:sz w:val="16"/>
                <w:szCs w:val="24"/>
              </w:rPr>
              <w:t xml:space="preserve"> test or</w:t>
            </w:r>
            <w:r w:rsidR="009E097A" w:rsidRPr="004F0A4D">
              <w:rPr>
                <w:rFonts w:ascii="Garamond" w:hAnsi="Garamond"/>
                <w:sz w:val="16"/>
                <w:szCs w:val="24"/>
              </w:rPr>
              <w:t xml:space="preserve"> admission; and work collaboratively </w:t>
            </w:r>
            <w:r w:rsidR="009E097A">
              <w:rPr>
                <w:rFonts w:ascii="Garamond" w:hAnsi="Garamond"/>
                <w:sz w:val="16"/>
                <w:szCs w:val="24"/>
              </w:rPr>
              <w:t xml:space="preserve">with the team to decide on responses </w:t>
            </w:r>
            <w:r w:rsidR="009E097A" w:rsidRPr="004F0A4D">
              <w:rPr>
                <w:rFonts w:ascii="Garamond" w:hAnsi="Garamond"/>
                <w:sz w:val="16"/>
                <w:szCs w:val="24"/>
              </w:rPr>
              <w:t>to participant behavior</w:t>
            </w:r>
            <w:r w:rsidR="009E097A">
              <w:rPr>
                <w:rFonts w:ascii="Garamond" w:hAnsi="Garamond"/>
                <w:sz w:val="16"/>
                <w:szCs w:val="24"/>
              </w:rPr>
              <w:t xml:space="preserve"> including the use of incentives, sanctions, therapeutic adjustments, and whether unsuccessful termination from the program is appropriate for the team to discuss.  </w:t>
            </w:r>
          </w:p>
          <w:p w14:paraId="0ACE093B" w14:textId="45EF52B5" w:rsidR="0063432A" w:rsidRPr="00895EF5" w:rsidRDefault="009E097A" w:rsidP="009E097A">
            <w:pPr>
              <w:jc w:val="both"/>
              <w:rPr>
                <w:rFonts w:ascii="Garamond" w:hAnsi="Garamond"/>
                <w:sz w:val="16"/>
                <w:szCs w:val="24"/>
              </w:rPr>
            </w:pPr>
            <w:r>
              <w:rPr>
                <w:rFonts w:ascii="Garamond" w:hAnsi="Garamond"/>
                <w:sz w:val="16"/>
                <w:szCs w:val="24"/>
              </w:rPr>
              <w:t xml:space="preserve">*FTC: Family Treatment Court County Attorneys shall review cases to determine whether a candidate is legally eligible for the problem-solving court program; file all required legal documents; and </w:t>
            </w:r>
            <w:r w:rsidRPr="004F0A4D">
              <w:rPr>
                <w:rFonts w:ascii="Garamond" w:hAnsi="Garamond"/>
                <w:sz w:val="16"/>
                <w:szCs w:val="24"/>
              </w:rPr>
              <w:t xml:space="preserve">work collaboratively </w:t>
            </w:r>
            <w:r>
              <w:rPr>
                <w:rFonts w:ascii="Garamond" w:hAnsi="Garamond"/>
                <w:sz w:val="16"/>
                <w:szCs w:val="24"/>
              </w:rPr>
              <w:t xml:space="preserve">with the team to decide on responses </w:t>
            </w:r>
            <w:r w:rsidRPr="004F0A4D">
              <w:rPr>
                <w:rFonts w:ascii="Garamond" w:hAnsi="Garamond"/>
                <w:sz w:val="16"/>
                <w:szCs w:val="24"/>
              </w:rPr>
              <w:t>to participant behavior</w:t>
            </w:r>
            <w:r>
              <w:rPr>
                <w:rFonts w:ascii="Garamond" w:hAnsi="Garamond"/>
                <w:sz w:val="16"/>
                <w:szCs w:val="24"/>
              </w:rPr>
              <w:t xml:space="preserve"> including the use of incentives, sanctions, therapeutic adjustments, and whether unsuccessful termination from the program is appropriate for the team to discuss. </w:t>
            </w:r>
            <w:r w:rsidRPr="00447ED6">
              <w:rPr>
                <w:rFonts w:ascii="Garamond" w:hAnsi="Garamond"/>
                <w:i/>
                <w:iCs/>
                <w:sz w:val="16"/>
                <w:szCs w:val="16"/>
              </w:rPr>
              <w:t>FTC’s should reach consensus with the prosecuting attorneys for their jurisdictions that positive sobriety tests or open-court admission of drug use will not result in the filing of additional drug charges based on that test or admission.</w:t>
            </w:r>
          </w:p>
        </w:tc>
        <w:tc>
          <w:tcPr>
            <w:tcW w:w="1394" w:type="dxa"/>
            <w:shd w:val="clear" w:color="auto" w:fill="DBE5F1" w:themeFill="accent1" w:themeFillTint="33"/>
            <w:vAlign w:val="center"/>
          </w:tcPr>
          <w:p w14:paraId="1D44D7EE" w14:textId="77777777" w:rsidR="0063432A" w:rsidRDefault="0063432A" w:rsidP="0063432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751C817A" w14:textId="77777777" w:rsidR="0063432A" w:rsidRDefault="0063432A" w:rsidP="0063432A">
            <w:pPr>
              <w:jc w:val="center"/>
              <w:rPr>
                <w:rFonts w:ascii="Garamond" w:hAnsi="Garamond"/>
                <w:szCs w:val="24"/>
              </w:rPr>
            </w:pPr>
          </w:p>
        </w:tc>
        <w:tc>
          <w:tcPr>
            <w:tcW w:w="1404" w:type="dxa"/>
            <w:shd w:val="clear" w:color="auto" w:fill="DBE5F1" w:themeFill="accent1" w:themeFillTint="33"/>
            <w:vAlign w:val="center"/>
          </w:tcPr>
          <w:p w14:paraId="61A0121D" w14:textId="77777777" w:rsidR="0063432A" w:rsidRDefault="0063432A" w:rsidP="0063432A">
            <w:pPr>
              <w:jc w:val="center"/>
              <w:rPr>
                <w:rFonts w:ascii="Garamond" w:hAnsi="Garamond"/>
                <w:szCs w:val="24"/>
              </w:rPr>
            </w:pPr>
          </w:p>
        </w:tc>
        <w:tc>
          <w:tcPr>
            <w:tcW w:w="1404" w:type="dxa"/>
            <w:shd w:val="clear" w:color="auto" w:fill="DBE5F1" w:themeFill="accent1" w:themeFillTint="33"/>
            <w:vAlign w:val="center"/>
          </w:tcPr>
          <w:p w14:paraId="54E3D8D9" w14:textId="77777777" w:rsidR="0063432A" w:rsidRDefault="0063432A" w:rsidP="0063432A">
            <w:pPr>
              <w:jc w:val="center"/>
              <w:rPr>
                <w:rFonts w:ascii="Garamond" w:hAnsi="Garamond"/>
                <w:szCs w:val="24"/>
              </w:rPr>
            </w:pPr>
          </w:p>
        </w:tc>
      </w:tr>
      <w:tr w:rsidR="0063432A" w14:paraId="5995A77C" w14:textId="77777777" w:rsidTr="008F43CE">
        <w:tc>
          <w:tcPr>
            <w:tcW w:w="4119" w:type="dxa"/>
            <w:shd w:val="clear" w:color="auto" w:fill="auto"/>
            <w:vAlign w:val="bottom"/>
          </w:tcPr>
          <w:p w14:paraId="00759F26" w14:textId="4610D386" w:rsidR="0063432A" w:rsidRDefault="0063432A" w:rsidP="0063432A">
            <w:pPr>
              <w:jc w:val="both"/>
              <w:rPr>
                <w:rFonts w:ascii="Garamond" w:hAnsi="Garamond"/>
                <w:b/>
                <w:sz w:val="16"/>
                <w:szCs w:val="24"/>
              </w:rPr>
            </w:pPr>
            <w:r w:rsidRPr="004F0A4D">
              <w:rPr>
                <w:rFonts w:ascii="Garamond" w:hAnsi="Garamond"/>
                <w:b/>
                <w:sz w:val="16"/>
                <w:szCs w:val="24"/>
              </w:rPr>
              <w:t>[ 2</w:t>
            </w:r>
            <w:r>
              <w:rPr>
                <w:rFonts w:ascii="Garamond" w:hAnsi="Garamond"/>
                <w:b/>
                <w:sz w:val="16"/>
                <w:szCs w:val="24"/>
              </w:rPr>
              <w:t>.</w:t>
            </w:r>
            <w:r w:rsidRPr="004F0A4D">
              <w:rPr>
                <w:rFonts w:ascii="Garamond" w:hAnsi="Garamond"/>
                <w:b/>
                <w:sz w:val="16"/>
                <w:szCs w:val="24"/>
              </w:rPr>
              <w:t>5 ]</w:t>
            </w:r>
            <w:r>
              <w:rPr>
                <w:rFonts w:ascii="Garamond" w:hAnsi="Garamond"/>
                <w:b/>
                <w:sz w:val="16"/>
                <w:szCs w:val="24"/>
              </w:rPr>
              <w:t xml:space="preserve"> </w:t>
            </w:r>
            <w:r w:rsidR="00340E2C" w:rsidRPr="008654A4">
              <w:rPr>
                <w:rFonts w:ascii="Garamond" w:hAnsi="Garamond"/>
                <w:bCs/>
                <w:sz w:val="16"/>
                <w:szCs w:val="24"/>
              </w:rPr>
              <w:t>D</w:t>
            </w:r>
            <w:r w:rsidR="00340E2C" w:rsidRPr="004F0A4D">
              <w:rPr>
                <w:rFonts w:ascii="Garamond" w:hAnsi="Garamond"/>
                <w:sz w:val="16"/>
                <w:szCs w:val="24"/>
              </w:rPr>
              <w:t>efense</w:t>
            </w:r>
            <w:r w:rsidR="00340E2C">
              <w:rPr>
                <w:rFonts w:ascii="Garamond" w:hAnsi="Garamond"/>
                <w:sz w:val="16"/>
                <w:szCs w:val="24"/>
              </w:rPr>
              <w:t xml:space="preserve"> and parent’s</w:t>
            </w:r>
            <w:r w:rsidR="00340E2C" w:rsidRPr="004F0A4D">
              <w:rPr>
                <w:rFonts w:ascii="Garamond" w:hAnsi="Garamond"/>
                <w:sz w:val="16"/>
                <w:szCs w:val="24"/>
              </w:rPr>
              <w:t xml:space="preserve"> counsel </w:t>
            </w:r>
            <w:r w:rsidR="00340E2C">
              <w:rPr>
                <w:rFonts w:ascii="Garamond" w:hAnsi="Garamond"/>
                <w:sz w:val="16"/>
                <w:szCs w:val="24"/>
              </w:rPr>
              <w:t xml:space="preserve">serving as a member of the multi-disciplinary team </w:t>
            </w:r>
            <w:r w:rsidR="00340E2C" w:rsidRPr="004F0A4D">
              <w:rPr>
                <w:rFonts w:ascii="Garamond" w:hAnsi="Garamond"/>
                <w:sz w:val="16"/>
                <w:szCs w:val="24"/>
              </w:rPr>
              <w:t>shall</w:t>
            </w:r>
            <w:r w:rsidR="00340E2C">
              <w:rPr>
                <w:rFonts w:ascii="Garamond" w:hAnsi="Garamond"/>
                <w:sz w:val="16"/>
                <w:szCs w:val="24"/>
              </w:rPr>
              <w:t xml:space="preserve"> work collaboratively with the team to decide on the team’s responses </w:t>
            </w:r>
            <w:r w:rsidR="00340E2C" w:rsidRPr="004F0A4D">
              <w:rPr>
                <w:rFonts w:ascii="Garamond" w:hAnsi="Garamond"/>
                <w:sz w:val="16"/>
                <w:szCs w:val="24"/>
              </w:rPr>
              <w:t>to participant</w:t>
            </w:r>
            <w:r w:rsidR="00340E2C">
              <w:rPr>
                <w:rFonts w:ascii="Garamond" w:hAnsi="Garamond"/>
                <w:sz w:val="16"/>
                <w:szCs w:val="24"/>
              </w:rPr>
              <w:t>s’</w:t>
            </w:r>
            <w:r w:rsidR="00340E2C" w:rsidRPr="004F0A4D">
              <w:rPr>
                <w:rFonts w:ascii="Garamond" w:hAnsi="Garamond"/>
                <w:sz w:val="16"/>
                <w:szCs w:val="24"/>
              </w:rPr>
              <w:t xml:space="preserve"> behavior</w:t>
            </w:r>
            <w:r w:rsidR="00340E2C">
              <w:rPr>
                <w:rFonts w:ascii="Garamond" w:hAnsi="Garamond"/>
                <w:sz w:val="16"/>
                <w:szCs w:val="24"/>
              </w:rPr>
              <w:t>, including incentives, sanctions, therapeutic adjustments, and whether unsuccessful termination from the program is appropriate for the team to discuss.</w:t>
            </w:r>
          </w:p>
        </w:tc>
        <w:tc>
          <w:tcPr>
            <w:tcW w:w="1394" w:type="dxa"/>
            <w:shd w:val="clear" w:color="auto" w:fill="auto"/>
            <w:vAlign w:val="center"/>
          </w:tcPr>
          <w:p w14:paraId="3B671699" w14:textId="7F7B1924" w:rsidR="0063432A" w:rsidRDefault="0063432A" w:rsidP="0063432A">
            <w:pPr>
              <w:jc w:val="center"/>
              <w:rPr>
                <w:rFonts w:ascii="Garamond" w:hAnsi="Garamond"/>
                <w:szCs w:val="24"/>
              </w:rPr>
            </w:pPr>
            <w:r>
              <w:rPr>
                <w:rFonts w:ascii="Garamond" w:hAnsi="Garamond"/>
                <w:szCs w:val="24"/>
              </w:rPr>
              <w:t>Yes</w:t>
            </w:r>
          </w:p>
        </w:tc>
        <w:tc>
          <w:tcPr>
            <w:tcW w:w="1394" w:type="dxa"/>
            <w:shd w:val="clear" w:color="auto" w:fill="auto"/>
            <w:vAlign w:val="center"/>
          </w:tcPr>
          <w:p w14:paraId="7CDAC259" w14:textId="77777777" w:rsidR="0063432A" w:rsidRDefault="0063432A" w:rsidP="0063432A">
            <w:pPr>
              <w:jc w:val="center"/>
              <w:rPr>
                <w:rFonts w:ascii="Garamond" w:hAnsi="Garamond"/>
                <w:szCs w:val="24"/>
              </w:rPr>
            </w:pPr>
          </w:p>
        </w:tc>
        <w:tc>
          <w:tcPr>
            <w:tcW w:w="1404" w:type="dxa"/>
            <w:shd w:val="clear" w:color="auto" w:fill="auto"/>
            <w:vAlign w:val="center"/>
          </w:tcPr>
          <w:p w14:paraId="6F5EC2AC" w14:textId="77777777" w:rsidR="0063432A" w:rsidRDefault="0063432A" w:rsidP="0063432A">
            <w:pPr>
              <w:jc w:val="center"/>
              <w:rPr>
                <w:rFonts w:ascii="Garamond" w:hAnsi="Garamond"/>
                <w:szCs w:val="24"/>
              </w:rPr>
            </w:pPr>
          </w:p>
        </w:tc>
        <w:tc>
          <w:tcPr>
            <w:tcW w:w="1404" w:type="dxa"/>
            <w:shd w:val="clear" w:color="auto" w:fill="auto"/>
            <w:vAlign w:val="center"/>
          </w:tcPr>
          <w:p w14:paraId="215F2185" w14:textId="77777777" w:rsidR="0063432A" w:rsidRDefault="0063432A" w:rsidP="0063432A">
            <w:pPr>
              <w:jc w:val="center"/>
              <w:rPr>
                <w:rFonts w:ascii="Garamond" w:hAnsi="Garamond"/>
                <w:szCs w:val="24"/>
              </w:rPr>
            </w:pPr>
          </w:p>
        </w:tc>
      </w:tr>
      <w:tr w:rsidR="0063432A" w14:paraId="110AA71F" w14:textId="77777777" w:rsidTr="008F43CE">
        <w:tc>
          <w:tcPr>
            <w:tcW w:w="4119" w:type="dxa"/>
            <w:shd w:val="clear" w:color="auto" w:fill="DBE5F1" w:themeFill="accent1" w:themeFillTint="33"/>
            <w:vAlign w:val="bottom"/>
          </w:tcPr>
          <w:p w14:paraId="5A0BC0A5" w14:textId="0668CB80" w:rsidR="0063432A" w:rsidRDefault="0063432A" w:rsidP="0063432A">
            <w:pPr>
              <w:jc w:val="both"/>
              <w:rPr>
                <w:rFonts w:ascii="Garamond" w:hAnsi="Garamond"/>
                <w:b/>
                <w:sz w:val="16"/>
                <w:szCs w:val="24"/>
              </w:rPr>
            </w:pPr>
            <w:r>
              <w:rPr>
                <w:rFonts w:ascii="Garamond" w:hAnsi="Garamond"/>
                <w:b/>
                <w:sz w:val="16"/>
                <w:szCs w:val="24"/>
              </w:rPr>
              <w:t xml:space="preserve">[ </w:t>
            </w:r>
            <w:r w:rsidRPr="004F0A4D">
              <w:rPr>
                <w:rFonts w:ascii="Garamond" w:hAnsi="Garamond"/>
                <w:b/>
                <w:sz w:val="16"/>
                <w:szCs w:val="24"/>
              </w:rPr>
              <w:t>2</w:t>
            </w:r>
            <w:r>
              <w:rPr>
                <w:rFonts w:ascii="Garamond" w:hAnsi="Garamond"/>
                <w:b/>
                <w:sz w:val="16"/>
                <w:szCs w:val="24"/>
              </w:rPr>
              <w:t>.</w:t>
            </w:r>
            <w:r w:rsidRPr="004F0A4D">
              <w:rPr>
                <w:rFonts w:ascii="Garamond" w:hAnsi="Garamond"/>
                <w:b/>
                <w:sz w:val="16"/>
                <w:szCs w:val="24"/>
              </w:rPr>
              <w:t>5</w:t>
            </w:r>
            <w:r>
              <w:rPr>
                <w:rFonts w:ascii="Garamond" w:hAnsi="Garamond"/>
                <w:b/>
                <w:sz w:val="16"/>
                <w:szCs w:val="24"/>
              </w:rPr>
              <w:t>.</w:t>
            </w:r>
            <w:r w:rsidRPr="004F0A4D">
              <w:rPr>
                <w:rFonts w:ascii="Garamond" w:hAnsi="Garamond"/>
                <w:b/>
                <w:sz w:val="16"/>
                <w:szCs w:val="24"/>
              </w:rPr>
              <w:t xml:space="preserve">1 </w:t>
            </w:r>
            <w:r>
              <w:rPr>
                <w:rFonts w:ascii="Garamond" w:hAnsi="Garamond"/>
                <w:b/>
                <w:sz w:val="16"/>
                <w:szCs w:val="24"/>
              </w:rPr>
              <w:t xml:space="preserve">] </w:t>
            </w:r>
            <w:r w:rsidR="00607D0D" w:rsidRPr="008654A4">
              <w:rPr>
                <w:rFonts w:ascii="Garamond" w:hAnsi="Garamond"/>
                <w:bCs/>
                <w:sz w:val="16"/>
                <w:szCs w:val="24"/>
              </w:rPr>
              <w:t>D</w:t>
            </w:r>
            <w:r w:rsidR="00607D0D" w:rsidRPr="004F0A4D">
              <w:rPr>
                <w:rFonts w:ascii="Garamond" w:hAnsi="Garamond"/>
                <w:sz w:val="16"/>
                <w:szCs w:val="24"/>
              </w:rPr>
              <w:t>efense</w:t>
            </w:r>
            <w:r w:rsidR="00607D0D">
              <w:rPr>
                <w:rFonts w:ascii="Garamond" w:hAnsi="Garamond"/>
                <w:sz w:val="16"/>
                <w:szCs w:val="24"/>
              </w:rPr>
              <w:t xml:space="preserve"> and parent’s</w:t>
            </w:r>
            <w:r w:rsidR="00607D0D" w:rsidRPr="004F0A4D">
              <w:rPr>
                <w:rFonts w:ascii="Garamond" w:hAnsi="Garamond"/>
                <w:sz w:val="16"/>
                <w:szCs w:val="24"/>
              </w:rPr>
              <w:t xml:space="preserve"> counsel </w:t>
            </w:r>
            <w:r w:rsidR="00607D0D">
              <w:rPr>
                <w:rFonts w:ascii="Garamond" w:hAnsi="Garamond"/>
                <w:sz w:val="16"/>
                <w:szCs w:val="24"/>
              </w:rPr>
              <w:t xml:space="preserve">serving as a member of the multi-disciplinary team </w:t>
            </w:r>
            <w:r w:rsidR="00607D0D" w:rsidRPr="004F0A4D">
              <w:rPr>
                <w:rFonts w:ascii="Garamond" w:hAnsi="Garamond"/>
                <w:sz w:val="16"/>
                <w:szCs w:val="24"/>
              </w:rPr>
              <w:t>shall</w:t>
            </w:r>
            <w:r w:rsidR="00607D0D">
              <w:rPr>
                <w:rFonts w:ascii="Garamond" w:hAnsi="Garamond"/>
                <w:sz w:val="16"/>
                <w:szCs w:val="24"/>
              </w:rPr>
              <w:t xml:space="preserve"> </w:t>
            </w:r>
            <w:r w:rsidR="00607D0D" w:rsidRPr="00C325E8">
              <w:rPr>
                <w:rFonts w:ascii="Garamond" w:hAnsi="Garamond"/>
                <w:sz w:val="16"/>
                <w:szCs w:val="16"/>
              </w:rPr>
              <w:t xml:space="preserve">be available </w:t>
            </w:r>
            <w:r w:rsidR="00607D0D">
              <w:rPr>
                <w:rFonts w:ascii="Garamond" w:hAnsi="Garamond"/>
                <w:sz w:val="16"/>
                <w:szCs w:val="16"/>
              </w:rPr>
              <w:t xml:space="preserve">to inform </w:t>
            </w:r>
            <w:r w:rsidR="00607D0D" w:rsidRPr="00C325E8">
              <w:rPr>
                <w:rFonts w:ascii="Garamond" w:hAnsi="Garamond"/>
                <w:sz w:val="16"/>
                <w:szCs w:val="16"/>
              </w:rPr>
              <w:t>participants about the nature and purpose of the problem-solving court, the rules governing participation, and the merits of the program; to inform the participant that he or she shall be expected to take an active role in the status hearings, including speaking directly to the Judicial Officer as opposed to speaking through an attorney; to encourage truthfulness with the Judicial Officer and the treatment staff; and to explain that the prosecution has agreed that a positive sobriety test or admission to drug use in open court shall not lead to additional charges</w:t>
            </w:r>
            <w:r w:rsidR="00607D0D">
              <w:rPr>
                <w:rFonts w:ascii="Garamond" w:hAnsi="Garamond"/>
                <w:sz w:val="16"/>
                <w:szCs w:val="16"/>
              </w:rPr>
              <w:t>.</w:t>
            </w:r>
          </w:p>
        </w:tc>
        <w:tc>
          <w:tcPr>
            <w:tcW w:w="1394" w:type="dxa"/>
            <w:shd w:val="clear" w:color="auto" w:fill="DBE5F1" w:themeFill="accent1" w:themeFillTint="33"/>
            <w:vAlign w:val="center"/>
          </w:tcPr>
          <w:p w14:paraId="0FEA5848" w14:textId="4501E7BD" w:rsidR="0063432A" w:rsidRDefault="0063432A" w:rsidP="0063432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2C496992" w14:textId="77777777" w:rsidR="0063432A" w:rsidRDefault="0063432A" w:rsidP="0063432A">
            <w:pPr>
              <w:jc w:val="center"/>
              <w:rPr>
                <w:rFonts w:ascii="Garamond" w:hAnsi="Garamond"/>
                <w:szCs w:val="24"/>
              </w:rPr>
            </w:pPr>
          </w:p>
        </w:tc>
        <w:tc>
          <w:tcPr>
            <w:tcW w:w="1404" w:type="dxa"/>
            <w:shd w:val="clear" w:color="auto" w:fill="DBE5F1" w:themeFill="accent1" w:themeFillTint="33"/>
            <w:vAlign w:val="center"/>
          </w:tcPr>
          <w:p w14:paraId="1763CE59" w14:textId="77777777" w:rsidR="0063432A" w:rsidRDefault="0063432A" w:rsidP="0063432A">
            <w:pPr>
              <w:jc w:val="center"/>
              <w:rPr>
                <w:rFonts w:ascii="Garamond" w:hAnsi="Garamond"/>
                <w:szCs w:val="24"/>
              </w:rPr>
            </w:pPr>
          </w:p>
        </w:tc>
        <w:tc>
          <w:tcPr>
            <w:tcW w:w="1404" w:type="dxa"/>
            <w:shd w:val="clear" w:color="auto" w:fill="DBE5F1" w:themeFill="accent1" w:themeFillTint="33"/>
            <w:vAlign w:val="center"/>
          </w:tcPr>
          <w:p w14:paraId="6AEFEAAC" w14:textId="77777777" w:rsidR="0063432A" w:rsidRDefault="0063432A" w:rsidP="0063432A">
            <w:pPr>
              <w:jc w:val="center"/>
              <w:rPr>
                <w:rFonts w:ascii="Garamond" w:hAnsi="Garamond"/>
                <w:szCs w:val="24"/>
              </w:rPr>
            </w:pPr>
          </w:p>
        </w:tc>
      </w:tr>
      <w:tr w:rsidR="0063432A" w:rsidRPr="0056664E" w14:paraId="203A3400" w14:textId="77777777" w:rsidTr="008F43CE">
        <w:tc>
          <w:tcPr>
            <w:tcW w:w="4119" w:type="dxa"/>
            <w:shd w:val="clear" w:color="auto" w:fill="1F497D" w:themeFill="text2"/>
            <w:vAlign w:val="center"/>
          </w:tcPr>
          <w:p w14:paraId="382A2373" w14:textId="77777777" w:rsidR="0063432A" w:rsidRDefault="0063432A" w:rsidP="0063432A">
            <w:pPr>
              <w:rPr>
                <w:rFonts w:ascii="Garamond" w:hAnsi="Garamond"/>
                <w:b/>
                <w:smallCaps/>
                <w:color w:val="FFFFFF" w:themeColor="background1"/>
                <w:szCs w:val="24"/>
              </w:rPr>
            </w:pPr>
            <w:r>
              <w:rPr>
                <w:rFonts w:ascii="Garamond" w:hAnsi="Garamond"/>
                <w:b/>
                <w:smallCaps/>
                <w:color w:val="FFFFFF" w:themeColor="background1"/>
                <w:szCs w:val="24"/>
              </w:rPr>
              <w:t xml:space="preserve">Colorado PSC Standards: </w:t>
            </w:r>
          </w:p>
          <w:p w14:paraId="439ECCD7" w14:textId="77777777" w:rsidR="0063432A" w:rsidRPr="0056664E" w:rsidRDefault="0063432A" w:rsidP="0063432A">
            <w:pPr>
              <w:rPr>
                <w:rFonts w:ascii="Garamond" w:hAnsi="Garamond"/>
                <w:b/>
                <w:smallCaps/>
                <w:color w:val="FFFFFF" w:themeColor="background1"/>
                <w:szCs w:val="24"/>
              </w:rPr>
            </w:pPr>
            <w:r>
              <w:rPr>
                <w:rFonts w:ascii="Garamond" w:hAnsi="Garamond"/>
                <w:b/>
                <w:smallCaps/>
                <w:color w:val="FFFFFF" w:themeColor="background1"/>
                <w:szCs w:val="24"/>
              </w:rPr>
              <w:t>Adult Drug Court</w:t>
            </w:r>
          </w:p>
        </w:tc>
        <w:tc>
          <w:tcPr>
            <w:tcW w:w="1394" w:type="dxa"/>
            <w:shd w:val="clear" w:color="auto" w:fill="1F497D" w:themeFill="text2"/>
            <w:vAlign w:val="center"/>
          </w:tcPr>
          <w:p w14:paraId="3E253AAF" w14:textId="77777777" w:rsidR="0063432A" w:rsidRPr="00983DE1" w:rsidRDefault="0063432A" w:rsidP="0063432A">
            <w:pPr>
              <w:jc w:val="center"/>
              <w:rPr>
                <w:rFonts w:ascii="Garamond" w:hAnsi="Garamond"/>
                <w:b/>
                <w:smallCaps/>
                <w:color w:val="FFFFFF" w:themeColor="background1"/>
                <w:szCs w:val="24"/>
              </w:rPr>
            </w:pPr>
            <w:r w:rsidRPr="00983DE1">
              <w:rPr>
                <w:rFonts w:ascii="Garamond" w:hAnsi="Garamond"/>
                <w:b/>
                <w:smallCaps/>
                <w:color w:val="FFFFFF" w:themeColor="background1"/>
                <w:szCs w:val="24"/>
              </w:rPr>
              <w:t>Fundamental</w:t>
            </w:r>
            <w:r>
              <w:rPr>
                <w:rFonts w:ascii="Garamond" w:hAnsi="Garamond"/>
                <w:b/>
                <w:smallCaps/>
                <w:color w:val="FFFFFF" w:themeColor="background1"/>
                <w:szCs w:val="24"/>
              </w:rPr>
              <w:t xml:space="preserve"> Practice</w:t>
            </w:r>
          </w:p>
        </w:tc>
        <w:tc>
          <w:tcPr>
            <w:tcW w:w="1394" w:type="dxa"/>
            <w:shd w:val="clear" w:color="auto" w:fill="1F497D" w:themeFill="text2"/>
            <w:vAlign w:val="center"/>
          </w:tcPr>
          <w:p w14:paraId="3549189A" w14:textId="77777777" w:rsidR="0063432A" w:rsidRPr="0056664E" w:rsidRDefault="0063432A" w:rsidP="0063432A">
            <w:pPr>
              <w:jc w:val="center"/>
              <w:rPr>
                <w:rFonts w:ascii="Garamond" w:hAnsi="Garamond"/>
                <w:b/>
                <w:smallCaps/>
                <w:color w:val="FFFFFF" w:themeColor="background1"/>
                <w:szCs w:val="24"/>
              </w:rPr>
            </w:pPr>
            <w:r>
              <w:rPr>
                <w:rFonts w:ascii="Garamond" w:hAnsi="Garamond"/>
                <w:b/>
                <w:smallCaps/>
                <w:color w:val="FFFFFF" w:themeColor="background1"/>
                <w:szCs w:val="24"/>
              </w:rPr>
              <w:t xml:space="preserve">Prog. </w:t>
            </w:r>
            <w:r w:rsidRPr="0056664E">
              <w:rPr>
                <w:rFonts w:ascii="Garamond" w:hAnsi="Garamond"/>
                <w:b/>
                <w:smallCaps/>
                <w:color w:val="FFFFFF" w:themeColor="background1"/>
                <w:szCs w:val="24"/>
              </w:rPr>
              <w:t>Meet</w:t>
            </w:r>
            <w:r>
              <w:rPr>
                <w:rFonts w:ascii="Garamond" w:hAnsi="Garamond"/>
                <w:b/>
                <w:smallCaps/>
                <w:color w:val="FFFFFF" w:themeColor="background1"/>
                <w:szCs w:val="24"/>
              </w:rPr>
              <w:t>s</w:t>
            </w:r>
            <w:r w:rsidRPr="0056664E">
              <w:rPr>
                <w:rFonts w:ascii="Garamond" w:hAnsi="Garamond"/>
                <w:b/>
                <w:smallCaps/>
                <w:color w:val="FFFFFF" w:themeColor="background1"/>
                <w:szCs w:val="24"/>
              </w:rPr>
              <w:t xml:space="preserve"> Requirement</w:t>
            </w:r>
          </w:p>
        </w:tc>
        <w:tc>
          <w:tcPr>
            <w:tcW w:w="1404" w:type="dxa"/>
            <w:shd w:val="clear" w:color="auto" w:fill="1F497D" w:themeFill="text2"/>
            <w:vAlign w:val="center"/>
          </w:tcPr>
          <w:p w14:paraId="50419B4B" w14:textId="77777777" w:rsidR="0063432A" w:rsidRPr="0056664E" w:rsidRDefault="0063432A" w:rsidP="0063432A">
            <w:pPr>
              <w:jc w:val="center"/>
              <w:rPr>
                <w:rFonts w:ascii="Garamond" w:hAnsi="Garamond"/>
                <w:b/>
                <w:smallCaps/>
                <w:color w:val="FFFFFF" w:themeColor="background1"/>
                <w:szCs w:val="24"/>
              </w:rPr>
            </w:pPr>
            <w:r w:rsidRPr="0056664E">
              <w:rPr>
                <w:rFonts w:ascii="Garamond" w:hAnsi="Garamond"/>
                <w:b/>
                <w:smallCaps/>
                <w:color w:val="FFFFFF" w:themeColor="background1"/>
                <w:szCs w:val="24"/>
              </w:rPr>
              <w:t>Waiver Request</w:t>
            </w:r>
            <w:r>
              <w:rPr>
                <w:rFonts w:ascii="Garamond" w:hAnsi="Garamond"/>
                <w:b/>
                <w:smallCaps/>
                <w:color w:val="FFFFFF" w:themeColor="background1"/>
                <w:szCs w:val="24"/>
              </w:rPr>
              <w:t>ed</w:t>
            </w:r>
          </w:p>
        </w:tc>
        <w:tc>
          <w:tcPr>
            <w:tcW w:w="1404" w:type="dxa"/>
            <w:shd w:val="clear" w:color="auto" w:fill="1F497D" w:themeFill="text2"/>
            <w:vAlign w:val="center"/>
          </w:tcPr>
          <w:p w14:paraId="7FEF73CB" w14:textId="77777777" w:rsidR="0063432A" w:rsidRPr="0056664E" w:rsidRDefault="0063432A" w:rsidP="0063432A">
            <w:pPr>
              <w:jc w:val="center"/>
              <w:rPr>
                <w:rFonts w:ascii="Garamond" w:hAnsi="Garamond"/>
                <w:b/>
                <w:smallCaps/>
                <w:color w:val="FFFFFF" w:themeColor="background1"/>
                <w:szCs w:val="24"/>
              </w:rPr>
            </w:pPr>
            <w:r>
              <w:rPr>
                <w:rFonts w:ascii="Garamond" w:hAnsi="Garamond"/>
                <w:b/>
                <w:smallCaps/>
                <w:color w:val="FFFFFF" w:themeColor="background1"/>
                <w:szCs w:val="24"/>
              </w:rPr>
              <w:t>Citation or Reference</w:t>
            </w:r>
          </w:p>
        </w:tc>
      </w:tr>
      <w:tr w:rsidR="0063432A" w14:paraId="49B0396E" w14:textId="77777777" w:rsidTr="00675749">
        <w:tc>
          <w:tcPr>
            <w:tcW w:w="4119" w:type="dxa"/>
            <w:shd w:val="clear" w:color="auto" w:fill="D9D9D9" w:themeFill="background1" w:themeFillShade="D9"/>
            <w:vAlign w:val="center"/>
          </w:tcPr>
          <w:p w14:paraId="2B3EB804" w14:textId="0F013E6A" w:rsidR="0063432A" w:rsidRDefault="0063432A" w:rsidP="0063432A">
            <w:pPr>
              <w:jc w:val="both"/>
              <w:rPr>
                <w:rFonts w:ascii="Garamond" w:hAnsi="Garamond"/>
                <w:szCs w:val="24"/>
              </w:rPr>
            </w:pPr>
            <w:r w:rsidRPr="00BA41B4">
              <w:rPr>
                <w:rFonts w:ascii="Garamond" w:hAnsi="Garamond"/>
                <w:b/>
                <w:bCs/>
                <w:sz w:val="16"/>
                <w:szCs w:val="24"/>
              </w:rPr>
              <w:lastRenderedPageBreak/>
              <w:t>Key Component #3:</w:t>
            </w:r>
            <w:r>
              <w:t xml:space="preserve"> </w:t>
            </w:r>
            <w:r w:rsidR="00A23C24" w:rsidRPr="00BE3786">
              <w:rPr>
                <w:rFonts w:ascii="Garamond" w:hAnsi="Garamond"/>
                <w:sz w:val="16"/>
                <w:szCs w:val="24"/>
              </w:rPr>
              <w:t>Eligible candidates for a problem-solving court program are identified early and are promptly placed withing a problem-solving court. New participants are then linked to community-based service providers as quickly as possible</w:t>
            </w:r>
          </w:p>
        </w:tc>
        <w:tc>
          <w:tcPr>
            <w:tcW w:w="1394" w:type="dxa"/>
            <w:shd w:val="clear" w:color="auto" w:fill="D9D9D9" w:themeFill="background1" w:themeFillShade="D9"/>
            <w:vAlign w:val="center"/>
          </w:tcPr>
          <w:p w14:paraId="20264A52" w14:textId="77777777" w:rsidR="0063432A" w:rsidRDefault="0063432A" w:rsidP="0063432A">
            <w:pPr>
              <w:jc w:val="center"/>
              <w:rPr>
                <w:rFonts w:ascii="Garamond" w:hAnsi="Garamond"/>
                <w:szCs w:val="24"/>
              </w:rPr>
            </w:pPr>
            <w:r>
              <w:rPr>
                <w:rFonts w:ascii="Garamond" w:hAnsi="Garamond"/>
                <w:szCs w:val="24"/>
              </w:rPr>
              <w:t>Y/N</w:t>
            </w:r>
          </w:p>
        </w:tc>
        <w:tc>
          <w:tcPr>
            <w:tcW w:w="1394" w:type="dxa"/>
            <w:shd w:val="clear" w:color="auto" w:fill="D9D9D9" w:themeFill="background1" w:themeFillShade="D9"/>
            <w:vAlign w:val="center"/>
          </w:tcPr>
          <w:p w14:paraId="77FDEF99" w14:textId="77777777" w:rsidR="0063432A" w:rsidRDefault="0063432A" w:rsidP="0063432A">
            <w:pPr>
              <w:jc w:val="center"/>
              <w:rPr>
                <w:rFonts w:ascii="Garamond" w:hAnsi="Garamond"/>
                <w:szCs w:val="24"/>
              </w:rPr>
            </w:pPr>
            <w:r>
              <w:rPr>
                <w:rFonts w:ascii="Garamond" w:hAnsi="Garamond"/>
                <w:szCs w:val="24"/>
              </w:rPr>
              <w:t>Y/N</w:t>
            </w:r>
          </w:p>
        </w:tc>
        <w:tc>
          <w:tcPr>
            <w:tcW w:w="1404" w:type="dxa"/>
            <w:shd w:val="clear" w:color="auto" w:fill="D9D9D9" w:themeFill="background1" w:themeFillShade="D9"/>
          </w:tcPr>
          <w:p w14:paraId="7F9A9EA3" w14:textId="77777777" w:rsidR="0063432A" w:rsidRDefault="0063432A" w:rsidP="0063432A">
            <w:pPr>
              <w:jc w:val="center"/>
              <w:rPr>
                <w:rFonts w:ascii="Garamond" w:hAnsi="Garamond"/>
                <w:szCs w:val="24"/>
              </w:rPr>
            </w:pPr>
          </w:p>
          <w:p w14:paraId="33A63064" w14:textId="039ED694" w:rsidR="0063432A" w:rsidRDefault="0063432A" w:rsidP="0063432A">
            <w:pPr>
              <w:jc w:val="center"/>
              <w:rPr>
                <w:rFonts w:ascii="Garamond" w:hAnsi="Garamond"/>
                <w:szCs w:val="24"/>
              </w:rPr>
            </w:pPr>
            <w:r>
              <w:rPr>
                <w:rFonts w:ascii="Garamond" w:hAnsi="Garamond"/>
                <w:szCs w:val="24"/>
              </w:rPr>
              <w:t>Y/N</w:t>
            </w:r>
          </w:p>
        </w:tc>
        <w:tc>
          <w:tcPr>
            <w:tcW w:w="1404" w:type="dxa"/>
            <w:shd w:val="clear" w:color="auto" w:fill="D9D9D9" w:themeFill="background1" w:themeFillShade="D9"/>
            <w:vAlign w:val="center"/>
          </w:tcPr>
          <w:p w14:paraId="63DDA92E" w14:textId="4D460FBE" w:rsidR="0063432A" w:rsidRDefault="001F1DD4" w:rsidP="0063432A">
            <w:pPr>
              <w:jc w:val="center"/>
              <w:rPr>
                <w:rFonts w:ascii="Garamond" w:hAnsi="Garamond"/>
                <w:szCs w:val="24"/>
              </w:rPr>
            </w:pPr>
            <w:r>
              <w:rPr>
                <w:rFonts w:ascii="Garamond" w:hAnsi="Garamond"/>
                <w:szCs w:val="24"/>
              </w:rPr>
              <w:t>e.g.,</w:t>
            </w:r>
            <w:r w:rsidR="0063432A">
              <w:rPr>
                <w:rFonts w:ascii="Garamond" w:hAnsi="Garamond"/>
                <w:szCs w:val="24"/>
              </w:rPr>
              <w:t xml:space="preserve"> Attach. A, Page 12</w:t>
            </w:r>
          </w:p>
        </w:tc>
      </w:tr>
      <w:tr w:rsidR="0063432A" w14:paraId="32D53E1E" w14:textId="77777777" w:rsidTr="008F43CE">
        <w:tc>
          <w:tcPr>
            <w:tcW w:w="4119" w:type="dxa"/>
            <w:shd w:val="clear" w:color="auto" w:fill="FFFFFF" w:themeFill="background1"/>
            <w:vAlign w:val="bottom"/>
          </w:tcPr>
          <w:p w14:paraId="08980423" w14:textId="2B46A1B7" w:rsidR="0063432A" w:rsidRPr="007E29D9" w:rsidRDefault="009638A3" w:rsidP="0063432A">
            <w:pPr>
              <w:jc w:val="both"/>
            </w:pPr>
            <w:r w:rsidRPr="56618DBB">
              <w:rPr>
                <w:rFonts w:ascii="Garamond" w:hAnsi="Garamond"/>
                <w:b/>
                <w:bCs/>
                <w:sz w:val="16"/>
                <w:szCs w:val="16"/>
              </w:rPr>
              <w:t>[ 3.1  ]</w:t>
            </w:r>
            <w:r w:rsidRPr="56618DBB">
              <w:rPr>
                <w:rFonts w:ascii="Garamond" w:hAnsi="Garamond"/>
                <w:sz w:val="16"/>
                <w:szCs w:val="16"/>
              </w:rPr>
              <w:t xml:space="preserve"> </w:t>
            </w:r>
            <w:r w:rsidR="00113A4F" w:rsidRPr="00C325E8">
              <w:rPr>
                <w:rFonts w:ascii="Garamond" w:hAnsi="Garamond"/>
                <w:sz w:val="16"/>
                <w:szCs w:val="16"/>
              </w:rPr>
              <w:t>Participant eligibility criteria shall be developed and agreed upon by all members of the problem-solving court team and shall be included in the policies and procedures manual</w:t>
            </w:r>
            <w:r w:rsidR="00113A4F" w:rsidRPr="007E29D9">
              <w:rPr>
                <w:rFonts w:ascii="Garamond" w:hAnsi="Garamond"/>
                <w:sz w:val="16"/>
                <w:szCs w:val="16"/>
              </w:rPr>
              <w:t>.</w:t>
            </w:r>
          </w:p>
        </w:tc>
        <w:tc>
          <w:tcPr>
            <w:tcW w:w="1394" w:type="dxa"/>
            <w:vAlign w:val="center"/>
          </w:tcPr>
          <w:p w14:paraId="4AE357A7" w14:textId="77777777" w:rsidR="0063432A" w:rsidRDefault="0063432A" w:rsidP="0063432A">
            <w:pPr>
              <w:jc w:val="center"/>
              <w:rPr>
                <w:rFonts w:ascii="Garamond" w:hAnsi="Garamond"/>
                <w:szCs w:val="24"/>
              </w:rPr>
            </w:pPr>
            <w:r>
              <w:rPr>
                <w:rFonts w:ascii="Garamond" w:hAnsi="Garamond"/>
                <w:szCs w:val="24"/>
              </w:rPr>
              <w:t>Yes</w:t>
            </w:r>
          </w:p>
        </w:tc>
        <w:tc>
          <w:tcPr>
            <w:tcW w:w="1394" w:type="dxa"/>
            <w:vAlign w:val="center"/>
          </w:tcPr>
          <w:p w14:paraId="0EA69091" w14:textId="77777777" w:rsidR="0063432A" w:rsidRDefault="0063432A" w:rsidP="0063432A">
            <w:pPr>
              <w:jc w:val="center"/>
              <w:rPr>
                <w:rFonts w:ascii="Garamond" w:hAnsi="Garamond"/>
                <w:szCs w:val="24"/>
              </w:rPr>
            </w:pPr>
          </w:p>
        </w:tc>
        <w:tc>
          <w:tcPr>
            <w:tcW w:w="1404" w:type="dxa"/>
            <w:vAlign w:val="center"/>
          </w:tcPr>
          <w:p w14:paraId="2704B78F" w14:textId="77777777" w:rsidR="0063432A" w:rsidRDefault="0063432A" w:rsidP="0063432A">
            <w:pPr>
              <w:jc w:val="center"/>
              <w:rPr>
                <w:rFonts w:ascii="Garamond" w:hAnsi="Garamond"/>
                <w:szCs w:val="24"/>
              </w:rPr>
            </w:pPr>
          </w:p>
        </w:tc>
        <w:tc>
          <w:tcPr>
            <w:tcW w:w="1404" w:type="dxa"/>
            <w:vAlign w:val="center"/>
          </w:tcPr>
          <w:p w14:paraId="7B02BB38" w14:textId="77777777" w:rsidR="0063432A" w:rsidRDefault="0063432A" w:rsidP="0063432A">
            <w:pPr>
              <w:jc w:val="center"/>
              <w:rPr>
                <w:rFonts w:ascii="Garamond" w:hAnsi="Garamond"/>
                <w:szCs w:val="24"/>
              </w:rPr>
            </w:pPr>
          </w:p>
        </w:tc>
      </w:tr>
      <w:tr w:rsidR="0063432A" w14:paraId="357D87A6" w14:textId="77777777" w:rsidTr="008F43CE">
        <w:tc>
          <w:tcPr>
            <w:tcW w:w="4119" w:type="dxa"/>
            <w:shd w:val="clear" w:color="auto" w:fill="DBE5F1" w:themeFill="accent1" w:themeFillTint="33"/>
            <w:vAlign w:val="bottom"/>
          </w:tcPr>
          <w:p w14:paraId="39BCD898" w14:textId="2B207009" w:rsidR="0063432A" w:rsidRPr="007E29D9" w:rsidRDefault="0063432A" w:rsidP="0063432A">
            <w:pPr>
              <w:jc w:val="both"/>
              <w:rPr>
                <w:rFonts w:ascii="Garamond" w:hAnsi="Garamond"/>
                <w:sz w:val="16"/>
                <w:szCs w:val="24"/>
              </w:rPr>
            </w:pPr>
            <w:r w:rsidRPr="007E29D9">
              <w:rPr>
                <w:rFonts w:ascii="Garamond" w:hAnsi="Garamond"/>
                <w:b/>
                <w:sz w:val="16"/>
                <w:szCs w:val="24"/>
              </w:rPr>
              <w:t>[ 3</w:t>
            </w:r>
            <w:r>
              <w:rPr>
                <w:rFonts w:ascii="Garamond" w:hAnsi="Garamond"/>
                <w:b/>
                <w:sz w:val="16"/>
                <w:szCs w:val="24"/>
              </w:rPr>
              <w:t>.2</w:t>
            </w:r>
            <w:r w:rsidRPr="007E29D9">
              <w:rPr>
                <w:rFonts w:ascii="Garamond" w:hAnsi="Garamond"/>
                <w:b/>
                <w:sz w:val="16"/>
                <w:szCs w:val="24"/>
              </w:rPr>
              <w:t xml:space="preserve"> ] </w:t>
            </w:r>
            <w:r w:rsidR="003B600C" w:rsidRPr="00C325E8">
              <w:rPr>
                <w:rFonts w:ascii="Garamond" w:hAnsi="Garamond"/>
                <w:sz w:val="16"/>
                <w:szCs w:val="16"/>
              </w:rPr>
              <w:t>The target population for all adult problem-solving courts shall be individuals who are assessed as high-risk and high-needs</w:t>
            </w:r>
            <w:r w:rsidR="003B600C" w:rsidRPr="004F0A4D">
              <w:rPr>
                <w:rFonts w:ascii="Garamond" w:hAnsi="Garamond"/>
                <w:sz w:val="16"/>
                <w:szCs w:val="24"/>
              </w:rPr>
              <w:t>.</w:t>
            </w:r>
          </w:p>
        </w:tc>
        <w:tc>
          <w:tcPr>
            <w:tcW w:w="1394" w:type="dxa"/>
            <w:shd w:val="clear" w:color="auto" w:fill="DBE5F1" w:themeFill="accent1" w:themeFillTint="33"/>
            <w:vAlign w:val="center"/>
          </w:tcPr>
          <w:p w14:paraId="1CCE14F0" w14:textId="77777777" w:rsidR="0063432A" w:rsidRDefault="0063432A" w:rsidP="0063432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29060D3C" w14:textId="77777777" w:rsidR="0063432A" w:rsidRDefault="0063432A" w:rsidP="0063432A">
            <w:pPr>
              <w:jc w:val="center"/>
              <w:rPr>
                <w:rFonts w:ascii="Garamond" w:hAnsi="Garamond"/>
                <w:szCs w:val="24"/>
              </w:rPr>
            </w:pPr>
          </w:p>
        </w:tc>
        <w:tc>
          <w:tcPr>
            <w:tcW w:w="1404" w:type="dxa"/>
            <w:shd w:val="clear" w:color="auto" w:fill="DBE5F1" w:themeFill="accent1" w:themeFillTint="33"/>
            <w:vAlign w:val="center"/>
          </w:tcPr>
          <w:p w14:paraId="68368CAA" w14:textId="77777777" w:rsidR="0063432A" w:rsidRDefault="0063432A" w:rsidP="0063432A">
            <w:pPr>
              <w:jc w:val="center"/>
              <w:rPr>
                <w:rFonts w:ascii="Garamond" w:hAnsi="Garamond"/>
                <w:szCs w:val="24"/>
              </w:rPr>
            </w:pPr>
          </w:p>
        </w:tc>
        <w:tc>
          <w:tcPr>
            <w:tcW w:w="1404" w:type="dxa"/>
            <w:shd w:val="clear" w:color="auto" w:fill="DBE5F1" w:themeFill="accent1" w:themeFillTint="33"/>
            <w:vAlign w:val="center"/>
          </w:tcPr>
          <w:p w14:paraId="0FBF35BF" w14:textId="77777777" w:rsidR="0063432A" w:rsidRDefault="0063432A" w:rsidP="0063432A">
            <w:pPr>
              <w:jc w:val="center"/>
              <w:rPr>
                <w:rFonts w:ascii="Garamond" w:hAnsi="Garamond"/>
                <w:szCs w:val="24"/>
              </w:rPr>
            </w:pPr>
          </w:p>
        </w:tc>
      </w:tr>
      <w:tr w:rsidR="0063432A" w14:paraId="6B1B198A" w14:textId="77777777" w:rsidTr="008F43CE">
        <w:tc>
          <w:tcPr>
            <w:tcW w:w="4119" w:type="dxa"/>
            <w:vAlign w:val="bottom"/>
          </w:tcPr>
          <w:p w14:paraId="2BC9CC0A" w14:textId="7FE216C4" w:rsidR="0063432A" w:rsidRPr="00BA41B4" w:rsidRDefault="0063432A" w:rsidP="0063432A">
            <w:pPr>
              <w:jc w:val="both"/>
              <w:rPr>
                <w:rFonts w:ascii="Garamond" w:hAnsi="Garamond"/>
                <w:sz w:val="16"/>
                <w:szCs w:val="24"/>
              </w:rPr>
            </w:pPr>
            <w:r>
              <w:rPr>
                <w:rFonts w:ascii="Garamond" w:hAnsi="Garamond"/>
                <w:b/>
                <w:sz w:val="16"/>
                <w:szCs w:val="24"/>
              </w:rPr>
              <w:t xml:space="preserve">[ </w:t>
            </w:r>
            <w:r w:rsidRPr="004F0A4D">
              <w:rPr>
                <w:rFonts w:ascii="Garamond" w:hAnsi="Garamond"/>
                <w:b/>
                <w:sz w:val="16"/>
                <w:szCs w:val="24"/>
              </w:rPr>
              <w:t>3</w:t>
            </w:r>
            <w:r>
              <w:rPr>
                <w:rFonts w:ascii="Garamond" w:hAnsi="Garamond"/>
                <w:b/>
                <w:sz w:val="16"/>
                <w:szCs w:val="24"/>
              </w:rPr>
              <w:t>.</w:t>
            </w:r>
            <w:r w:rsidRPr="004F0A4D">
              <w:rPr>
                <w:rFonts w:ascii="Garamond" w:hAnsi="Garamond"/>
                <w:b/>
                <w:sz w:val="16"/>
                <w:szCs w:val="24"/>
              </w:rPr>
              <w:t>2</w:t>
            </w:r>
            <w:r>
              <w:rPr>
                <w:rFonts w:ascii="Garamond" w:hAnsi="Garamond"/>
                <w:b/>
                <w:sz w:val="16"/>
                <w:szCs w:val="24"/>
              </w:rPr>
              <w:t>.1</w:t>
            </w:r>
            <w:r w:rsidRPr="004F0A4D">
              <w:rPr>
                <w:rFonts w:ascii="Garamond" w:hAnsi="Garamond"/>
                <w:b/>
                <w:sz w:val="16"/>
                <w:szCs w:val="24"/>
              </w:rPr>
              <w:t xml:space="preserve"> </w:t>
            </w:r>
            <w:r>
              <w:rPr>
                <w:rFonts w:ascii="Garamond" w:hAnsi="Garamond"/>
                <w:b/>
                <w:sz w:val="16"/>
                <w:szCs w:val="24"/>
              </w:rPr>
              <w:t xml:space="preserve"> ]</w:t>
            </w:r>
            <w:r w:rsidRPr="004F0A4D">
              <w:rPr>
                <w:rFonts w:ascii="Garamond" w:hAnsi="Garamond"/>
                <w:sz w:val="16"/>
                <w:szCs w:val="24"/>
              </w:rPr>
              <w:t xml:space="preserve"> </w:t>
            </w:r>
            <w:r w:rsidR="0066308E" w:rsidRPr="00F157EB">
              <w:rPr>
                <w:rFonts w:ascii="Garamond" w:hAnsi="Garamond"/>
                <w:sz w:val="16"/>
                <w:szCs w:val="16"/>
              </w:rPr>
              <w:t>The</w:t>
            </w:r>
            <w:r w:rsidR="0066308E">
              <w:rPr>
                <w:rFonts w:ascii="Garamond" w:hAnsi="Garamond"/>
                <w:sz w:val="16"/>
                <w:szCs w:val="16"/>
              </w:rPr>
              <w:t xml:space="preserve"> problem-solving court model is not evidence-based for low-risk populations. Thus, accreditation will not be available to problem-solving court programs serving solely low-risk participants or to program tracks serving solely low-risk participants. Jurisdictions choosing to serve low risk populations using a problem-solving court model shall ensure that the participants in the low-risk program or track are not combined with the participants in the high-risk program or track.</w:t>
            </w:r>
          </w:p>
        </w:tc>
        <w:tc>
          <w:tcPr>
            <w:tcW w:w="1394" w:type="dxa"/>
            <w:vAlign w:val="center"/>
          </w:tcPr>
          <w:p w14:paraId="77A56236" w14:textId="77777777" w:rsidR="0063432A" w:rsidRDefault="0063432A" w:rsidP="0063432A">
            <w:pPr>
              <w:jc w:val="center"/>
              <w:rPr>
                <w:rFonts w:ascii="Garamond" w:hAnsi="Garamond"/>
                <w:szCs w:val="24"/>
              </w:rPr>
            </w:pPr>
            <w:r>
              <w:rPr>
                <w:rFonts w:ascii="Garamond" w:hAnsi="Garamond"/>
                <w:szCs w:val="24"/>
              </w:rPr>
              <w:t>No</w:t>
            </w:r>
          </w:p>
        </w:tc>
        <w:tc>
          <w:tcPr>
            <w:tcW w:w="1394" w:type="dxa"/>
            <w:vAlign w:val="center"/>
          </w:tcPr>
          <w:p w14:paraId="1EB5B5DE" w14:textId="77777777" w:rsidR="0063432A" w:rsidRDefault="0063432A" w:rsidP="0063432A">
            <w:pPr>
              <w:jc w:val="center"/>
              <w:rPr>
                <w:rFonts w:ascii="Garamond" w:hAnsi="Garamond"/>
                <w:szCs w:val="24"/>
              </w:rPr>
            </w:pPr>
          </w:p>
        </w:tc>
        <w:tc>
          <w:tcPr>
            <w:tcW w:w="1404" w:type="dxa"/>
            <w:shd w:val="clear" w:color="auto" w:fill="000000" w:themeFill="text1"/>
            <w:vAlign w:val="center"/>
          </w:tcPr>
          <w:p w14:paraId="3C0ED00E" w14:textId="77777777" w:rsidR="0063432A" w:rsidRDefault="0063432A" w:rsidP="0063432A">
            <w:pPr>
              <w:jc w:val="center"/>
              <w:rPr>
                <w:rFonts w:ascii="Garamond" w:hAnsi="Garamond"/>
                <w:szCs w:val="24"/>
              </w:rPr>
            </w:pPr>
          </w:p>
        </w:tc>
        <w:tc>
          <w:tcPr>
            <w:tcW w:w="1404" w:type="dxa"/>
            <w:vAlign w:val="center"/>
          </w:tcPr>
          <w:p w14:paraId="1F506ABA" w14:textId="77777777" w:rsidR="0063432A" w:rsidRDefault="0063432A" w:rsidP="0063432A">
            <w:pPr>
              <w:jc w:val="center"/>
              <w:rPr>
                <w:rFonts w:ascii="Garamond" w:hAnsi="Garamond"/>
                <w:szCs w:val="24"/>
              </w:rPr>
            </w:pPr>
            <w:r>
              <w:rPr>
                <w:rFonts w:ascii="Garamond" w:hAnsi="Garamond"/>
                <w:szCs w:val="24"/>
              </w:rPr>
              <w:t>Not Required</w:t>
            </w:r>
          </w:p>
        </w:tc>
      </w:tr>
      <w:tr w:rsidR="0066308E" w14:paraId="33C91307" w14:textId="77777777" w:rsidTr="008F43CE">
        <w:tc>
          <w:tcPr>
            <w:tcW w:w="4119" w:type="dxa"/>
            <w:shd w:val="clear" w:color="auto" w:fill="DBE5F1" w:themeFill="accent1" w:themeFillTint="33"/>
            <w:vAlign w:val="bottom"/>
          </w:tcPr>
          <w:p w14:paraId="788CEC2F" w14:textId="5A2BD6E6" w:rsidR="0066308E" w:rsidRPr="006539D0" w:rsidRDefault="00E867CC" w:rsidP="0063432A">
            <w:pPr>
              <w:spacing w:line="360" w:lineRule="auto"/>
              <w:rPr>
                <w:rFonts w:ascii="Garamond" w:hAnsi="Garamond"/>
                <w:b/>
                <w:sz w:val="16"/>
                <w:szCs w:val="24"/>
              </w:rPr>
            </w:pPr>
            <w:r>
              <w:rPr>
                <w:rFonts w:ascii="Garamond" w:hAnsi="Garamond"/>
                <w:b/>
                <w:sz w:val="16"/>
                <w:szCs w:val="24"/>
              </w:rPr>
              <w:t xml:space="preserve">[ </w:t>
            </w:r>
            <w:r w:rsidRPr="004F0A4D">
              <w:rPr>
                <w:rFonts w:ascii="Garamond" w:hAnsi="Garamond"/>
                <w:b/>
                <w:sz w:val="16"/>
                <w:szCs w:val="24"/>
              </w:rPr>
              <w:t>3</w:t>
            </w:r>
            <w:r>
              <w:rPr>
                <w:rFonts w:ascii="Garamond" w:hAnsi="Garamond"/>
                <w:b/>
                <w:sz w:val="16"/>
                <w:szCs w:val="24"/>
              </w:rPr>
              <w:t>.</w:t>
            </w:r>
            <w:r w:rsidRPr="004F0A4D">
              <w:rPr>
                <w:rFonts w:ascii="Garamond" w:hAnsi="Garamond"/>
                <w:b/>
                <w:sz w:val="16"/>
                <w:szCs w:val="24"/>
              </w:rPr>
              <w:t>3</w:t>
            </w:r>
            <w:r>
              <w:rPr>
                <w:rFonts w:ascii="Garamond" w:hAnsi="Garamond"/>
                <w:b/>
                <w:sz w:val="16"/>
                <w:szCs w:val="24"/>
              </w:rPr>
              <w:t xml:space="preserve"> ] </w:t>
            </w:r>
            <w:r w:rsidRPr="00C325E8">
              <w:rPr>
                <w:rFonts w:ascii="Garamond" w:hAnsi="Garamond"/>
                <w:sz w:val="16"/>
                <w:szCs w:val="16"/>
              </w:rPr>
              <w:t>Stakeholder attorneys shall perform their tasks as part of the eligibility process as swiftly as possible, including working with other stakeholders within the legal system to minimize the time to entry into the problem-solving court</w:t>
            </w:r>
            <w:r w:rsidRPr="007E29D9">
              <w:rPr>
                <w:rFonts w:ascii="Garamond" w:hAnsi="Garamond"/>
                <w:sz w:val="16"/>
                <w:szCs w:val="24"/>
              </w:rPr>
              <w:t>.</w:t>
            </w:r>
          </w:p>
        </w:tc>
        <w:tc>
          <w:tcPr>
            <w:tcW w:w="1394" w:type="dxa"/>
            <w:shd w:val="clear" w:color="auto" w:fill="DBE5F1" w:themeFill="accent1" w:themeFillTint="33"/>
            <w:vAlign w:val="center"/>
          </w:tcPr>
          <w:p w14:paraId="514DCDA5" w14:textId="38FD82BC" w:rsidR="0066308E" w:rsidRDefault="004B5E06" w:rsidP="0063432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30D71579" w14:textId="77777777" w:rsidR="0066308E" w:rsidRDefault="0066308E" w:rsidP="0063432A">
            <w:pPr>
              <w:jc w:val="center"/>
              <w:rPr>
                <w:rFonts w:ascii="Garamond" w:hAnsi="Garamond"/>
                <w:szCs w:val="24"/>
              </w:rPr>
            </w:pPr>
          </w:p>
        </w:tc>
        <w:tc>
          <w:tcPr>
            <w:tcW w:w="1404" w:type="dxa"/>
            <w:shd w:val="clear" w:color="auto" w:fill="DBE5F1" w:themeFill="accent1" w:themeFillTint="33"/>
            <w:vAlign w:val="center"/>
          </w:tcPr>
          <w:p w14:paraId="465F9754" w14:textId="77777777" w:rsidR="0066308E" w:rsidRDefault="0066308E" w:rsidP="0063432A">
            <w:pPr>
              <w:jc w:val="center"/>
              <w:rPr>
                <w:rFonts w:ascii="Garamond" w:hAnsi="Garamond"/>
                <w:szCs w:val="24"/>
              </w:rPr>
            </w:pPr>
          </w:p>
        </w:tc>
        <w:tc>
          <w:tcPr>
            <w:tcW w:w="1404" w:type="dxa"/>
            <w:shd w:val="clear" w:color="auto" w:fill="DBE5F1" w:themeFill="accent1" w:themeFillTint="33"/>
            <w:vAlign w:val="center"/>
          </w:tcPr>
          <w:p w14:paraId="5C3D3938" w14:textId="77777777" w:rsidR="0066308E" w:rsidRDefault="0066308E" w:rsidP="0063432A">
            <w:pPr>
              <w:jc w:val="center"/>
              <w:rPr>
                <w:rFonts w:ascii="Garamond" w:hAnsi="Garamond"/>
                <w:szCs w:val="24"/>
              </w:rPr>
            </w:pPr>
          </w:p>
        </w:tc>
      </w:tr>
      <w:tr w:rsidR="0063432A" w14:paraId="07EC8E6D" w14:textId="77777777" w:rsidTr="004B5E06">
        <w:tc>
          <w:tcPr>
            <w:tcW w:w="4119" w:type="dxa"/>
            <w:shd w:val="clear" w:color="auto" w:fill="FFFFFF" w:themeFill="background1"/>
            <w:vAlign w:val="bottom"/>
          </w:tcPr>
          <w:p w14:paraId="09AFB746" w14:textId="53C791C6" w:rsidR="0063432A" w:rsidRPr="00BA41B4" w:rsidRDefault="004B5E06" w:rsidP="0063432A">
            <w:pPr>
              <w:jc w:val="both"/>
              <w:rPr>
                <w:rFonts w:ascii="Garamond" w:hAnsi="Garamond"/>
                <w:sz w:val="16"/>
                <w:szCs w:val="24"/>
              </w:rPr>
            </w:pPr>
            <w:r w:rsidRPr="006539D0">
              <w:rPr>
                <w:rFonts w:ascii="Garamond" w:hAnsi="Garamond"/>
                <w:b/>
                <w:sz w:val="16"/>
                <w:szCs w:val="24"/>
              </w:rPr>
              <w:t xml:space="preserve">[ 3.3.1 ] </w:t>
            </w:r>
            <w:r w:rsidRPr="002C00A9">
              <w:rPr>
                <w:rFonts w:ascii="Garamond" w:hAnsi="Garamond"/>
                <w:bCs/>
                <w:i/>
                <w:iCs/>
                <w:sz w:val="16"/>
                <w:szCs w:val="24"/>
              </w:rPr>
              <w:t>Research establishes that pro</w:t>
            </w:r>
            <w:r>
              <w:rPr>
                <w:rFonts w:ascii="Garamond" w:hAnsi="Garamond"/>
                <w:bCs/>
                <w:i/>
                <w:iCs/>
                <w:sz w:val="16"/>
                <w:szCs w:val="24"/>
              </w:rPr>
              <w:t xml:space="preserve">blem-solving courts accomplishing candidate entry in 50 days or less from arrest have improved participant outcomes.   </w:t>
            </w:r>
            <w:r>
              <w:rPr>
                <w:rFonts w:ascii="Garamond" w:hAnsi="Garamond"/>
                <w:sz w:val="16"/>
                <w:szCs w:val="24"/>
              </w:rPr>
              <w:t xml:space="preserve"> </w:t>
            </w:r>
          </w:p>
        </w:tc>
        <w:tc>
          <w:tcPr>
            <w:tcW w:w="1394" w:type="dxa"/>
            <w:shd w:val="clear" w:color="auto" w:fill="FFFFFF" w:themeFill="background1"/>
            <w:vAlign w:val="center"/>
          </w:tcPr>
          <w:p w14:paraId="3516C0E3" w14:textId="61D12C6B" w:rsidR="0063432A" w:rsidRDefault="004B5E06" w:rsidP="0063432A">
            <w:pPr>
              <w:jc w:val="center"/>
              <w:rPr>
                <w:rFonts w:ascii="Garamond" w:hAnsi="Garamond"/>
                <w:szCs w:val="24"/>
              </w:rPr>
            </w:pPr>
            <w:r>
              <w:rPr>
                <w:rFonts w:ascii="Garamond" w:hAnsi="Garamond"/>
                <w:szCs w:val="24"/>
              </w:rPr>
              <w:t>No</w:t>
            </w:r>
          </w:p>
        </w:tc>
        <w:tc>
          <w:tcPr>
            <w:tcW w:w="1394" w:type="dxa"/>
            <w:shd w:val="clear" w:color="auto" w:fill="FFFFFF" w:themeFill="background1"/>
            <w:vAlign w:val="center"/>
          </w:tcPr>
          <w:p w14:paraId="44F290BE" w14:textId="77777777" w:rsidR="0063432A" w:rsidRDefault="0063432A" w:rsidP="0063432A">
            <w:pPr>
              <w:jc w:val="center"/>
              <w:rPr>
                <w:rFonts w:ascii="Garamond" w:hAnsi="Garamond"/>
                <w:szCs w:val="24"/>
              </w:rPr>
            </w:pPr>
          </w:p>
        </w:tc>
        <w:tc>
          <w:tcPr>
            <w:tcW w:w="1404" w:type="dxa"/>
            <w:shd w:val="clear" w:color="auto" w:fill="000000" w:themeFill="text1"/>
            <w:vAlign w:val="center"/>
          </w:tcPr>
          <w:p w14:paraId="28A79F6B" w14:textId="77777777" w:rsidR="0063432A" w:rsidRDefault="0063432A" w:rsidP="0063432A">
            <w:pPr>
              <w:jc w:val="center"/>
              <w:rPr>
                <w:rFonts w:ascii="Garamond" w:hAnsi="Garamond"/>
                <w:szCs w:val="24"/>
              </w:rPr>
            </w:pPr>
          </w:p>
        </w:tc>
        <w:tc>
          <w:tcPr>
            <w:tcW w:w="1404" w:type="dxa"/>
            <w:shd w:val="clear" w:color="auto" w:fill="FFFFFF" w:themeFill="background1"/>
            <w:vAlign w:val="center"/>
          </w:tcPr>
          <w:p w14:paraId="419B8FE8" w14:textId="36E57328" w:rsidR="0063432A" w:rsidRDefault="008E32EE" w:rsidP="0063432A">
            <w:pPr>
              <w:jc w:val="center"/>
              <w:rPr>
                <w:rFonts w:ascii="Garamond" w:hAnsi="Garamond"/>
                <w:szCs w:val="24"/>
              </w:rPr>
            </w:pPr>
            <w:r>
              <w:rPr>
                <w:rFonts w:ascii="Garamond" w:hAnsi="Garamond"/>
                <w:szCs w:val="24"/>
              </w:rPr>
              <w:t xml:space="preserve">Not </w:t>
            </w:r>
            <w:r w:rsidR="00004878">
              <w:rPr>
                <w:rFonts w:ascii="Garamond" w:hAnsi="Garamond"/>
                <w:szCs w:val="24"/>
              </w:rPr>
              <w:t>R</w:t>
            </w:r>
            <w:r>
              <w:rPr>
                <w:rFonts w:ascii="Garamond" w:hAnsi="Garamond"/>
                <w:szCs w:val="24"/>
              </w:rPr>
              <w:t>e</w:t>
            </w:r>
            <w:r w:rsidR="00004878">
              <w:rPr>
                <w:rFonts w:ascii="Garamond" w:hAnsi="Garamond"/>
                <w:szCs w:val="24"/>
              </w:rPr>
              <w:t>quired</w:t>
            </w:r>
          </w:p>
        </w:tc>
      </w:tr>
      <w:tr w:rsidR="0063432A" w14:paraId="72065EDC" w14:textId="77777777" w:rsidTr="00544AA1">
        <w:trPr>
          <w:trHeight w:val="1088"/>
        </w:trPr>
        <w:tc>
          <w:tcPr>
            <w:tcW w:w="4119" w:type="dxa"/>
            <w:shd w:val="clear" w:color="auto" w:fill="DBE5F1" w:themeFill="accent1" w:themeFillTint="33"/>
            <w:vAlign w:val="bottom"/>
          </w:tcPr>
          <w:p w14:paraId="2F69936D" w14:textId="02198CEA" w:rsidR="00C455FB" w:rsidRPr="00B01F2D" w:rsidRDefault="0063432A" w:rsidP="00C455FB">
            <w:pPr>
              <w:rPr>
                <w:rFonts w:ascii="Garamond" w:hAnsi="Garamond"/>
                <w:sz w:val="16"/>
                <w:szCs w:val="16"/>
              </w:rPr>
            </w:pPr>
            <w:r w:rsidRPr="004F0A4D">
              <w:rPr>
                <w:rFonts w:ascii="Garamond" w:hAnsi="Garamond"/>
                <w:b/>
                <w:sz w:val="16"/>
                <w:szCs w:val="24"/>
              </w:rPr>
              <w:t>[</w:t>
            </w:r>
            <w:r>
              <w:rPr>
                <w:rFonts w:ascii="Garamond" w:hAnsi="Garamond"/>
                <w:b/>
                <w:sz w:val="16"/>
                <w:szCs w:val="24"/>
              </w:rPr>
              <w:t xml:space="preserve"> </w:t>
            </w:r>
            <w:r w:rsidRPr="004F0A4D">
              <w:rPr>
                <w:rFonts w:ascii="Garamond" w:hAnsi="Garamond"/>
                <w:b/>
                <w:sz w:val="16"/>
                <w:szCs w:val="24"/>
              </w:rPr>
              <w:t>3</w:t>
            </w:r>
            <w:r>
              <w:rPr>
                <w:rFonts w:ascii="Garamond" w:hAnsi="Garamond"/>
                <w:b/>
                <w:sz w:val="16"/>
                <w:szCs w:val="24"/>
              </w:rPr>
              <w:t>.</w:t>
            </w:r>
            <w:r w:rsidRPr="004F0A4D">
              <w:rPr>
                <w:rFonts w:ascii="Garamond" w:hAnsi="Garamond"/>
                <w:b/>
                <w:sz w:val="16"/>
                <w:szCs w:val="24"/>
              </w:rPr>
              <w:t>4</w:t>
            </w:r>
            <w:r>
              <w:rPr>
                <w:rFonts w:ascii="Garamond" w:hAnsi="Garamond"/>
                <w:b/>
                <w:sz w:val="16"/>
                <w:szCs w:val="24"/>
              </w:rPr>
              <w:t xml:space="preserve"> </w:t>
            </w:r>
            <w:r w:rsidRPr="004F0A4D">
              <w:rPr>
                <w:rFonts w:ascii="Garamond" w:hAnsi="Garamond"/>
                <w:b/>
                <w:sz w:val="16"/>
                <w:szCs w:val="24"/>
              </w:rPr>
              <w:t xml:space="preserve">] </w:t>
            </w:r>
            <w:r w:rsidRPr="004F0A4D">
              <w:rPr>
                <w:rFonts w:ascii="Garamond" w:hAnsi="Garamond"/>
                <w:sz w:val="16"/>
                <w:szCs w:val="24"/>
              </w:rPr>
              <w:t xml:space="preserve"> </w:t>
            </w:r>
            <w:r w:rsidR="00C455FB" w:rsidRPr="00B01F2D">
              <w:rPr>
                <w:rFonts w:ascii="Garamond" w:hAnsi="Garamond"/>
                <w:sz w:val="16"/>
                <w:szCs w:val="16"/>
              </w:rPr>
              <w:t>Problem solving courts shall assess the eligibility of program candidates with the use of validated risk and need assessments that are appropriate for the population served and that the administration of which are required under state probation standards (</w:t>
            </w:r>
            <w:r w:rsidR="001F1DD4" w:rsidRPr="00B01F2D">
              <w:rPr>
                <w:rFonts w:ascii="Garamond" w:hAnsi="Garamond"/>
                <w:sz w:val="16"/>
                <w:szCs w:val="16"/>
              </w:rPr>
              <w:t>e.g.,</w:t>
            </w:r>
            <w:r w:rsidR="00C455FB" w:rsidRPr="00B01F2D">
              <w:rPr>
                <w:rFonts w:ascii="Garamond" w:hAnsi="Garamond"/>
                <w:sz w:val="16"/>
                <w:szCs w:val="16"/>
              </w:rPr>
              <w:t xml:space="preserve"> LSI, LS-CMI, PSC, CJRA, etc.).  Assessment shall be administered by appropriately trained and qualified professional staff.  Services for participants shall be appropriate for their assessed risks and needs.</w:t>
            </w:r>
          </w:p>
          <w:p w14:paraId="68508576" w14:textId="77777777" w:rsidR="00C455FB" w:rsidRPr="00C455FB" w:rsidRDefault="00C455FB" w:rsidP="00C455FB">
            <w:pPr>
              <w:pStyle w:val="ListParagraph"/>
              <w:numPr>
                <w:ilvl w:val="0"/>
                <w:numId w:val="11"/>
              </w:numPr>
              <w:ind w:left="720" w:hanging="648"/>
              <w:rPr>
                <w:rFonts w:ascii="Garamond" w:hAnsi="Garamond"/>
                <w:sz w:val="16"/>
                <w:szCs w:val="24"/>
              </w:rPr>
            </w:pPr>
            <w:bookmarkStart w:id="1" w:name="_Hlk100742264"/>
            <w:r w:rsidRPr="00B01F2D">
              <w:rPr>
                <w:rFonts w:ascii="Garamond" w:hAnsi="Garamond"/>
                <w:iCs/>
                <w:sz w:val="16"/>
                <w:szCs w:val="16"/>
              </w:rPr>
              <w:t>DUI Court</w:t>
            </w:r>
            <w:r w:rsidRPr="00B01F2D">
              <w:rPr>
                <w:rFonts w:ascii="Garamond" w:hAnsi="Garamond"/>
                <w:i/>
                <w:iCs/>
                <w:sz w:val="16"/>
                <w:szCs w:val="16"/>
              </w:rPr>
              <w:t xml:space="preserve">: </w:t>
            </w:r>
            <w:r w:rsidRPr="00B01F2D">
              <w:rPr>
                <w:rFonts w:ascii="Garamond" w:hAnsi="Garamond"/>
                <w:i/>
                <w:sz w:val="16"/>
                <w:szCs w:val="16"/>
              </w:rPr>
              <w:t>DUI Courts may also include additional validated risk assessment tools that are developed specifically for the impaired driving population (e.g., DUI-RANT/CARS/IDA/ASUDS).</w:t>
            </w:r>
          </w:p>
          <w:p w14:paraId="1920A898" w14:textId="0C0CF646" w:rsidR="0063432A" w:rsidRPr="004F0A4D" w:rsidRDefault="00C455FB" w:rsidP="00C455FB">
            <w:pPr>
              <w:pStyle w:val="ListParagraph"/>
              <w:numPr>
                <w:ilvl w:val="0"/>
                <w:numId w:val="11"/>
              </w:numPr>
              <w:ind w:left="720" w:hanging="648"/>
              <w:rPr>
                <w:rFonts w:ascii="Garamond" w:hAnsi="Garamond"/>
                <w:sz w:val="16"/>
                <w:szCs w:val="24"/>
              </w:rPr>
            </w:pPr>
            <w:r w:rsidRPr="009121BB">
              <w:rPr>
                <w:rFonts w:ascii="Garamond" w:hAnsi="Garamond"/>
                <w:iCs/>
                <w:sz w:val="16"/>
                <w:szCs w:val="16"/>
              </w:rPr>
              <w:t>Veterans Treatment Court</w:t>
            </w:r>
            <w:r w:rsidRPr="009121BB">
              <w:rPr>
                <w:rFonts w:ascii="Garamond" w:hAnsi="Garamond"/>
                <w:i/>
                <w:iCs/>
                <w:sz w:val="16"/>
                <w:szCs w:val="16"/>
              </w:rPr>
              <w:t>: Veteran’s Treatment Courts may also identify eligible candidates by including any additional validated risk assessment tool appropriate for the specific charge(s) the candidate is facing. (e.g. RANT).</w:t>
            </w:r>
            <w:bookmarkEnd w:id="1"/>
          </w:p>
        </w:tc>
        <w:tc>
          <w:tcPr>
            <w:tcW w:w="1394" w:type="dxa"/>
            <w:shd w:val="clear" w:color="auto" w:fill="DBE5F1" w:themeFill="accent1" w:themeFillTint="33"/>
            <w:vAlign w:val="center"/>
          </w:tcPr>
          <w:p w14:paraId="4F25F9DE" w14:textId="77777777" w:rsidR="0063432A" w:rsidRDefault="0063432A" w:rsidP="0063432A">
            <w:pPr>
              <w:jc w:val="center"/>
              <w:rPr>
                <w:rFonts w:ascii="Garamond" w:hAnsi="Garamond"/>
                <w:szCs w:val="24"/>
              </w:rPr>
            </w:pPr>
            <w:r>
              <w:rPr>
                <w:rFonts w:ascii="Garamond" w:hAnsi="Garamond"/>
                <w:szCs w:val="24"/>
              </w:rPr>
              <w:t>Yes</w:t>
            </w:r>
          </w:p>
          <w:p w14:paraId="7EEF9CDA" w14:textId="77777777" w:rsidR="0063432A" w:rsidRDefault="0063432A" w:rsidP="0063432A">
            <w:pPr>
              <w:jc w:val="center"/>
              <w:rPr>
                <w:rFonts w:ascii="Garamond" w:hAnsi="Garamond"/>
                <w:szCs w:val="24"/>
              </w:rPr>
            </w:pPr>
          </w:p>
          <w:p w14:paraId="496143EB" w14:textId="77777777" w:rsidR="0063432A" w:rsidRDefault="0063432A" w:rsidP="0063432A">
            <w:pPr>
              <w:jc w:val="center"/>
              <w:rPr>
                <w:rFonts w:ascii="Garamond" w:hAnsi="Garamond"/>
                <w:szCs w:val="24"/>
              </w:rPr>
            </w:pPr>
          </w:p>
          <w:p w14:paraId="3377576D" w14:textId="77777777" w:rsidR="0063432A" w:rsidRDefault="0063432A" w:rsidP="0063432A">
            <w:pPr>
              <w:jc w:val="center"/>
              <w:rPr>
                <w:rFonts w:ascii="Garamond" w:hAnsi="Garamond"/>
                <w:szCs w:val="24"/>
              </w:rPr>
            </w:pPr>
          </w:p>
          <w:p w14:paraId="14F07D27" w14:textId="0461CE43" w:rsidR="0063432A" w:rsidRDefault="0063432A" w:rsidP="0063432A">
            <w:pPr>
              <w:jc w:val="center"/>
              <w:rPr>
                <w:rFonts w:ascii="Garamond" w:hAnsi="Garamond"/>
                <w:szCs w:val="24"/>
              </w:rPr>
            </w:pPr>
            <w:r>
              <w:rPr>
                <w:rFonts w:ascii="Garamond" w:hAnsi="Garamond"/>
                <w:szCs w:val="24"/>
              </w:rPr>
              <w:t>DUI *</w:t>
            </w:r>
            <w:r w:rsidRPr="00452026">
              <w:rPr>
                <w:rFonts w:ascii="Garamond" w:hAnsi="Garamond"/>
                <w:i/>
                <w:iCs/>
                <w:szCs w:val="24"/>
              </w:rPr>
              <w:t>BP in italics</w:t>
            </w:r>
            <w:r>
              <w:rPr>
                <w:rFonts w:ascii="Garamond" w:hAnsi="Garamond"/>
                <w:i/>
                <w:iCs/>
                <w:szCs w:val="24"/>
              </w:rPr>
              <w:t xml:space="preserve"> </w:t>
            </w:r>
            <w:r>
              <w:rPr>
                <w:rFonts w:ascii="Garamond" w:hAnsi="Garamond"/>
                <w:szCs w:val="24"/>
              </w:rPr>
              <w:t>= No</w:t>
            </w:r>
          </w:p>
        </w:tc>
        <w:tc>
          <w:tcPr>
            <w:tcW w:w="1394" w:type="dxa"/>
            <w:shd w:val="clear" w:color="auto" w:fill="DBE5F1" w:themeFill="accent1" w:themeFillTint="33"/>
            <w:vAlign w:val="center"/>
          </w:tcPr>
          <w:p w14:paraId="68FE01E7" w14:textId="77777777" w:rsidR="0063432A" w:rsidRDefault="0063432A" w:rsidP="0063432A">
            <w:pPr>
              <w:jc w:val="center"/>
              <w:rPr>
                <w:rFonts w:ascii="Garamond" w:hAnsi="Garamond"/>
                <w:szCs w:val="24"/>
              </w:rPr>
            </w:pPr>
          </w:p>
        </w:tc>
        <w:tc>
          <w:tcPr>
            <w:tcW w:w="1404" w:type="dxa"/>
            <w:shd w:val="clear" w:color="auto" w:fill="DBE5F1" w:themeFill="accent1" w:themeFillTint="33"/>
            <w:vAlign w:val="center"/>
          </w:tcPr>
          <w:p w14:paraId="739BF8B8" w14:textId="77777777" w:rsidR="0063432A" w:rsidRDefault="0063432A" w:rsidP="0063432A">
            <w:pPr>
              <w:jc w:val="center"/>
              <w:rPr>
                <w:rFonts w:ascii="Garamond" w:hAnsi="Garamond"/>
                <w:szCs w:val="24"/>
              </w:rPr>
            </w:pPr>
          </w:p>
        </w:tc>
        <w:tc>
          <w:tcPr>
            <w:tcW w:w="1404" w:type="dxa"/>
            <w:shd w:val="clear" w:color="auto" w:fill="DBE5F1" w:themeFill="accent1" w:themeFillTint="33"/>
            <w:vAlign w:val="center"/>
          </w:tcPr>
          <w:p w14:paraId="41A1AA12" w14:textId="77777777" w:rsidR="0063432A" w:rsidRDefault="0063432A" w:rsidP="0063432A">
            <w:pPr>
              <w:jc w:val="center"/>
              <w:rPr>
                <w:rFonts w:ascii="Garamond" w:hAnsi="Garamond"/>
                <w:szCs w:val="24"/>
              </w:rPr>
            </w:pPr>
          </w:p>
        </w:tc>
      </w:tr>
      <w:tr w:rsidR="0063432A" w14:paraId="524F2C62" w14:textId="77777777" w:rsidTr="008F43CE">
        <w:tc>
          <w:tcPr>
            <w:tcW w:w="4119" w:type="dxa"/>
            <w:shd w:val="clear" w:color="auto" w:fill="FFFFFF" w:themeFill="background1"/>
            <w:vAlign w:val="bottom"/>
          </w:tcPr>
          <w:p w14:paraId="55975668" w14:textId="5F5F0473" w:rsidR="0063432A" w:rsidRPr="00BA41B4" w:rsidRDefault="0063432A" w:rsidP="0063432A">
            <w:pPr>
              <w:jc w:val="both"/>
              <w:rPr>
                <w:rFonts w:ascii="Garamond" w:hAnsi="Garamond"/>
                <w:sz w:val="16"/>
                <w:szCs w:val="24"/>
              </w:rPr>
            </w:pPr>
            <w:r>
              <w:rPr>
                <w:rFonts w:ascii="Garamond" w:hAnsi="Garamond"/>
                <w:b/>
                <w:sz w:val="16"/>
                <w:szCs w:val="24"/>
              </w:rPr>
              <w:t xml:space="preserve">[ </w:t>
            </w:r>
            <w:r w:rsidRPr="000D3B53">
              <w:rPr>
                <w:rFonts w:ascii="Garamond" w:hAnsi="Garamond"/>
                <w:b/>
                <w:sz w:val="16"/>
                <w:szCs w:val="24"/>
              </w:rPr>
              <w:t>3</w:t>
            </w:r>
            <w:r>
              <w:rPr>
                <w:rFonts w:ascii="Garamond" w:hAnsi="Garamond"/>
                <w:b/>
                <w:sz w:val="16"/>
                <w:szCs w:val="24"/>
              </w:rPr>
              <w:t>.5 ]</w:t>
            </w:r>
            <w:r w:rsidRPr="000D3B53">
              <w:rPr>
                <w:rFonts w:ascii="Garamond" w:hAnsi="Garamond"/>
                <w:b/>
                <w:sz w:val="16"/>
                <w:szCs w:val="24"/>
              </w:rPr>
              <w:t xml:space="preserve"> </w:t>
            </w:r>
            <w:r w:rsidR="00EC5936" w:rsidRPr="000D3B53">
              <w:rPr>
                <w:rFonts w:ascii="Garamond" w:hAnsi="Garamond"/>
                <w:sz w:val="16"/>
                <w:szCs w:val="24"/>
              </w:rPr>
              <w:t xml:space="preserve">Eligibility and </w:t>
            </w:r>
            <w:r w:rsidR="00EC5936">
              <w:rPr>
                <w:rFonts w:ascii="Garamond" w:hAnsi="Garamond"/>
                <w:sz w:val="16"/>
                <w:szCs w:val="24"/>
              </w:rPr>
              <w:t>e</w:t>
            </w:r>
            <w:r w:rsidR="00EC5936" w:rsidRPr="000D3B53">
              <w:rPr>
                <w:rFonts w:ascii="Garamond" w:hAnsi="Garamond"/>
                <w:sz w:val="16"/>
                <w:szCs w:val="24"/>
              </w:rPr>
              <w:t xml:space="preserve">xclusion </w:t>
            </w:r>
            <w:r w:rsidR="00EC5936">
              <w:rPr>
                <w:rFonts w:ascii="Garamond" w:hAnsi="Garamond"/>
                <w:sz w:val="16"/>
                <w:szCs w:val="24"/>
              </w:rPr>
              <w:t>c</w:t>
            </w:r>
            <w:r w:rsidR="00EC5936" w:rsidRPr="000D3B53">
              <w:rPr>
                <w:rFonts w:ascii="Garamond" w:hAnsi="Garamond"/>
                <w:sz w:val="16"/>
                <w:szCs w:val="24"/>
              </w:rPr>
              <w:t>riteria shall be defined objecti</w:t>
            </w:r>
            <w:r w:rsidR="00EC5936">
              <w:rPr>
                <w:rFonts w:ascii="Garamond" w:hAnsi="Garamond"/>
                <w:sz w:val="16"/>
                <w:szCs w:val="24"/>
              </w:rPr>
              <w:t xml:space="preserve">vely, specified in writing, and </w:t>
            </w:r>
            <w:r w:rsidR="00EC5936" w:rsidRPr="000D3B53">
              <w:rPr>
                <w:rFonts w:ascii="Garamond" w:hAnsi="Garamond"/>
                <w:sz w:val="16"/>
                <w:szCs w:val="24"/>
              </w:rPr>
              <w:t xml:space="preserve">communicated to potential referral sources </w:t>
            </w:r>
            <w:r w:rsidR="00EC5936">
              <w:rPr>
                <w:rFonts w:ascii="Garamond" w:hAnsi="Garamond"/>
                <w:sz w:val="16"/>
                <w:szCs w:val="24"/>
              </w:rPr>
              <w:t>for candidate referrals. The team shall not determine eligibility using subjective criteria, such as personal knowledge of candidates or subjective impressions of the candidates likelihood of success or motivation for change.</w:t>
            </w:r>
          </w:p>
        </w:tc>
        <w:tc>
          <w:tcPr>
            <w:tcW w:w="1394" w:type="dxa"/>
            <w:vAlign w:val="center"/>
          </w:tcPr>
          <w:p w14:paraId="29DAC693" w14:textId="197B60F0" w:rsidR="0063432A" w:rsidRDefault="0063432A" w:rsidP="0063432A">
            <w:pPr>
              <w:jc w:val="center"/>
              <w:rPr>
                <w:rFonts w:ascii="Garamond" w:hAnsi="Garamond"/>
                <w:szCs w:val="24"/>
              </w:rPr>
            </w:pPr>
            <w:r>
              <w:rPr>
                <w:rFonts w:ascii="Garamond" w:hAnsi="Garamond"/>
                <w:szCs w:val="24"/>
              </w:rPr>
              <w:t>Yes</w:t>
            </w:r>
          </w:p>
        </w:tc>
        <w:tc>
          <w:tcPr>
            <w:tcW w:w="1394" w:type="dxa"/>
            <w:vAlign w:val="center"/>
          </w:tcPr>
          <w:p w14:paraId="4900B35E" w14:textId="77777777" w:rsidR="0063432A" w:rsidRDefault="0063432A" w:rsidP="0063432A">
            <w:pPr>
              <w:jc w:val="center"/>
              <w:rPr>
                <w:rFonts w:ascii="Garamond" w:hAnsi="Garamond"/>
                <w:szCs w:val="24"/>
              </w:rPr>
            </w:pPr>
          </w:p>
        </w:tc>
        <w:tc>
          <w:tcPr>
            <w:tcW w:w="1404" w:type="dxa"/>
            <w:vAlign w:val="center"/>
          </w:tcPr>
          <w:p w14:paraId="3AEDFF4E" w14:textId="77777777" w:rsidR="0063432A" w:rsidRDefault="0063432A" w:rsidP="0063432A">
            <w:pPr>
              <w:jc w:val="center"/>
              <w:rPr>
                <w:rFonts w:ascii="Garamond" w:hAnsi="Garamond"/>
                <w:szCs w:val="24"/>
              </w:rPr>
            </w:pPr>
          </w:p>
        </w:tc>
        <w:tc>
          <w:tcPr>
            <w:tcW w:w="1404" w:type="dxa"/>
            <w:vAlign w:val="center"/>
          </w:tcPr>
          <w:p w14:paraId="57682B3A" w14:textId="77777777" w:rsidR="0063432A" w:rsidRDefault="0063432A" w:rsidP="0063432A">
            <w:pPr>
              <w:jc w:val="center"/>
              <w:rPr>
                <w:rFonts w:ascii="Garamond" w:hAnsi="Garamond"/>
                <w:szCs w:val="24"/>
              </w:rPr>
            </w:pPr>
          </w:p>
        </w:tc>
      </w:tr>
      <w:tr w:rsidR="0063432A" w14:paraId="459B9EFD" w14:textId="77777777" w:rsidTr="008F43CE">
        <w:trPr>
          <w:trHeight w:val="953"/>
        </w:trPr>
        <w:tc>
          <w:tcPr>
            <w:tcW w:w="4119" w:type="dxa"/>
            <w:shd w:val="clear" w:color="auto" w:fill="DBE5F1" w:themeFill="accent1" w:themeFillTint="33"/>
            <w:vAlign w:val="bottom"/>
          </w:tcPr>
          <w:p w14:paraId="42667D0C" w14:textId="5097F6F9" w:rsidR="0063432A" w:rsidRPr="00BA41B4" w:rsidRDefault="0063432A" w:rsidP="0063432A">
            <w:pPr>
              <w:jc w:val="both"/>
              <w:rPr>
                <w:rFonts w:ascii="Garamond" w:hAnsi="Garamond"/>
                <w:sz w:val="16"/>
                <w:szCs w:val="24"/>
              </w:rPr>
            </w:pPr>
            <w:r>
              <w:rPr>
                <w:rFonts w:ascii="Garamond" w:hAnsi="Garamond"/>
                <w:b/>
                <w:sz w:val="16"/>
                <w:szCs w:val="24"/>
              </w:rPr>
              <w:t xml:space="preserve">[ </w:t>
            </w:r>
            <w:r w:rsidRPr="000D3B53">
              <w:rPr>
                <w:rFonts w:ascii="Garamond" w:hAnsi="Garamond"/>
                <w:b/>
                <w:sz w:val="16"/>
                <w:szCs w:val="24"/>
              </w:rPr>
              <w:t>3</w:t>
            </w:r>
            <w:r>
              <w:rPr>
                <w:rFonts w:ascii="Garamond" w:hAnsi="Garamond"/>
                <w:b/>
                <w:sz w:val="16"/>
                <w:szCs w:val="24"/>
              </w:rPr>
              <w:t>.5.1 ]</w:t>
            </w:r>
            <w:r w:rsidRPr="000D3B53">
              <w:rPr>
                <w:rFonts w:ascii="Garamond" w:hAnsi="Garamond"/>
                <w:b/>
                <w:sz w:val="16"/>
                <w:szCs w:val="24"/>
              </w:rPr>
              <w:t xml:space="preserve"> </w:t>
            </w:r>
            <w:r w:rsidR="00EB0D43" w:rsidRPr="00C325E8">
              <w:rPr>
                <w:rFonts w:ascii="Garamond" w:hAnsi="Garamond"/>
                <w:iCs/>
                <w:sz w:val="16"/>
                <w:szCs w:val="16"/>
              </w:rPr>
              <w:t>Candidate identity regarding gender, place on the LGBTQIA</w:t>
            </w:r>
            <w:r w:rsidR="00EB0D43">
              <w:rPr>
                <w:rFonts w:ascii="Garamond" w:hAnsi="Garamond"/>
                <w:iCs/>
                <w:sz w:val="16"/>
                <w:szCs w:val="16"/>
              </w:rPr>
              <w:t>+</w:t>
            </w:r>
            <w:r w:rsidR="00EB0D43" w:rsidRPr="00C325E8">
              <w:rPr>
                <w:rFonts w:ascii="Garamond" w:hAnsi="Garamond"/>
                <w:iCs/>
                <w:sz w:val="16"/>
                <w:szCs w:val="16"/>
              </w:rPr>
              <w:t xml:space="preserve"> spectrum, culture, nationality, race, religion, ethnicity, </w:t>
            </w:r>
            <w:r w:rsidR="00EB0D43">
              <w:rPr>
                <w:rFonts w:ascii="Garamond" w:hAnsi="Garamond"/>
                <w:iCs/>
                <w:sz w:val="16"/>
                <w:szCs w:val="16"/>
              </w:rPr>
              <w:t xml:space="preserve">language, </w:t>
            </w:r>
            <w:r w:rsidR="00EB0D43" w:rsidRPr="00C325E8">
              <w:rPr>
                <w:rFonts w:ascii="Garamond" w:hAnsi="Garamond"/>
                <w:iCs/>
                <w:sz w:val="16"/>
                <w:szCs w:val="16"/>
              </w:rPr>
              <w:t>or disability shall not be a basis for exclusion and shall not appear in exclusion criteria</w:t>
            </w:r>
            <w:r w:rsidR="00EB0D43">
              <w:rPr>
                <w:rFonts w:ascii="Garamond" w:hAnsi="Garamond"/>
                <w:iCs/>
                <w:sz w:val="16"/>
                <w:szCs w:val="16"/>
              </w:rPr>
              <w:t>.</w:t>
            </w:r>
          </w:p>
        </w:tc>
        <w:tc>
          <w:tcPr>
            <w:tcW w:w="1394" w:type="dxa"/>
            <w:shd w:val="clear" w:color="auto" w:fill="DBE5F1" w:themeFill="accent1" w:themeFillTint="33"/>
            <w:vAlign w:val="center"/>
          </w:tcPr>
          <w:p w14:paraId="70D82034" w14:textId="17DE6B32" w:rsidR="0063432A" w:rsidRDefault="0063432A" w:rsidP="0063432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2E586BD8" w14:textId="77777777" w:rsidR="0063432A" w:rsidRDefault="0063432A" w:rsidP="0063432A">
            <w:pPr>
              <w:jc w:val="center"/>
              <w:rPr>
                <w:rFonts w:ascii="Garamond" w:hAnsi="Garamond"/>
                <w:szCs w:val="24"/>
              </w:rPr>
            </w:pPr>
          </w:p>
        </w:tc>
        <w:tc>
          <w:tcPr>
            <w:tcW w:w="1404" w:type="dxa"/>
            <w:shd w:val="clear" w:color="auto" w:fill="DBE5F1" w:themeFill="accent1" w:themeFillTint="33"/>
            <w:vAlign w:val="center"/>
          </w:tcPr>
          <w:p w14:paraId="112E082D" w14:textId="77777777" w:rsidR="0063432A" w:rsidRDefault="0063432A" w:rsidP="0063432A">
            <w:pPr>
              <w:jc w:val="center"/>
              <w:rPr>
                <w:rFonts w:ascii="Garamond" w:hAnsi="Garamond"/>
                <w:szCs w:val="24"/>
              </w:rPr>
            </w:pPr>
          </w:p>
        </w:tc>
        <w:tc>
          <w:tcPr>
            <w:tcW w:w="1404" w:type="dxa"/>
            <w:shd w:val="clear" w:color="auto" w:fill="DBE5F1" w:themeFill="accent1" w:themeFillTint="33"/>
            <w:vAlign w:val="center"/>
          </w:tcPr>
          <w:p w14:paraId="2DFC5D7F" w14:textId="77777777" w:rsidR="0063432A" w:rsidRDefault="0063432A" w:rsidP="0063432A">
            <w:pPr>
              <w:jc w:val="center"/>
              <w:rPr>
                <w:rFonts w:ascii="Garamond" w:hAnsi="Garamond"/>
                <w:szCs w:val="24"/>
              </w:rPr>
            </w:pPr>
          </w:p>
        </w:tc>
      </w:tr>
      <w:tr w:rsidR="00EB0D43" w14:paraId="3BA36C90" w14:textId="77777777" w:rsidTr="005B48E3">
        <w:trPr>
          <w:trHeight w:val="953"/>
        </w:trPr>
        <w:tc>
          <w:tcPr>
            <w:tcW w:w="4119" w:type="dxa"/>
            <w:shd w:val="clear" w:color="auto" w:fill="FFFFFF" w:themeFill="background1"/>
            <w:vAlign w:val="bottom"/>
          </w:tcPr>
          <w:p w14:paraId="385850D4" w14:textId="791E541B" w:rsidR="00EB0D43" w:rsidRDefault="005B48E3" w:rsidP="0063432A">
            <w:pPr>
              <w:jc w:val="both"/>
              <w:rPr>
                <w:rFonts w:ascii="Garamond" w:hAnsi="Garamond"/>
                <w:b/>
                <w:sz w:val="16"/>
                <w:szCs w:val="24"/>
              </w:rPr>
            </w:pPr>
            <w:r>
              <w:rPr>
                <w:rFonts w:ascii="Garamond" w:hAnsi="Garamond"/>
                <w:b/>
                <w:sz w:val="16"/>
                <w:szCs w:val="24"/>
              </w:rPr>
              <w:t xml:space="preserve">[ </w:t>
            </w:r>
            <w:r w:rsidRPr="000D3B53">
              <w:rPr>
                <w:rFonts w:ascii="Garamond" w:hAnsi="Garamond"/>
                <w:b/>
                <w:sz w:val="16"/>
                <w:szCs w:val="24"/>
              </w:rPr>
              <w:t>3</w:t>
            </w:r>
            <w:r>
              <w:rPr>
                <w:rFonts w:ascii="Garamond" w:hAnsi="Garamond"/>
                <w:b/>
                <w:sz w:val="16"/>
                <w:szCs w:val="24"/>
              </w:rPr>
              <w:t xml:space="preserve">.5.2 ] </w:t>
            </w:r>
            <w:r w:rsidRPr="00625C9D">
              <w:rPr>
                <w:rFonts w:ascii="Garamond" w:hAnsi="Garamond"/>
                <w:bCs/>
                <w:sz w:val="16"/>
                <w:szCs w:val="24"/>
              </w:rPr>
              <w:t>If appropriate treatment is available, otherwise-eligible candidates with co-occurring disorders or candidates who have been prescribed psychotropic or addictive medication shall not be excluded from program participation.</w:t>
            </w:r>
            <w:r>
              <w:rPr>
                <w:rFonts w:ascii="Garamond" w:hAnsi="Garamond"/>
                <w:b/>
                <w:sz w:val="16"/>
                <w:szCs w:val="24"/>
              </w:rPr>
              <w:t xml:space="preserve">  </w:t>
            </w:r>
          </w:p>
        </w:tc>
        <w:tc>
          <w:tcPr>
            <w:tcW w:w="1394" w:type="dxa"/>
            <w:shd w:val="clear" w:color="auto" w:fill="FFFFFF" w:themeFill="background1"/>
            <w:vAlign w:val="center"/>
          </w:tcPr>
          <w:p w14:paraId="2F219CCC" w14:textId="5FE26DFF" w:rsidR="00EB0D43" w:rsidRDefault="005B48E3" w:rsidP="0063432A">
            <w:pPr>
              <w:jc w:val="center"/>
              <w:rPr>
                <w:rFonts w:ascii="Garamond" w:hAnsi="Garamond"/>
                <w:szCs w:val="24"/>
              </w:rPr>
            </w:pPr>
            <w:r>
              <w:rPr>
                <w:rFonts w:ascii="Garamond" w:hAnsi="Garamond"/>
                <w:szCs w:val="24"/>
              </w:rPr>
              <w:t>Yes</w:t>
            </w:r>
          </w:p>
        </w:tc>
        <w:tc>
          <w:tcPr>
            <w:tcW w:w="1394" w:type="dxa"/>
            <w:shd w:val="clear" w:color="auto" w:fill="FFFFFF" w:themeFill="background1"/>
            <w:vAlign w:val="center"/>
          </w:tcPr>
          <w:p w14:paraId="37891866" w14:textId="77777777" w:rsidR="00EB0D43" w:rsidRDefault="00EB0D43" w:rsidP="0063432A">
            <w:pPr>
              <w:jc w:val="center"/>
              <w:rPr>
                <w:rFonts w:ascii="Garamond" w:hAnsi="Garamond"/>
                <w:szCs w:val="24"/>
              </w:rPr>
            </w:pPr>
          </w:p>
        </w:tc>
        <w:tc>
          <w:tcPr>
            <w:tcW w:w="1404" w:type="dxa"/>
            <w:shd w:val="clear" w:color="auto" w:fill="FFFFFF" w:themeFill="background1"/>
            <w:vAlign w:val="center"/>
          </w:tcPr>
          <w:p w14:paraId="2179D62D" w14:textId="77777777" w:rsidR="00EB0D43" w:rsidRDefault="00EB0D43" w:rsidP="0063432A">
            <w:pPr>
              <w:jc w:val="center"/>
              <w:rPr>
                <w:rFonts w:ascii="Garamond" w:hAnsi="Garamond"/>
                <w:szCs w:val="24"/>
              </w:rPr>
            </w:pPr>
          </w:p>
        </w:tc>
        <w:tc>
          <w:tcPr>
            <w:tcW w:w="1404" w:type="dxa"/>
            <w:shd w:val="clear" w:color="auto" w:fill="FFFFFF" w:themeFill="background1"/>
            <w:vAlign w:val="center"/>
          </w:tcPr>
          <w:p w14:paraId="5A1A3D02" w14:textId="77777777" w:rsidR="00EB0D43" w:rsidRDefault="00EB0D43" w:rsidP="0063432A">
            <w:pPr>
              <w:jc w:val="center"/>
              <w:rPr>
                <w:rFonts w:ascii="Garamond" w:hAnsi="Garamond"/>
                <w:szCs w:val="24"/>
              </w:rPr>
            </w:pPr>
          </w:p>
        </w:tc>
      </w:tr>
      <w:tr w:rsidR="008E32EE" w14:paraId="3360C14A" w14:textId="77777777" w:rsidTr="008E32EE">
        <w:trPr>
          <w:trHeight w:val="953"/>
        </w:trPr>
        <w:tc>
          <w:tcPr>
            <w:tcW w:w="4119" w:type="dxa"/>
            <w:shd w:val="clear" w:color="auto" w:fill="DBE5F1" w:themeFill="accent1" w:themeFillTint="33"/>
            <w:vAlign w:val="bottom"/>
          </w:tcPr>
          <w:p w14:paraId="02A1DE3A" w14:textId="01437612" w:rsidR="008E32EE" w:rsidRDefault="008E32EE" w:rsidP="008E32EE">
            <w:pPr>
              <w:jc w:val="both"/>
              <w:rPr>
                <w:rFonts w:ascii="Garamond" w:hAnsi="Garamond"/>
                <w:b/>
                <w:sz w:val="16"/>
                <w:szCs w:val="24"/>
              </w:rPr>
            </w:pPr>
            <w:r>
              <w:rPr>
                <w:rFonts w:ascii="Garamond" w:hAnsi="Garamond"/>
                <w:b/>
                <w:sz w:val="16"/>
                <w:szCs w:val="24"/>
              </w:rPr>
              <w:t xml:space="preserve">[ </w:t>
            </w:r>
            <w:r w:rsidRPr="000D3B53">
              <w:rPr>
                <w:rFonts w:ascii="Garamond" w:hAnsi="Garamond"/>
                <w:b/>
                <w:sz w:val="16"/>
                <w:szCs w:val="24"/>
              </w:rPr>
              <w:t>3</w:t>
            </w:r>
            <w:r>
              <w:rPr>
                <w:rFonts w:ascii="Garamond" w:hAnsi="Garamond"/>
                <w:b/>
                <w:sz w:val="16"/>
                <w:szCs w:val="24"/>
              </w:rPr>
              <w:t xml:space="preserve">.5.3 ] </w:t>
            </w:r>
            <w:r w:rsidRPr="007E6A82">
              <w:rPr>
                <w:rFonts w:ascii="Garamond" w:hAnsi="Garamond"/>
                <w:bCs/>
                <w:i/>
                <w:iCs/>
                <w:sz w:val="16"/>
                <w:szCs w:val="24"/>
              </w:rPr>
              <w:t>Problem-solving courts should not automatically disqualify individuals charged with drug distribution or violent histories unless restricted by grant funding</w:t>
            </w:r>
            <w:r>
              <w:rPr>
                <w:rFonts w:ascii="Garamond" w:hAnsi="Garamond"/>
                <w:b/>
                <w:sz w:val="16"/>
                <w:szCs w:val="24"/>
              </w:rPr>
              <w:t xml:space="preserve">. </w:t>
            </w:r>
          </w:p>
        </w:tc>
        <w:tc>
          <w:tcPr>
            <w:tcW w:w="1394" w:type="dxa"/>
            <w:shd w:val="clear" w:color="auto" w:fill="DBE5F1" w:themeFill="accent1" w:themeFillTint="33"/>
            <w:vAlign w:val="center"/>
          </w:tcPr>
          <w:p w14:paraId="16D7060E" w14:textId="0D21CB06" w:rsidR="008E32EE" w:rsidRDefault="008E32EE" w:rsidP="008E32EE">
            <w:pPr>
              <w:jc w:val="center"/>
              <w:rPr>
                <w:rFonts w:ascii="Garamond" w:hAnsi="Garamond"/>
                <w:szCs w:val="24"/>
              </w:rPr>
            </w:pPr>
            <w:r>
              <w:rPr>
                <w:rFonts w:ascii="Garamond" w:hAnsi="Garamond"/>
                <w:szCs w:val="24"/>
              </w:rPr>
              <w:t>No</w:t>
            </w:r>
          </w:p>
        </w:tc>
        <w:tc>
          <w:tcPr>
            <w:tcW w:w="1394" w:type="dxa"/>
            <w:shd w:val="clear" w:color="auto" w:fill="DBE5F1" w:themeFill="accent1" w:themeFillTint="33"/>
            <w:vAlign w:val="center"/>
          </w:tcPr>
          <w:p w14:paraId="520FF64B" w14:textId="77777777" w:rsidR="008E32EE" w:rsidRDefault="008E32EE" w:rsidP="008E32EE">
            <w:pPr>
              <w:jc w:val="center"/>
              <w:rPr>
                <w:rFonts w:ascii="Garamond" w:hAnsi="Garamond"/>
                <w:szCs w:val="24"/>
              </w:rPr>
            </w:pPr>
          </w:p>
        </w:tc>
        <w:tc>
          <w:tcPr>
            <w:tcW w:w="1404" w:type="dxa"/>
            <w:shd w:val="clear" w:color="auto" w:fill="000000" w:themeFill="text1"/>
            <w:vAlign w:val="center"/>
          </w:tcPr>
          <w:p w14:paraId="4968765C" w14:textId="77777777" w:rsidR="008E32EE" w:rsidRDefault="008E32EE" w:rsidP="008E32EE">
            <w:pPr>
              <w:jc w:val="center"/>
              <w:rPr>
                <w:rFonts w:ascii="Garamond" w:hAnsi="Garamond"/>
                <w:szCs w:val="24"/>
              </w:rPr>
            </w:pPr>
          </w:p>
        </w:tc>
        <w:tc>
          <w:tcPr>
            <w:tcW w:w="1404" w:type="dxa"/>
            <w:shd w:val="clear" w:color="auto" w:fill="DBE5F1" w:themeFill="accent1" w:themeFillTint="33"/>
            <w:vAlign w:val="center"/>
          </w:tcPr>
          <w:p w14:paraId="47917C77" w14:textId="7D7023DD" w:rsidR="008E32EE" w:rsidRDefault="008E32EE" w:rsidP="008E32EE">
            <w:pPr>
              <w:jc w:val="center"/>
              <w:rPr>
                <w:rFonts w:ascii="Garamond" w:hAnsi="Garamond"/>
                <w:szCs w:val="24"/>
              </w:rPr>
            </w:pPr>
            <w:r>
              <w:rPr>
                <w:rFonts w:ascii="Garamond" w:hAnsi="Garamond"/>
                <w:szCs w:val="24"/>
              </w:rPr>
              <w:t>Not Required</w:t>
            </w:r>
          </w:p>
        </w:tc>
      </w:tr>
      <w:tr w:rsidR="008E32EE" w14:paraId="2FDF078C" w14:textId="77777777" w:rsidTr="00C3634E">
        <w:tc>
          <w:tcPr>
            <w:tcW w:w="4119" w:type="dxa"/>
            <w:shd w:val="clear" w:color="auto" w:fill="FFFFFF" w:themeFill="background1"/>
            <w:vAlign w:val="bottom"/>
          </w:tcPr>
          <w:p w14:paraId="40996DDD" w14:textId="480996D0" w:rsidR="008E32EE" w:rsidRPr="00BA41B4" w:rsidRDefault="00557370" w:rsidP="008E32EE">
            <w:pPr>
              <w:jc w:val="both"/>
              <w:rPr>
                <w:rFonts w:ascii="Garamond" w:hAnsi="Garamond"/>
                <w:sz w:val="16"/>
                <w:szCs w:val="24"/>
              </w:rPr>
            </w:pPr>
            <w:r w:rsidRPr="000D3B53">
              <w:rPr>
                <w:rFonts w:ascii="Garamond" w:hAnsi="Garamond"/>
                <w:b/>
                <w:sz w:val="16"/>
                <w:szCs w:val="24"/>
              </w:rPr>
              <w:t>[ 3</w:t>
            </w:r>
            <w:r>
              <w:rPr>
                <w:rFonts w:ascii="Garamond" w:hAnsi="Garamond"/>
                <w:b/>
                <w:sz w:val="16"/>
                <w:szCs w:val="24"/>
              </w:rPr>
              <w:t>.</w:t>
            </w:r>
            <w:r w:rsidRPr="000D3B53">
              <w:rPr>
                <w:rFonts w:ascii="Garamond" w:hAnsi="Garamond"/>
                <w:b/>
                <w:sz w:val="16"/>
                <w:szCs w:val="24"/>
              </w:rPr>
              <w:t xml:space="preserve">6 ] </w:t>
            </w:r>
            <w:r w:rsidRPr="00B01F2D">
              <w:rPr>
                <w:rFonts w:ascii="Garamond" w:hAnsi="Garamond"/>
                <w:sz w:val="16"/>
                <w:szCs w:val="16"/>
              </w:rPr>
              <w:t xml:space="preserve">Problem-solving courts with a capacity at or exceeding 125 participants shall include an additional section in their policies and procedures manual identifying how the program will meet and maintain compliance with the Colorado Adult Problem-Solving Courts Standards despite this capacity. The additional section shall address, at a minimum, specific strategies to adapt supervision, treatment, and program operations to be effective at this capacity, to include strategies regarding judicial interaction with participants, team member attendance at pre-court staffing meetings and court reviews, </w:t>
            </w:r>
            <w:r w:rsidRPr="00B01F2D">
              <w:rPr>
                <w:rFonts w:ascii="Garamond" w:hAnsi="Garamond"/>
                <w:sz w:val="16"/>
                <w:szCs w:val="16"/>
              </w:rPr>
              <w:lastRenderedPageBreak/>
              <w:t>multidisciplinary team representation, sobriety testing, treatment agency communication with the program team, and team training.</w:t>
            </w:r>
          </w:p>
        </w:tc>
        <w:tc>
          <w:tcPr>
            <w:tcW w:w="1394" w:type="dxa"/>
            <w:shd w:val="clear" w:color="auto" w:fill="FFFFFF" w:themeFill="background1"/>
            <w:vAlign w:val="center"/>
          </w:tcPr>
          <w:p w14:paraId="59189625" w14:textId="285E2D9D" w:rsidR="008E32EE" w:rsidRDefault="008E32EE" w:rsidP="008E32EE">
            <w:pPr>
              <w:jc w:val="center"/>
              <w:rPr>
                <w:rFonts w:ascii="Garamond" w:hAnsi="Garamond"/>
                <w:szCs w:val="24"/>
              </w:rPr>
            </w:pPr>
            <w:r>
              <w:rPr>
                <w:rFonts w:ascii="Garamond" w:hAnsi="Garamond"/>
                <w:szCs w:val="24"/>
              </w:rPr>
              <w:lastRenderedPageBreak/>
              <w:t>Yes</w:t>
            </w:r>
          </w:p>
        </w:tc>
        <w:tc>
          <w:tcPr>
            <w:tcW w:w="1394" w:type="dxa"/>
            <w:shd w:val="clear" w:color="auto" w:fill="FFFFFF" w:themeFill="background1"/>
            <w:vAlign w:val="center"/>
          </w:tcPr>
          <w:p w14:paraId="1F44E1A2" w14:textId="77777777" w:rsidR="008E32EE" w:rsidRDefault="008E32EE" w:rsidP="008E32EE">
            <w:pPr>
              <w:jc w:val="center"/>
              <w:rPr>
                <w:rFonts w:ascii="Garamond" w:hAnsi="Garamond"/>
                <w:szCs w:val="24"/>
              </w:rPr>
            </w:pPr>
          </w:p>
        </w:tc>
        <w:tc>
          <w:tcPr>
            <w:tcW w:w="1404" w:type="dxa"/>
            <w:shd w:val="clear" w:color="auto" w:fill="FFFFFF" w:themeFill="background1"/>
            <w:vAlign w:val="center"/>
          </w:tcPr>
          <w:p w14:paraId="3090D5AD" w14:textId="77777777" w:rsidR="008E32EE" w:rsidRDefault="008E32EE" w:rsidP="008E32EE">
            <w:pPr>
              <w:jc w:val="center"/>
              <w:rPr>
                <w:rFonts w:ascii="Garamond" w:hAnsi="Garamond"/>
                <w:szCs w:val="24"/>
              </w:rPr>
            </w:pPr>
          </w:p>
        </w:tc>
        <w:tc>
          <w:tcPr>
            <w:tcW w:w="1404" w:type="dxa"/>
            <w:shd w:val="clear" w:color="auto" w:fill="FFFFFF" w:themeFill="background1"/>
            <w:vAlign w:val="center"/>
          </w:tcPr>
          <w:p w14:paraId="3F620ED0" w14:textId="77777777" w:rsidR="008E32EE" w:rsidRDefault="008E32EE" w:rsidP="008E32EE">
            <w:pPr>
              <w:jc w:val="center"/>
              <w:rPr>
                <w:rFonts w:ascii="Garamond" w:hAnsi="Garamond"/>
                <w:szCs w:val="24"/>
              </w:rPr>
            </w:pPr>
          </w:p>
        </w:tc>
      </w:tr>
      <w:tr w:rsidR="008E32EE" w:rsidRPr="0056664E" w14:paraId="1A112C17" w14:textId="77777777" w:rsidTr="008F43CE">
        <w:tc>
          <w:tcPr>
            <w:tcW w:w="4119" w:type="dxa"/>
            <w:shd w:val="clear" w:color="auto" w:fill="1F497D" w:themeFill="text2"/>
            <w:vAlign w:val="center"/>
          </w:tcPr>
          <w:p w14:paraId="31D64F6D" w14:textId="77777777" w:rsidR="008E32EE" w:rsidRDefault="008E32EE" w:rsidP="008E32EE">
            <w:pPr>
              <w:rPr>
                <w:rFonts w:ascii="Garamond" w:hAnsi="Garamond"/>
                <w:b/>
                <w:smallCaps/>
                <w:color w:val="FFFFFF" w:themeColor="background1"/>
                <w:szCs w:val="24"/>
              </w:rPr>
            </w:pPr>
            <w:r>
              <w:rPr>
                <w:rFonts w:ascii="Garamond" w:hAnsi="Garamond"/>
                <w:b/>
                <w:smallCaps/>
                <w:color w:val="FFFFFF" w:themeColor="background1"/>
                <w:szCs w:val="24"/>
              </w:rPr>
              <w:t xml:space="preserve">Colorado PSC Standards: </w:t>
            </w:r>
          </w:p>
          <w:p w14:paraId="05B1C54B" w14:textId="77777777" w:rsidR="008E32EE" w:rsidRPr="0056664E" w:rsidRDefault="008E32EE" w:rsidP="008E32EE">
            <w:pPr>
              <w:rPr>
                <w:rFonts w:ascii="Garamond" w:hAnsi="Garamond"/>
                <w:b/>
                <w:smallCaps/>
                <w:color w:val="FFFFFF" w:themeColor="background1"/>
                <w:szCs w:val="24"/>
              </w:rPr>
            </w:pPr>
            <w:r>
              <w:rPr>
                <w:rFonts w:ascii="Garamond" w:hAnsi="Garamond"/>
                <w:b/>
                <w:smallCaps/>
                <w:color w:val="FFFFFF" w:themeColor="background1"/>
                <w:szCs w:val="24"/>
              </w:rPr>
              <w:t>Adult Drug Court</w:t>
            </w:r>
          </w:p>
        </w:tc>
        <w:tc>
          <w:tcPr>
            <w:tcW w:w="1394" w:type="dxa"/>
            <w:shd w:val="clear" w:color="auto" w:fill="1F497D" w:themeFill="text2"/>
            <w:vAlign w:val="center"/>
          </w:tcPr>
          <w:p w14:paraId="0FEA86AC" w14:textId="77777777" w:rsidR="008E32EE" w:rsidRPr="00983DE1" w:rsidRDefault="008E32EE" w:rsidP="008E32EE">
            <w:pPr>
              <w:jc w:val="center"/>
              <w:rPr>
                <w:rFonts w:ascii="Garamond" w:hAnsi="Garamond"/>
                <w:b/>
                <w:smallCaps/>
                <w:color w:val="FFFFFF" w:themeColor="background1"/>
                <w:szCs w:val="24"/>
              </w:rPr>
            </w:pPr>
            <w:r w:rsidRPr="00983DE1">
              <w:rPr>
                <w:rFonts w:ascii="Garamond" w:hAnsi="Garamond"/>
                <w:b/>
                <w:smallCaps/>
                <w:color w:val="FFFFFF" w:themeColor="background1"/>
                <w:szCs w:val="24"/>
              </w:rPr>
              <w:t>Fundamental</w:t>
            </w:r>
            <w:r>
              <w:rPr>
                <w:rFonts w:ascii="Garamond" w:hAnsi="Garamond"/>
                <w:b/>
                <w:smallCaps/>
                <w:color w:val="FFFFFF" w:themeColor="background1"/>
                <w:szCs w:val="24"/>
              </w:rPr>
              <w:t xml:space="preserve"> Practice</w:t>
            </w:r>
          </w:p>
        </w:tc>
        <w:tc>
          <w:tcPr>
            <w:tcW w:w="1394" w:type="dxa"/>
            <w:shd w:val="clear" w:color="auto" w:fill="1F497D" w:themeFill="text2"/>
            <w:vAlign w:val="center"/>
          </w:tcPr>
          <w:p w14:paraId="333D1F58" w14:textId="77777777" w:rsidR="008E32EE" w:rsidRPr="0056664E" w:rsidRDefault="008E32EE" w:rsidP="008E32EE">
            <w:pPr>
              <w:jc w:val="center"/>
              <w:rPr>
                <w:rFonts w:ascii="Garamond" w:hAnsi="Garamond"/>
                <w:b/>
                <w:smallCaps/>
                <w:color w:val="FFFFFF" w:themeColor="background1"/>
                <w:szCs w:val="24"/>
              </w:rPr>
            </w:pPr>
            <w:r>
              <w:rPr>
                <w:rFonts w:ascii="Garamond" w:hAnsi="Garamond"/>
                <w:b/>
                <w:smallCaps/>
                <w:color w:val="FFFFFF" w:themeColor="background1"/>
                <w:szCs w:val="24"/>
              </w:rPr>
              <w:t xml:space="preserve">Prog. </w:t>
            </w:r>
            <w:r w:rsidRPr="0056664E">
              <w:rPr>
                <w:rFonts w:ascii="Garamond" w:hAnsi="Garamond"/>
                <w:b/>
                <w:smallCaps/>
                <w:color w:val="FFFFFF" w:themeColor="background1"/>
                <w:szCs w:val="24"/>
              </w:rPr>
              <w:t>Meet</w:t>
            </w:r>
            <w:r>
              <w:rPr>
                <w:rFonts w:ascii="Garamond" w:hAnsi="Garamond"/>
                <w:b/>
                <w:smallCaps/>
                <w:color w:val="FFFFFF" w:themeColor="background1"/>
                <w:szCs w:val="24"/>
              </w:rPr>
              <w:t>s</w:t>
            </w:r>
            <w:r w:rsidRPr="0056664E">
              <w:rPr>
                <w:rFonts w:ascii="Garamond" w:hAnsi="Garamond"/>
                <w:b/>
                <w:smallCaps/>
                <w:color w:val="FFFFFF" w:themeColor="background1"/>
                <w:szCs w:val="24"/>
              </w:rPr>
              <w:t xml:space="preserve"> Requirement</w:t>
            </w:r>
          </w:p>
        </w:tc>
        <w:tc>
          <w:tcPr>
            <w:tcW w:w="1404" w:type="dxa"/>
            <w:shd w:val="clear" w:color="auto" w:fill="1F497D" w:themeFill="text2"/>
            <w:vAlign w:val="center"/>
          </w:tcPr>
          <w:p w14:paraId="4AE848E9" w14:textId="77777777" w:rsidR="008E32EE" w:rsidRPr="0056664E" w:rsidRDefault="008E32EE" w:rsidP="008E32EE">
            <w:pPr>
              <w:jc w:val="center"/>
              <w:rPr>
                <w:rFonts w:ascii="Garamond" w:hAnsi="Garamond"/>
                <w:b/>
                <w:smallCaps/>
                <w:color w:val="FFFFFF" w:themeColor="background1"/>
                <w:szCs w:val="24"/>
              </w:rPr>
            </w:pPr>
            <w:r w:rsidRPr="0056664E">
              <w:rPr>
                <w:rFonts w:ascii="Garamond" w:hAnsi="Garamond"/>
                <w:b/>
                <w:smallCaps/>
                <w:color w:val="FFFFFF" w:themeColor="background1"/>
                <w:szCs w:val="24"/>
              </w:rPr>
              <w:t>Waiver Request</w:t>
            </w:r>
            <w:r>
              <w:rPr>
                <w:rFonts w:ascii="Garamond" w:hAnsi="Garamond"/>
                <w:b/>
                <w:smallCaps/>
                <w:color w:val="FFFFFF" w:themeColor="background1"/>
                <w:szCs w:val="24"/>
              </w:rPr>
              <w:t>ed</w:t>
            </w:r>
          </w:p>
        </w:tc>
        <w:tc>
          <w:tcPr>
            <w:tcW w:w="1404" w:type="dxa"/>
            <w:shd w:val="clear" w:color="auto" w:fill="1F497D" w:themeFill="text2"/>
            <w:vAlign w:val="center"/>
          </w:tcPr>
          <w:p w14:paraId="4C41F998" w14:textId="77777777" w:rsidR="008E32EE" w:rsidRPr="0056664E" w:rsidRDefault="008E32EE" w:rsidP="008E32EE">
            <w:pPr>
              <w:jc w:val="center"/>
              <w:rPr>
                <w:rFonts w:ascii="Garamond" w:hAnsi="Garamond"/>
                <w:b/>
                <w:smallCaps/>
                <w:color w:val="FFFFFF" w:themeColor="background1"/>
                <w:szCs w:val="24"/>
              </w:rPr>
            </w:pPr>
            <w:r>
              <w:rPr>
                <w:rFonts w:ascii="Garamond" w:hAnsi="Garamond"/>
                <w:b/>
                <w:smallCaps/>
                <w:color w:val="FFFFFF" w:themeColor="background1"/>
                <w:szCs w:val="24"/>
              </w:rPr>
              <w:t>Citation or Reference</w:t>
            </w:r>
          </w:p>
        </w:tc>
      </w:tr>
      <w:tr w:rsidR="008E32EE" w14:paraId="74E7C54D" w14:textId="77777777" w:rsidTr="00761E42">
        <w:tc>
          <w:tcPr>
            <w:tcW w:w="4119" w:type="dxa"/>
            <w:shd w:val="clear" w:color="auto" w:fill="D9D9D9" w:themeFill="background1" w:themeFillShade="D9"/>
            <w:vAlign w:val="center"/>
          </w:tcPr>
          <w:p w14:paraId="7B873490" w14:textId="652FE20F" w:rsidR="008E32EE" w:rsidRDefault="008E32EE" w:rsidP="008E32EE">
            <w:pPr>
              <w:jc w:val="both"/>
              <w:rPr>
                <w:rFonts w:ascii="Garamond" w:hAnsi="Garamond"/>
                <w:szCs w:val="24"/>
              </w:rPr>
            </w:pPr>
            <w:r w:rsidRPr="00965E0B">
              <w:rPr>
                <w:rFonts w:ascii="Garamond" w:hAnsi="Garamond"/>
                <w:b/>
                <w:bCs/>
                <w:sz w:val="16"/>
                <w:szCs w:val="24"/>
              </w:rPr>
              <w:t xml:space="preserve">Key Component #4: </w:t>
            </w:r>
            <w:r w:rsidR="00031A5D" w:rsidRPr="00965E0B">
              <w:rPr>
                <w:rFonts w:ascii="Garamond" w:hAnsi="Garamond"/>
                <w:sz w:val="16"/>
                <w:szCs w:val="24"/>
              </w:rPr>
              <w:t>Problem-solving courts provide access to a continuum of individualized assessment-driven and evidence-based treatment and other trauma-related and rehabilitation services.</w:t>
            </w:r>
          </w:p>
        </w:tc>
        <w:tc>
          <w:tcPr>
            <w:tcW w:w="1394" w:type="dxa"/>
            <w:shd w:val="clear" w:color="auto" w:fill="D9D9D9" w:themeFill="background1" w:themeFillShade="D9"/>
            <w:vAlign w:val="center"/>
          </w:tcPr>
          <w:p w14:paraId="0CF86EA1" w14:textId="77777777" w:rsidR="008E32EE" w:rsidRDefault="008E32EE" w:rsidP="008E32EE">
            <w:pPr>
              <w:jc w:val="center"/>
              <w:rPr>
                <w:rFonts w:ascii="Garamond" w:hAnsi="Garamond"/>
                <w:szCs w:val="24"/>
              </w:rPr>
            </w:pPr>
            <w:r>
              <w:rPr>
                <w:rFonts w:ascii="Garamond" w:hAnsi="Garamond"/>
                <w:szCs w:val="24"/>
              </w:rPr>
              <w:t>Y/N</w:t>
            </w:r>
          </w:p>
        </w:tc>
        <w:tc>
          <w:tcPr>
            <w:tcW w:w="1394" w:type="dxa"/>
            <w:shd w:val="clear" w:color="auto" w:fill="D9D9D9" w:themeFill="background1" w:themeFillShade="D9"/>
            <w:vAlign w:val="center"/>
          </w:tcPr>
          <w:p w14:paraId="31B8C2C6" w14:textId="77777777" w:rsidR="008E32EE" w:rsidRDefault="008E32EE" w:rsidP="008E32EE">
            <w:pPr>
              <w:jc w:val="center"/>
              <w:rPr>
                <w:rFonts w:ascii="Garamond" w:hAnsi="Garamond"/>
                <w:szCs w:val="24"/>
              </w:rPr>
            </w:pPr>
            <w:r>
              <w:rPr>
                <w:rFonts w:ascii="Garamond" w:hAnsi="Garamond"/>
                <w:szCs w:val="24"/>
              </w:rPr>
              <w:t>Y/N</w:t>
            </w:r>
          </w:p>
        </w:tc>
        <w:tc>
          <w:tcPr>
            <w:tcW w:w="1404" w:type="dxa"/>
            <w:shd w:val="clear" w:color="auto" w:fill="D9D9D9" w:themeFill="background1" w:themeFillShade="D9"/>
          </w:tcPr>
          <w:p w14:paraId="124A82E2" w14:textId="77777777" w:rsidR="008E32EE" w:rsidRDefault="008E32EE" w:rsidP="008E32EE">
            <w:pPr>
              <w:jc w:val="center"/>
              <w:rPr>
                <w:rFonts w:ascii="Garamond" w:hAnsi="Garamond"/>
                <w:szCs w:val="24"/>
              </w:rPr>
            </w:pPr>
          </w:p>
          <w:p w14:paraId="739126A0" w14:textId="18E7DE5E" w:rsidR="008E32EE" w:rsidRDefault="008E32EE" w:rsidP="008E32EE">
            <w:pPr>
              <w:jc w:val="center"/>
              <w:rPr>
                <w:rFonts w:ascii="Garamond" w:hAnsi="Garamond"/>
                <w:szCs w:val="24"/>
              </w:rPr>
            </w:pPr>
            <w:r>
              <w:rPr>
                <w:rFonts w:ascii="Garamond" w:hAnsi="Garamond"/>
                <w:szCs w:val="24"/>
              </w:rPr>
              <w:t>Y/N</w:t>
            </w:r>
          </w:p>
        </w:tc>
        <w:tc>
          <w:tcPr>
            <w:tcW w:w="1404" w:type="dxa"/>
            <w:shd w:val="clear" w:color="auto" w:fill="D9D9D9" w:themeFill="background1" w:themeFillShade="D9"/>
            <w:vAlign w:val="center"/>
          </w:tcPr>
          <w:p w14:paraId="1814E6D2" w14:textId="0C8582C3" w:rsidR="008E32EE" w:rsidRDefault="001F1DD4" w:rsidP="008E32EE">
            <w:pPr>
              <w:jc w:val="center"/>
              <w:rPr>
                <w:rFonts w:ascii="Garamond" w:hAnsi="Garamond"/>
                <w:szCs w:val="24"/>
              </w:rPr>
            </w:pPr>
            <w:r>
              <w:rPr>
                <w:rFonts w:ascii="Garamond" w:hAnsi="Garamond"/>
                <w:szCs w:val="24"/>
              </w:rPr>
              <w:t>e.g.,</w:t>
            </w:r>
            <w:r w:rsidR="008E32EE">
              <w:rPr>
                <w:rFonts w:ascii="Garamond" w:hAnsi="Garamond"/>
                <w:szCs w:val="24"/>
              </w:rPr>
              <w:t xml:space="preserve"> Attach. A, Page 12</w:t>
            </w:r>
          </w:p>
        </w:tc>
      </w:tr>
      <w:tr w:rsidR="008E32EE" w14:paraId="0C489E24" w14:textId="77777777" w:rsidTr="008F43CE">
        <w:tc>
          <w:tcPr>
            <w:tcW w:w="4119" w:type="dxa"/>
            <w:shd w:val="clear" w:color="auto" w:fill="FFFFFF" w:themeFill="background1"/>
            <w:vAlign w:val="bottom"/>
          </w:tcPr>
          <w:p w14:paraId="7A8911F5" w14:textId="57046C6A" w:rsidR="008E32EE" w:rsidRPr="00BA41B4" w:rsidRDefault="00906A1A" w:rsidP="008E32EE">
            <w:pPr>
              <w:jc w:val="both"/>
              <w:rPr>
                <w:rFonts w:ascii="Garamond" w:hAnsi="Garamond"/>
                <w:sz w:val="16"/>
                <w:szCs w:val="24"/>
              </w:rPr>
            </w:pPr>
            <w:r w:rsidRPr="00436EEB">
              <w:rPr>
                <w:rFonts w:ascii="Garamond" w:hAnsi="Garamond"/>
                <w:b/>
                <w:sz w:val="16"/>
                <w:szCs w:val="24"/>
              </w:rPr>
              <w:t>[ 4.1 ]</w:t>
            </w:r>
            <w:r w:rsidRPr="00436EEB">
              <w:rPr>
                <w:rFonts w:ascii="Garamond" w:hAnsi="Garamond"/>
                <w:sz w:val="16"/>
                <w:szCs w:val="24"/>
              </w:rPr>
              <w:t xml:space="preserve"> </w:t>
            </w:r>
            <w:r w:rsidRPr="00436EEB">
              <w:rPr>
                <w:rFonts w:ascii="Garamond" w:hAnsi="Garamond"/>
                <w:sz w:val="16"/>
                <w:szCs w:val="16"/>
              </w:rPr>
              <w:t>Problem-solving courts shall partner with and maintain consistent representation by at</w:t>
            </w:r>
            <w:r w:rsidRPr="00436EEB">
              <w:rPr>
                <w:rFonts w:ascii="Garamond" w:hAnsi="Garamond"/>
                <w:spacing w:val="-20"/>
                <w:sz w:val="16"/>
                <w:szCs w:val="16"/>
              </w:rPr>
              <w:t xml:space="preserve"> </w:t>
            </w:r>
            <w:r w:rsidRPr="00436EEB">
              <w:rPr>
                <w:rFonts w:ascii="Garamond" w:hAnsi="Garamond"/>
                <w:sz w:val="16"/>
                <w:szCs w:val="16"/>
              </w:rPr>
              <w:t xml:space="preserve">least one primary treatment provider. </w:t>
            </w:r>
            <w:r w:rsidRPr="00436EEB">
              <w:rPr>
                <w:rFonts w:ascii="Garamond" w:hAnsi="Garamond"/>
                <w:i/>
                <w:sz w:val="16"/>
                <w:szCs w:val="16"/>
              </w:rPr>
              <w:t>Problem-solving courts should partner with no more than two primary treatment</w:t>
            </w:r>
            <w:r w:rsidRPr="00436EEB">
              <w:rPr>
                <w:rFonts w:ascii="Garamond" w:hAnsi="Garamond"/>
                <w:i/>
                <w:spacing w:val="-2"/>
                <w:sz w:val="16"/>
                <w:szCs w:val="16"/>
              </w:rPr>
              <w:t xml:space="preserve"> </w:t>
            </w:r>
            <w:r w:rsidRPr="00436EEB">
              <w:rPr>
                <w:rFonts w:ascii="Garamond" w:hAnsi="Garamond"/>
                <w:i/>
                <w:sz w:val="16"/>
                <w:szCs w:val="16"/>
              </w:rPr>
              <w:t>providers</w:t>
            </w:r>
            <w:r w:rsidRPr="00436EEB">
              <w:rPr>
                <w:rFonts w:ascii="Garamond" w:hAnsi="Garamond"/>
                <w:sz w:val="16"/>
                <w:szCs w:val="24"/>
              </w:rPr>
              <w:t>.</w:t>
            </w:r>
          </w:p>
        </w:tc>
        <w:tc>
          <w:tcPr>
            <w:tcW w:w="1394" w:type="dxa"/>
            <w:vAlign w:val="center"/>
          </w:tcPr>
          <w:p w14:paraId="7782CEEC" w14:textId="77777777" w:rsidR="008E32EE" w:rsidRDefault="008E32EE" w:rsidP="008E32EE">
            <w:pPr>
              <w:jc w:val="center"/>
              <w:rPr>
                <w:rFonts w:ascii="Garamond" w:hAnsi="Garamond"/>
                <w:szCs w:val="24"/>
              </w:rPr>
            </w:pPr>
            <w:r>
              <w:rPr>
                <w:rFonts w:ascii="Garamond" w:hAnsi="Garamond"/>
                <w:szCs w:val="24"/>
              </w:rPr>
              <w:t>Yes</w:t>
            </w:r>
          </w:p>
        </w:tc>
        <w:tc>
          <w:tcPr>
            <w:tcW w:w="1394" w:type="dxa"/>
            <w:vAlign w:val="center"/>
          </w:tcPr>
          <w:p w14:paraId="70493BBA" w14:textId="77777777" w:rsidR="008E32EE" w:rsidRDefault="008E32EE" w:rsidP="008E32EE">
            <w:pPr>
              <w:jc w:val="center"/>
              <w:rPr>
                <w:rFonts w:ascii="Garamond" w:hAnsi="Garamond"/>
                <w:szCs w:val="24"/>
              </w:rPr>
            </w:pPr>
          </w:p>
        </w:tc>
        <w:tc>
          <w:tcPr>
            <w:tcW w:w="1404" w:type="dxa"/>
            <w:vAlign w:val="center"/>
          </w:tcPr>
          <w:p w14:paraId="4485427C" w14:textId="77777777" w:rsidR="008E32EE" w:rsidRDefault="008E32EE" w:rsidP="008E32EE">
            <w:pPr>
              <w:jc w:val="center"/>
              <w:rPr>
                <w:rFonts w:ascii="Garamond" w:hAnsi="Garamond"/>
                <w:szCs w:val="24"/>
              </w:rPr>
            </w:pPr>
          </w:p>
        </w:tc>
        <w:tc>
          <w:tcPr>
            <w:tcW w:w="1404" w:type="dxa"/>
            <w:vAlign w:val="center"/>
          </w:tcPr>
          <w:p w14:paraId="475468E3" w14:textId="77777777" w:rsidR="008E32EE" w:rsidRDefault="008E32EE" w:rsidP="008E32EE">
            <w:pPr>
              <w:jc w:val="center"/>
              <w:rPr>
                <w:rFonts w:ascii="Garamond" w:hAnsi="Garamond"/>
                <w:szCs w:val="24"/>
              </w:rPr>
            </w:pPr>
          </w:p>
        </w:tc>
      </w:tr>
      <w:tr w:rsidR="008E32EE" w14:paraId="0CBAD508" w14:textId="77777777" w:rsidTr="008F43CE">
        <w:tc>
          <w:tcPr>
            <w:tcW w:w="4119" w:type="dxa"/>
            <w:shd w:val="clear" w:color="auto" w:fill="DBE5F1" w:themeFill="accent1" w:themeFillTint="33"/>
            <w:vAlign w:val="bottom"/>
          </w:tcPr>
          <w:p w14:paraId="58E77E1A" w14:textId="3913C907" w:rsidR="008E32EE" w:rsidRPr="00BA41B4" w:rsidRDefault="00157F22" w:rsidP="008E32EE">
            <w:pPr>
              <w:jc w:val="both"/>
              <w:rPr>
                <w:rFonts w:ascii="Garamond" w:hAnsi="Garamond"/>
                <w:sz w:val="16"/>
                <w:szCs w:val="24"/>
              </w:rPr>
            </w:pPr>
            <w:r>
              <w:rPr>
                <w:rFonts w:ascii="Garamond" w:hAnsi="Garamond"/>
                <w:b/>
                <w:sz w:val="16"/>
                <w:szCs w:val="24"/>
              </w:rPr>
              <w:t xml:space="preserve">[ </w:t>
            </w:r>
            <w:r w:rsidRPr="007124FF">
              <w:rPr>
                <w:rFonts w:ascii="Garamond" w:hAnsi="Garamond"/>
                <w:b/>
                <w:sz w:val="16"/>
                <w:szCs w:val="24"/>
              </w:rPr>
              <w:t>4</w:t>
            </w:r>
            <w:r>
              <w:rPr>
                <w:rFonts w:ascii="Garamond" w:hAnsi="Garamond"/>
                <w:b/>
                <w:sz w:val="16"/>
                <w:szCs w:val="24"/>
              </w:rPr>
              <w:t>.</w:t>
            </w:r>
            <w:r w:rsidRPr="007124FF">
              <w:rPr>
                <w:rFonts w:ascii="Garamond" w:hAnsi="Garamond"/>
                <w:b/>
                <w:sz w:val="16"/>
                <w:szCs w:val="24"/>
              </w:rPr>
              <w:t>2</w:t>
            </w:r>
            <w:r>
              <w:rPr>
                <w:rFonts w:ascii="Garamond" w:hAnsi="Garamond"/>
                <w:b/>
                <w:sz w:val="16"/>
                <w:szCs w:val="24"/>
              </w:rPr>
              <w:t xml:space="preserve"> ]</w:t>
            </w:r>
            <w:r w:rsidRPr="007124FF">
              <w:rPr>
                <w:rFonts w:ascii="Garamond" w:hAnsi="Garamond"/>
                <w:b/>
                <w:sz w:val="16"/>
                <w:szCs w:val="24"/>
              </w:rPr>
              <w:t xml:space="preserve"> </w:t>
            </w:r>
            <w:r>
              <w:rPr>
                <w:rFonts w:ascii="Garamond" w:hAnsi="Garamond"/>
                <w:sz w:val="16"/>
                <w:szCs w:val="24"/>
              </w:rPr>
              <w:t>P</w:t>
            </w:r>
            <w:r w:rsidRPr="007124FF">
              <w:rPr>
                <w:rFonts w:ascii="Garamond" w:hAnsi="Garamond"/>
                <w:sz w:val="16"/>
                <w:szCs w:val="24"/>
              </w:rPr>
              <w:t>roblem solving court</w:t>
            </w:r>
            <w:r>
              <w:rPr>
                <w:rFonts w:ascii="Garamond" w:hAnsi="Garamond"/>
                <w:sz w:val="16"/>
                <w:szCs w:val="24"/>
              </w:rPr>
              <w:t>s</w:t>
            </w:r>
            <w:r w:rsidRPr="007124FF">
              <w:rPr>
                <w:rFonts w:ascii="Garamond" w:hAnsi="Garamond"/>
                <w:sz w:val="16"/>
                <w:szCs w:val="24"/>
              </w:rPr>
              <w:t xml:space="preserve"> shall </w:t>
            </w:r>
            <w:r w:rsidRPr="00031411">
              <w:rPr>
                <w:rFonts w:ascii="Garamond" w:hAnsi="Garamond"/>
                <w:sz w:val="16"/>
                <w:szCs w:val="16"/>
              </w:rPr>
              <w:t>complete a full treatment assessment, including a mental</w:t>
            </w:r>
            <w:r w:rsidRPr="00031411">
              <w:rPr>
                <w:rFonts w:ascii="Garamond" w:hAnsi="Garamond"/>
                <w:spacing w:val="-20"/>
                <w:sz w:val="16"/>
                <w:szCs w:val="16"/>
              </w:rPr>
              <w:t xml:space="preserve"> </w:t>
            </w:r>
            <w:r w:rsidRPr="00031411">
              <w:rPr>
                <w:rFonts w:ascii="Garamond" w:hAnsi="Garamond"/>
                <w:sz w:val="16"/>
                <w:szCs w:val="16"/>
              </w:rPr>
              <w:t xml:space="preserve">health screen by an appropriately trained and qualified provider, prior to a participant beginning treatment. </w:t>
            </w:r>
            <w:r w:rsidRPr="00031411">
              <w:rPr>
                <w:rFonts w:ascii="Garamond" w:hAnsi="Garamond"/>
                <w:i/>
                <w:sz w:val="16"/>
                <w:szCs w:val="16"/>
              </w:rPr>
              <w:t>Problem-solving courts may complete a full treatment assessment prior to a candidate’s entry into the</w:t>
            </w:r>
            <w:r w:rsidRPr="00031411">
              <w:rPr>
                <w:rFonts w:ascii="Garamond" w:hAnsi="Garamond"/>
                <w:i/>
                <w:spacing w:val="-1"/>
                <w:sz w:val="16"/>
                <w:szCs w:val="16"/>
              </w:rPr>
              <w:t xml:space="preserve"> </w:t>
            </w:r>
            <w:r w:rsidRPr="00031411">
              <w:rPr>
                <w:rFonts w:ascii="Garamond" w:hAnsi="Garamond"/>
                <w:i/>
                <w:sz w:val="16"/>
                <w:szCs w:val="16"/>
              </w:rPr>
              <w:t>program</w:t>
            </w:r>
            <w:r>
              <w:rPr>
                <w:rFonts w:ascii="Garamond" w:hAnsi="Garamond"/>
                <w:i/>
                <w:sz w:val="16"/>
                <w:szCs w:val="16"/>
              </w:rPr>
              <w:t>.(BP)</w:t>
            </w:r>
          </w:p>
        </w:tc>
        <w:tc>
          <w:tcPr>
            <w:tcW w:w="1394" w:type="dxa"/>
            <w:shd w:val="clear" w:color="auto" w:fill="DBE5F1" w:themeFill="accent1" w:themeFillTint="33"/>
            <w:vAlign w:val="center"/>
          </w:tcPr>
          <w:p w14:paraId="43DDA009" w14:textId="6CA03E65" w:rsidR="008E32EE" w:rsidRDefault="008E32EE" w:rsidP="008E32EE">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28514506" w14:textId="77777777" w:rsidR="008E32EE" w:rsidRDefault="008E32EE" w:rsidP="008E32EE">
            <w:pPr>
              <w:jc w:val="center"/>
              <w:rPr>
                <w:rFonts w:ascii="Garamond" w:hAnsi="Garamond"/>
                <w:szCs w:val="24"/>
              </w:rPr>
            </w:pPr>
          </w:p>
        </w:tc>
        <w:tc>
          <w:tcPr>
            <w:tcW w:w="1404" w:type="dxa"/>
            <w:shd w:val="clear" w:color="auto" w:fill="DBE5F1" w:themeFill="accent1" w:themeFillTint="33"/>
            <w:vAlign w:val="center"/>
          </w:tcPr>
          <w:p w14:paraId="50D1C328" w14:textId="77777777" w:rsidR="008E32EE" w:rsidRDefault="008E32EE" w:rsidP="008E32EE">
            <w:pPr>
              <w:jc w:val="center"/>
              <w:rPr>
                <w:rFonts w:ascii="Garamond" w:hAnsi="Garamond"/>
                <w:szCs w:val="24"/>
              </w:rPr>
            </w:pPr>
          </w:p>
        </w:tc>
        <w:tc>
          <w:tcPr>
            <w:tcW w:w="1404" w:type="dxa"/>
            <w:shd w:val="clear" w:color="auto" w:fill="DBE5F1" w:themeFill="accent1" w:themeFillTint="33"/>
            <w:vAlign w:val="center"/>
          </w:tcPr>
          <w:p w14:paraId="1A38B66B" w14:textId="77777777" w:rsidR="008E32EE" w:rsidRDefault="008E32EE" w:rsidP="008E32EE">
            <w:pPr>
              <w:jc w:val="center"/>
              <w:rPr>
                <w:rFonts w:ascii="Garamond" w:hAnsi="Garamond"/>
                <w:szCs w:val="24"/>
              </w:rPr>
            </w:pPr>
          </w:p>
        </w:tc>
      </w:tr>
      <w:tr w:rsidR="008E32EE" w14:paraId="7B8F005F" w14:textId="77777777" w:rsidTr="008F43CE">
        <w:tc>
          <w:tcPr>
            <w:tcW w:w="4119" w:type="dxa"/>
            <w:vAlign w:val="bottom"/>
          </w:tcPr>
          <w:p w14:paraId="49AEE622" w14:textId="77777777" w:rsidR="00CD7C8F" w:rsidRDefault="00CD7C8F" w:rsidP="00CD7C8F">
            <w:pPr>
              <w:widowControl w:val="0"/>
              <w:tabs>
                <w:tab w:val="left" w:pos="601"/>
              </w:tabs>
              <w:autoSpaceDE w:val="0"/>
              <w:autoSpaceDN w:val="0"/>
              <w:ind w:right="609"/>
              <w:rPr>
                <w:rFonts w:ascii="Garamond" w:hAnsi="Garamond"/>
                <w:sz w:val="16"/>
                <w:szCs w:val="16"/>
              </w:rPr>
            </w:pPr>
            <w:r w:rsidRPr="008470E6">
              <w:rPr>
                <w:rFonts w:ascii="Garamond" w:hAnsi="Garamond"/>
                <w:b/>
                <w:sz w:val="16"/>
                <w:szCs w:val="24"/>
              </w:rPr>
              <w:t>[ 4.3 ]</w:t>
            </w:r>
            <w:r w:rsidRPr="008470E6">
              <w:rPr>
                <w:rFonts w:ascii="Garamond" w:hAnsi="Garamond"/>
                <w:sz w:val="16"/>
                <w:szCs w:val="24"/>
              </w:rPr>
              <w:t xml:space="preserve"> </w:t>
            </w:r>
            <w:r w:rsidRPr="008470E6">
              <w:rPr>
                <w:rFonts w:ascii="Garamond" w:hAnsi="Garamond"/>
                <w:sz w:val="16"/>
                <w:szCs w:val="16"/>
              </w:rPr>
              <w:t>Problem-solving courts shall offer a comprehensive range of treatment</w:t>
            </w:r>
            <w:r>
              <w:rPr>
                <w:rFonts w:ascii="Garamond" w:hAnsi="Garamond"/>
                <w:sz w:val="16"/>
                <w:szCs w:val="16"/>
              </w:rPr>
              <w:t xml:space="preserve"> </w:t>
            </w:r>
            <w:r w:rsidRPr="008470E6">
              <w:rPr>
                <w:rFonts w:ascii="Garamond" w:hAnsi="Garamond"/>
                <w:sz w:val="16"/>
                <w:szCs w:val="16"/>
              </w:rPr>
              <w:t>appropriate for</w:t>
            </w:r>
            <w:r w:rsidRPr="008470E6">
              <w:rPr>
                <w:rFonts w:ascii="Garamond" w:hAnsi="Garamond"/>
                <w:spacing w:val="-15"/>
                <w:sz w:val="16"/>
                <w:szCs w:val="16"/>
              </w:rPr>
              <w:t xml:space="preserve"> </w:t>
            </w:r>
            <w:r w:rsidRPr="008470E6">
              <w:rPr>
                <w:rFonts w:ascii="Garamond" w:hAnsi="Garamond"/>
                <w:sz w:val="16"/>
                <w:szCs w:val="16"/>
              </w:rPr>
              <w:t>the population served. Problem-solving courts shall provide access to the following</w:t>
            </w:r>
            <w:r w:rsidRPr="008470E6">
              <w:rPr>
                <w:rFonts w:ascii="Garamond" w:hAnsi="Garamond"/>
                <w:spacing w:val="-15"/>
                <w:sz w:val="16"/>
                <w:szCs w:val="16"/>
              </w:rPr>
              <w:t xml:space="preserve"> </w:t>
            </w:r>
            <w:r w:rsidRPr="008470E6">
              <w:rPr>
                <w:rFonts w:ascii="Garamond" w:hAnsi="Garamond"/>
                <w:sz w:val="16"/>
                <w:szCs w:val="16"/>
              </w:rPr>
              <w:t>services:</w:t>
            </w:r>
            <w:r>
              <w:rPr>
                <w:rFonts w:ascii="Garamond" w:hAnsi="Garamond"/>
                <w:sz w:val="16"/>
                <w:szCs w:val="16"/>
              </w:rPr>
              <w:t xml:space="preserve"> </w:t>
            </w:r>
          </w:p>
          <w:p w14:paraId="55BF8ECD" w14:textId="77777777" w:rsidR="00CD7C8F" w:rsidRDefault="00CD7C8F" w:rsidP="00CD7C8F">
            <w:pPr>
              <w:widowControl w:val="0"/>
              <w:tabs>
                <w:tab w:val="left" w:pos="601"/>
              </w:tabs>
              <w:autoSpaceDE w:val="0"/>
              <w:autoSpaceDN w:val="0"/>
              <w:ind w:right="609"/>
              <w:rPr>
                <w:rFonts w:ascii="Garamond" w:hAnsi="Garamond"/>
                <w:sz w:val="16"/>
                <w:szCs w:val="16"/>
              </w:rPr>
            </w:pPr>
            <w:r w:rsidRPr="00031411">
              <w:rPr>
                <w:rFonts w:ascii="Garamond" w:hAnsi="Garamond"/>
                <w:sz w:val="16"/>
                <w:szCs w:val="16"/>
              </w:rPr>
              <w:t>Intensive outpatient</w:t>
            </w:r>
            <w:r w:rsidRPr="00031411">
              <w:rPr>
                <w:rFonts w:ascii="Garamond" w:hAnsi="Garamond"/>
                <w:spacing w:val="-2"/>
                <w:sz w:val="16"/>
                <w:szCs w:val="16"/>
              </w:rPr>
              <w:t xml:space="preserve"> </w:t>
            </w:r>
            <w:r w:rsidRPr="00031411">
              <w:rPr>
                <w:rFonts w:ascii="Garamond" w:hAnsi="Garamond"/>
                <w:sz w:val="16"/>
                <w:szCs w:val="16"/>
              </w:rPr>
              <w:t>treatment</w:t>
            </w:r>
          </w:p>
          <w:p w14:paraId="30D63041" w14:textId="77777777" w:rsidR="00CD7C8F" w:rsidRDefault="00CD7C8F" w:rsidP="00CD7C8F">
            <w:pPr>
              <w:widowControl w:val="0"/>
              <w:tabs>
                <w:tab w:val="left" w:pos="601"/>
              </w:tabs>
              <w:autoSpaceDE w:val="0"/>
              <w:autoSpaceDN w:val="0"/>
              <w:ind w:right="609"/>
              <w:rPr>
                <w:rFonts w:ascii="Garamond" w:hAnsi="Garamond"/>
                <w:sz w:val="16"/>
                <w:szCs w:val="16"/>
              </w:rPr>
            </w:pPr>
            <w:r w:rsidRPr="003B2EC6">
              <w:rPr>
                <w:rFonts w:ascii="Garamond" w:hAnsi="Garamond"/>
                <w:sz w:val="16"/>
                <w:szCs w:val="16"/>
              </w:rPr>
              <w:t>Group</w:t>
            </w:r>
            <w:r w:rsidRPr="003B2EC6">
              <w:rPr>
                <w:rFonts w:ascii="Garamond" w:hAnsi="Garamond"/>
                <w:spacing w:val="-1"/>
                <w:sz w:val="16"/>
                <w:szCs w:val="16"/>
              </w:rPr>
              <w:t xml:space="preserve"> </w:t>
            </w:r>
            <w:r w:rsidRPr="003B2EC6">
              <w:rPr>
                <w:rFonts w:ascii="Garamond" w:hAnsi="Garamond"/>
                <w:sz w:val="16"/>
                <w:szCs w:val="16"/>
              </w:rPr>
              <w:t>counseling</w:t>
            </w:r>
          </w:p>
          <w:p w14:paraId="24060907" w14:textId="77777777" w:rsidR="00CD7C8F" w:rsidRDefault="00CD7C8F" w:rsidP="00CD7C8F">
            <w:pPr>
              <w:widowControl w:val="0"/>
              <w:tabs>
                <w:tab w:val="left" w:pos="601"/>
              </w:tabs>
              <w:autoSpaceDE w:val="0"/>
              <w:autoSpaceDN w:val="0"/>
              <w:ind w:right="609"/>
              <w:rPr>
                <w:rFonts w:ascii="Garamond" w:hAnsi="Garamond"/>
                <w:sz w:val="16"/>
                <w:szCs w:val="16"/>
              </w:rPr>
            </w:pPr>
            <w:r w:rsidRPr="003B2EC6">
              <w:rPr>
                <w:rFonts w:ascii="Garamond" w:hAnsi="Garamond"/>
                <w:sz w:val="16"/>
                <w:szCs w:val="16"/>
              </w:rPr>
              <w:t>Individual</w:t>
            </w:r>
            <w:r w:rsidRPr="003B2EC6">
              <w:rPr>
                <w:rFonts w:ascii="Garamond" w:hAnsi="Garamond"/>
                <w:spacing w:val="-1"/>
                <w:sz w:val="16"/>
                <w:szCs w:val="16"/>
              </w:rPr>
              <w:t xml:space="preserve"> </w:t>
            </w:r>
            <w:r w:rsidRPr="003B2EC6">
              <w:rPr>
                <w:rFonts w:ascii="Garamond" w:hAnsi="Garamond"/>
                <w:sz w:val="16"/>
                <w:szCs w:val="16"/>
              </w:rPr>
              <w:t>counseling</w:t>
            </w:r>
          </w:p>
          <w:p w14:paraId="16951C19" w14:textId="77777777" w:rsidR="00CD7C8F" w:rsidRDefault="00CD7C8F" w:rsidP="00CD7C8F">
            <w:pPr>
              <w:widowControl w:val="0"/>
              <w:tabs>
                <w:tab w:val="left" w:pos="601"/>
              </w:tabs>
              <w:autoSpaceDE w:val="0"/>
              <w:autoSpaceDN w:val="0"/>
              <w:ind w:right="609"/>
              <w:rPr>
                <w:rFonts w:ascii="Garamond" w:hAnsi="Garamond"/>
                <w:sz w:val="16"/>
                <w:szCs w:val="16"/>
              </w:rPr>
            </w:pPr>
            <w:r w:rsidRPr="003B2EC6">
              <w:rPr>
                <w:rFonts w:ascii="Garamond" w:hAnsi="Garamond"/>
                <w:sz w:val="16"/>
                <w:szCs w:val="16"/>
              </w:rPr>
              <w:t>Co-occurring assessment and treatment, if indicated</w:t>
            </w:r>
          </w:p>
          <w:p w14:paraId="7163BAA7" w14:textId="77777777" w:rsidR="00CD7C8F" w:rsidRDefault="00CD7C8F" w:rsidP="00CD7C8F">
            <w:pPr>
              <w:widowControl w:val="0"/>
              <w:tabs>
                <w:tab w:val="left" w:pos="601"/>
              </w:tabs>
              <w:autoSpaceDE w:val="0"/>
              <w:autoSpaceDN w:val="0"/>
              <w:ind w:right="609"/>
              <w:rPr>
                <w:rFonts w:ascii="Garamond" w:hAnsi="Garamond"/>
                <w:sz w:val="16"/>
                <w:szCs w:val="16"/>
              </w:rPr>
            </w:pPr>
            <w:r w:rsidRPr="003B2EC6">
              <w:rPr>
                <w:rFonts w:ascii="Garamond" w:hAnsi="Garamond"/>
                <w:sz w:val="16"/>
                <w:szCs w:val="16"/>
              </w:rPr>
              <w:t>Transition planning for participants moving from more intensive treatment modalities to less-intensive treatment</w:t>
            </w:r>
            <w:r w:rsidRPr="003B2EC6">
              <w:rPr>
                <w:rFonts w:ascii="Garamond" w:hAnsi="Garamond"/>
                <w:spacing w:val="-1"/>
                <w:sz w:val="16"/>
                <w:szCs w:val="16"/>
              </w:rPr>
              <w:t xml:space="preserve"> </w:t>
            </w:r>
            <w:r w:rsidRPr="003B2EC6">
              <w:rPr>
                <w:rFonts w:ascii="Garamond" w:hAnsi="Garamond"/>
                <w:sz w:val="16"/>
                <w:szCs w:val="16"/>
              </w:rPr>
              <w:t>modalities</w:t>
            </w:r>
          </w:p>
          <w:p w14:paraId="19FC9520" w14:textId="77777777" w:rsidR="00CD7C8F" w:rsidRDefault="00CD7C8F" w:rsidP="00CD7C8F">
            <w:pPr>
              <w:widowControl w:val="0"/>
              <w:tabs>
                <w:tab w:val="left" w:pos="601"/>
              </w:tabs>
              <w:autoSpaceDE w:val="0"/>
              <w:autoSpaceDN w:val="0"/>
              <w:ind w:right="609"/>
              <w:rPr>
                <w:rFonts w:ascii="Garamond" w:hAnsi="Garamond"/>
                <w:sz w:val="16"/>
                <w:szCs w:val="16"/>
              </w:rPr>
            </w:pPr>
            <w:r w:rsidRPr="003B2EC6">
              <w:rPr>
                <w:rFonts w:ascii="Garamond" w:hAnsi="Garamond"/>
                <w:sz w:val="16"/>
                <w:szCs w:val="16"/>
              </w:rPr>
              <w:t>Withdrawal management</w:t>
            </w:r>
            <w:r w:rsidRPr="003B2EC6">
              <w:rPr>
                <w:rFonts w:ascii="Garamond" w:hAnsi="Garamond"/>
                <w:spacing w:val="1"/>
                <w:sz w:val="16"/>
                <w:szCs w:val="16"/>
              </w:rPr>
              <w:t xml:space="preserve"> </w:t>
            </w:r>
            <w:r w:rsidRPr="003B2EC6">
              <w:rPr>
                <w:rFonts w:ascii="Garamond" w:hAnsi="Garamond"/>
                <w:sz w:val="16"/>
                <w:szCs w:val="16"/>
              </w:rPr>
              <w:t>care</w:t>
            </w:r>
          </w:p>
          <w:p w14:paraId="09F1BB3A" w14:textId="77777777" w:rsidR="00CD7C8F" w:rsidRDefault="00CD7C8F" w:rsidP="00CD7C8F">
            <w:pPr>
              <w:widowControl w:val="0"/>
              <w:tabs>
                <w:tab w:val="left" w:pos="601"/>
              </w:tabs>
              <w:autoSpaceDE w:val="0"/>
              <w:autoSpaceDN w:val="0"/>
              <w:ind w:right="609"/>
              <w:rPr>
                <w:rFonts w:ascii="Garamond" w:hAnsi="Garamond"/>
                <w:sz w:val="16"/>
                <w:szCs w:val="16"/>
              </w:rPr>
            </w:pPr>
            <w:r w:rsidRPr="003B2EC6">
              <w:rPr>
                <w:rFonts w:ascii="Garamond" w:hAnsi="Garamond"/>
                <w:sz w:val="16"/>
                <w:szCs w:val="16"/>
              </w:rPr>
              <w:t>Trauma-informed</w:t>
            </w:r>
            <w:r w:rsidRPr="003B2EC6">
              <w:rPr>
                <w:rFonts w:ascii="Garamond" w:hAnsi="Garamond"/>
                <w:spacing w:val="-1"/>
                <w:sz w:val="16"/>
                <w:szCs w:val="16"/>
              </w:rPr>
              <w:t xml:space="preserve"> </w:t>
            </w:r>
            <w:r w:rsidRPr="003B2EC6">
              <w:rPr>
                <w:rFonts w:ascii="Garamond" w:hAnsi="Garamond"/>
                <w:sz w:val="16"/>
                <w:szCs w:val="16"/>
              </w:rPr>
              <w:t>care</w:t>
            </w:r>
          </w:p>
          <w:p w14:paraId="19A8684E" w14:textId="77777777" w:rsidR="00CD7C8F" w:rsidRDefault="00CD7C8F" w:rsidP="00CD7C8F">
            <w:pPr>
              <w:widowControl w:val="0"/>
              <w:tabs>
                <w:tab w:val="left" w:pos="601"/>
              </w:tabs>
              <w:autoSpaceDE w:val="0"/>
              <w:autoSpaceDN w:val="0"/>
              <w:ind w:right="609"/>
              <w:rPr>
                <w:rFonts w:ascii="Garamond" w:hAnsi="Garamond"/>
                <w:sz w:val="16"/>
                <w:szCs w:val="16"/>
              </w:rPr>
            </w:pPr>
            <w:r w:rsidRPr="003B2EC6">
              <w:rPr>
                <w:rFonts w:ascii="Garamond" w:hAnsi="Garamond"/>
                <w:sz w:val="16"/>
                <w:szCs w:val="16"/>
              </w:rPr>
              <w:t>Residential</w:t>
            </w:r>
            <w:r w:rsidRPr="003B2EC6">
              <w:rPr>
                <w:rFonts w:ascii="Garamond" w:hAnsi="Garamond"/>
                <w:spacing w:val="-1"/>
                <w:sz w:val="16"/>
                <w:szCs w:val="16"/>
              </w:rPr>
              <w:t xml:space="preserve"> </w:t>
            </w:r>
            <w:r w:rsidRPr="003B2EC6">
              <w:rPr>
                <w:rFonts w:ascii="Garamond" w:hAnsi="Garamond"/>
                <w:sz w:val="16"/>
                <w:szCs w:val="16"/>
              </w:rPr>
              <w:t>treatment</w:t>
            </w:r>
          </w:p>
          <w:p w14:paraId="6CB62FB5" w14:textId="77777777" w:rsidR="00CD7C8F" w:rsidRDefault="00CD7C8F" w:rsidP="00CD7C8F">
            <w:pPr>
              <w:widowControl w:val="0"/>
              <w:tabs>
                <w:tab w:val="left" w:pos="601"/>
              </w:tabs>
              <w:autoSpaceDE w:val="0"/>
              <w:autoSpaceDN w:val="0"/>
              <w:ind w:right="609"/>
              <w:rPr>
                <w:rFonts w:ascii="Garamond" w:hAnsi="Garamond"/>
                <w:sz w:val="16"/>
                <w:szCs w:val="16"/>
              </w:rPr>
            </w:pPr>
            <w:r w:rsidRPr="003B2EC6">
              <w:rPr>
                <w:rFonts w:ascii="Garamond" w:hAnsi="Garamond"/>
                <w:sz w:val="16"/>
                <w:szCs w:val="16"/>
              </w:rPr>
              <w:t>Services provided in or translated into a participant’s native language if</w:t>
            </w:r>
            <w:r w:rsidRPr="003B2EC6">
              <w:rPr>
                <w:rFonts w:ascii="Garamond" w:hAnsi="Garamond"/>
                <w:spacing w:val="-14"/>
                <w:sz w:val="16"/>
                <w:szCs w:val="16"/>
              </w:rPr>
              <w:t xml:space="preserve"> </w:t>
            </w:r>
            <w:r w:rsidRPr="003B2EC6">
              <w:rPr>
                <w:rFonts w:ascii="Garamond" w:hAnsi="Garamond"/>
                <w:sz w:val="16"/>
                <w:szCs w:val="16"/>
              </w:rPr>
              <w:t>the participant does not speak</w:t>
            </w:r>
            <w:r w:rsidRPr="003B2EC6">
              <w:rPr>
                <w:rFonts w:ascii="Garamond" w:hAnsi="Garamond"/>
                <w:spacing w:val="-1"/>
                <w:sz w:val="16"/>
                <w:szCs w:val="16"/>
              </w:rPr>
              <w:t xml:space="preserve"> </w:t>
            </w:r>
            <w:r w:rsidRPr="003B2EC6">
              <w:rPr>
                <w:rFonts w:ascii="Garamond" w:hAnsi="Garamond"/>
                <w:sz w:val="16"/>
                <w:szCs w:val="16"/>
              </w:rPr>
              <w:t>English</w:t>
            </w:r>
          </w:p>
          <w:p w14:paraId="768B432F" w14:textId="24511583" w:rsidR="008E32EE" w:rsidRPr="00BA41B4" w:rsidRDefault="00CD7C8F" w:rsidP="00CD7C8F">
            <w:pPr>
              <w:jc w:val="both"/>
              <w:rPr>
                <w:rFonts w:ascii="Garamond" w:hAnsi="Garamond"/>
                <w:sz w:val="16"/>
                <w:szCs w:val="24"/>
              </w:rPr>
            </w:pPr>
            <w:r w:rsidRPr="003B2EC6">
              <w:rPr>
                <w:rFonts w:ascii="Garamond" w:hAnsi="Garamond"/>
                <w:sz w:val="16"/>
                <w:szCs w:val="16"/>
              </w:rPr>
              <w:t>Services that conform to the requirements of the Americans with Disabilities</w:t>
            </w:r>
            <w:r w:rsidRPr="003B2EC6">
              <w:rPr>
                <w:rFonts w:ascii="Garamond" w:hAnsi="Garamond"/>
                <w:spacing w:val="-7"/>
                <w:sz w:val="16"/>
                <w:szCs w:val="16"/>
              </w:rPr>
              <w:t xml:space="preserve"> </w:t>
            </w:r>
            <w:r w:rsidRPr="003B2EC6">
              <w:rPr>
                <w:rFonts w:ascii="Garamond" w:hAnsi="Garamond"/>
                <w:sz w:val="16"/>
                <w:szCs w:val="16"/>
              </w:rPr>
              <w:t>Act</w:t>
            </w:r>
          </w:p>
        </w:tc>
        <w:tc>
          <w:tcPr>
            <w:tcW w:w="1394" w:type="dxa"/>
            <w:vAlign w:val="center"/>
          </w:tcPr>
          <w:p w14:paraId="579D5384" w14:textId="248EBBE3" w:rsidR="008E32EE" w:rsidRDefault="008E32EE" w:rsidP="008E32EE">
            <w:pPr>
              <w:jc w:val="center"/>
              <w:rPr>
                <w:rFonts w:ascii="Garamond" w:hAnsi="Garamond"/>
                <w:szCs w:val="24"/>
              </w:rPr>
            </w:pPr>
            <w:r>
              <w:rPr>
                <w:rFonts w:ascii="Garamond" w:hAnsi="Garamond"/>
                <w:szCs w:val="24"/>
              </w:rPr>
              <w:t>Yes</w:t>
            </w:r>
          </w:p>
        </w:tc>
        <w:tc>
          <w:tcPr>
            <w:tcW w:w="1394" w:type="dxa"/>
            <w:vAlign w:val="center"/>
          </w:tcPr>
          <w:p w14:paraId="4999C917" w14:textId="77777777" w:rsidR="008E32EE" w:rsidRDefault="008E32EE" w:rsidP="008E32EE">
            <w:pPr>
              <w:jc w:val="center"/>
              <w:rPr>
                <w:rFonts w:ascii="Garamond" w:hAnsi="Garamond"/>
                <w:szCs w:val="24"/>
              </w:rPr>
            </w:pPr>
          </w:p>
        </w:tc>
        <w:tc>
          <w:tcPr>
            <w:tcW w:w="1404" w:type="dxa"/>
            <w:shd w:val="clear" w:color="auto" w:fill="auto"/>
            <w:vAlign w:val="center"/>
          </w:tcPr>
          <w:p w14:paraId="2BC464E7" w14:textId="77777777" w:rsidR="008E32EE" w:rsidRDefault="008E32EE" w:rsidP="008E32EE">
            <w:pPr>
              <w:jc w:val="center"/>
              <w:rPr>
                <w:rFonts w:ascii="Garamond" w:hAnsi="Garamond"/>
                <w:szCs w:val="24"/>
              </w:rPr>
            </w:pPr>
          </w:p>
        </w:tc>
        <w:tc>
          <w:tcPr>
            <w:tcW w:w="1404" w:type="dxa"/>
            <w:vAlign w:val="center"/>
          </w:tcPr>
          <w:p w14:paraId="285FBAD3" w14:textId="00FD2A63" w:rsidR="008E32EE" w:rsidRDefault="008E32EE" w:rsidP="008E32EE">
            <w:pPr>
              <w:jc w:val="center"/>
              <w:rPr>
                <w:rFonts w:ascii="Garamond" w:hAnsi="Garamond"/>
                <w:szCs w:val="24"/>
              </w:rPr>
            </w:pPr>
          </w:p>
        </w:tc>
      </w:tr>
      <w:tr w:rsidR="008E32EE" w14:paraId="6F76F111" w14:textId="77777777" w:rsidTr="008F43CE">
        <w:trPr>
          <w:trHeight w:val="503"/>
        </w:trPr>
        <w:tc>
          <w:tcPr>
            <w:tcW w:w="4119" w:type="dxa"/>
            <w:shd w:val="clear" w:color="auto" w:fill="DBE5F1" w:themeFill="accent1" w:themeFillTint="33"/>
            <w:vAlign w:val="bottom"/>
          </w:tcPr>
          <w:p w14:paraId="380E46E8" w14:textId="30B8F8E2" w:rsidR="008E32EE" w:rsidRPr="00BA41B4" w:rsidRDefault="000D4003" w:rsidP="008E32EE">
            <w:pPr>
              <w:jc w:val="both"/>
              <w:rPr>
                <w:rFonts w:ascii="Garamond" w:hAnsi="Garamond"/>
                <w:sz w:val="16"/>
                <w:szCs w:val="24"/>
              </w:rPr>
            </w:pPr>
            <w:r>
              <w:rPr>
                <w:rFonts w:ascii="Garamond" w:hAnsi="Garamond"/>
                <w:b/>
                <w:sz w:val="16"/>
                <w:szCs w:val="24"/>
              </w:rPr>
              <w:t xml:space="preserve">[ </w:t>
            </w:r>
            <w:r w:rsidRPr="007124FF">
              <w:rPr>
                <w:rFonts w:ascii="Garamond" w:hAnsi="Garamond"/>
                <w:b/>
                <w:sz w:val="16"/>
                <w:szCs w:val="24"/>
              </w:rPr>
              <w:t>4</w:t>
            </w:r>
            <w:r>
              <w:rPr>
                <w:rFonts w:ascii="Garamond" w:hAnsi="Garamond"/>
                <w:b/>
                <w:sz w:val="16"/>
                <w:szCs w:val="24"/>
              </w:rPr>
              <w:t>.</w:t>
            </w:r>
            <w:r w:rsidRPr="007124FF">
              <w:rPr>
                <w:rFonts w:ascii="Garamond" w:hAnsi="Garamond"/>
                <w:b/>
                <w:sz w:val="16"/>
                <w:szCs w:val="24"/>
              </w:rPr>
              <w:t>3</w:t>
            </w:r>
            <w:r>
              <w:rPr>
                <w:rFonts w:ascii="Garamond" w:hAnsi="Garamond"/>
                <w:b/>
                <w:sz w:val="16"/>
                <w:szCs w:val="24"/>
              </w:rPr>
              <w:t xml:space="preserve">.1 ] </w:t>
            </w:r>
            <w:r w:rsidRPr="00883A5C">
              <w:rPr>
                <w:rFonts w:ascii="Garamond" w:hAnsi="Garamond"/>
                <w:sz w:val="16"/>
                <w:szCs w:val="16"/>
              </w:rPr>
              <w:t xml:space="preserve">Problem-solving court participants shall meet with a treatment provider or clinical case manager for at least one individual counseling session per week during the first phase of the program.  </w:t>
            </w:r>
            <w:r w:rsidRPr="00883A5C">
              <w:rPr>
                <w:rFonts w:ascii="Garamond" w:hAnsi="Garamond"/>
                <w:i/>
                <w:sz w:val="16"/>
                <w:szCs w:val="16"/>
              </w:rPr>
              <w:t>The frequency of individual sessions may be reduced subsequently if doing so would be unlikely to precipitate a behavioral setback or relapse.</w:t>
            </w:r>
          </w:p>
        </w:tc>
        <w:tc>
          <w:tcPr>
            <w:tcW w:w="1394" w:type="dxa"/>
            <w:shd w:val="clear" w:color="auto" w:fill="DBE5F1" w:themeFill="accent1" w:themeFillTint="33"/>
            <w:vAlign w:val="center"/>
          </w:tcPr>
          <w:p w14:paraId="2FD4E783" w14:textId="77777777" w:rsidR="008E32EE" w:rsidRDefault="008E32EE" w:rsidP="008E32EE">
            <w:pPr>
              <w:jc w:val="center"/>
              <w:rPr>
                <w:rFonts w:ascii="Garamond" w:hAnsi="Garamond"/>
                <w:szCs w:val="24"/>
              </w:rPr>
            </w:pPr>
            <w:r>
              <w:rPr>
                <w:rFonts w:ascii="Garamond" w:hAnsi="Garamond"/>
                <w:szCs w:val="24"/>
              </w:rPr>
              <w:t xml:space="preserve">Yes </w:t>
            </w:r>
          </w:p>
          <w:p w14:paraId="5AC6FF53" w14:textId="77777777" w:rsidR="000D4003" w:rsidRDefault="000D4003" w:rsidP="008E32EE">
            <w:pPr>
              <w:jc w:val="center"/>
              <w:rPr>
                <w:rFonts w:ascii="Garamond" w:hAnsi="Garamond"/>
                <w:szCs w:val="24"/>
              </w:rPr>
            </w:pPr>
          </w:p>
          <w:p w14:paraId="2962B3C9" w14:textId="77777777" w:rsidR="000D4003" w:rsidRDefault="000D4003" w:rsidP="008E32EE">
            <w:pPr>
              <w:jc w:val="center"/>
              <w:rPr>
                <w:rFonts w:ascii="Garamond" w:hAnsi="Garamond"/>
                <w:szCs w:val="24"/>
              </w:rPr>
            </w:pPr>
          </w:p>
          <w:p w14:paraId="16C2F8A4" w14:textId="18E54210" w:rsidR="000D4003" w:rsidRPr="000D4003" w:rsidRDefault="000D4003" w:rsidP="008E32EE">
            <w:pPr>
              <w:jc w:val="center"/>
              <w:rPr>
                <w:rFonts w:ascii="Garamond" w:hAnsi="Garamond"/>
                <w:i/>
                <w:iCs/>
                <w:szCs w:val="24"/>
              </w:rPr>
            </w:pPr>
            <w:r w:rsidRPr="000D4003">
              <w:rPr>
                <w:rFonts w:ascii="Garamond" w:hAnsi="Garamond"/>
                <w:i/>
                <w:iCs/>
                <w:szCs w:val="24"/>
              </w:rPr>
              <w:t>*BP in italics</w:t>
            </w:r>
          </w:p>
        </w:tc>
        <w:tc>
          <w:tcPr>
            <w:tcW w:w="1394" w:type="dxa"/>
            <w:shd w:val="clear" w:color="auto" w:fill="DBE5F1" w:themeFill="accent1" w:themeFillTint="33"/>
            <w:vAlign w:val="center"/>
          </w:tcPr>
          <w:p w14:paraId="50C9748F" w14:textId="77777777" w:rsidR="008E32EE" w:rsidRDefault="008E32EE" w:rsidP="008E32EE">
            <w:pPr>
              <w:jc w:val="center"/>
              <w:rPr>
                <w:rFonts w:ascii="Garamond" w:hAnsi="Garamond"/>
                <w:szCs w:val="24"/>
              </w:rPr>
            </w:pPr>
          </w:p>
        </w:tc>
        <w:tc>
          <w:tcPr>
            <w:tcW w:w="1404" w:type="dxa"/>
            <w:shd w:val="clear" w:color="auto" w:fill="DBE5F1" w:themeFill="accent1" w:themeFillTint="33"/>
            <w:vAlign w:val="center"/>
          </w:tcPr>
          <w:p w14:paraId="5B8968A4" w14:textId="77777777" w:rsidR="008E32EE" w:rsidRDefault="008E32EE" w:rsidP="008E32EE">
            <w:pPr>
              <w:jc w:val="center"/>
              <w:rPr>
                <w:rFonts w:ascii="Garamond" w:hAnsi="Garamond"/>
                <w:szCs w:val="24"/>
              </w:rPr>
            </w:pPr>
          </w:p>
        </w:tc>
        <w:tc>
          <w:tcPr>
            <w:tcW w:w="1404" w:type="dxa"/>
            <w:shd w:val="clear" w:color="auto" w:fill="DBE5F1" w:themeFill="accent1" w:themeFillTint="33"/>
            <w:vAlign w:val="center"/>
          </w:tcPr>
          <w:p w14:paraId="41803B7D" w14:textId="77777777" w:rsidR="008E32EE" w:rsidRDefault="008E32EE" w:rsidP="008E32EE">
            <w:pPr>
              <w:jc w:val="center"/>
              <w:rPr>
                <w:rFonts w:ascii="Garamond" w:hAnsi="Garamond"/>
                <w:szCs w:val="24"/>
              </w:rPr>
            </w:pPr>
          </w:p>
        </w:tc>
      </w:tr>
      <w:tr w:rsidR="008E32EE" w14:paraId="6FA7F9B1" w14:textId="77777777" w:rsidTr="008F43CE">
        <w:trPr>
          <w:trHeight w:val="368"/>
        </w:trPr>
        <w:tc>
          <w:tcPr>
            <w:tcW w:w="4119" w:type="dxa"/>
            <w:vAlign w:val="bottom"/>
          </w:tcPr>
          <w:p w14:paraId="410AFE08" w14:textId="6C84E6E3" w:rsidR="008E32EE" w:rsidRPr="00BA41B4" w:rsidRDefault="008E32EE" w:rsidP="008E32EE">
            <w:pPr>
              <w:jc w:val="both"/>
              <w:rPr>
                <w:rFonts w:ascii="Garamond" w:hAnsi="Garamond"/>
                <w:sz w:val="16"/>
                <w:szCs w:val="24"/>
              </w:rPr>
            </w:pPr>
            <w:r w:rsidRPr="00D80981">
              <w:rPr>
                <w:rFonts w:ascii="Garamond" w:hAnsi="Garamond"/>
                <w:b/>
                <w:sz w:val="16"/>
                <w:szCs w:val="24"/>
              </w:rPr>
              <w:t>[ 4</w:t>
            </w:r>
            <w:r>
              <w:rPr>
                <w:rFonts w:ascii="Garamond" w:hAnsi="Garamond"/>
                <w:b/>
                <w:sz w:val="16"/>
                <w:szCs w:val="24"/>
              </w:rPr>
              <w:t>.3.2</w:t>
            </w:r>
            <w:r w:rsidRPr="00D80981">
              <w:rPr>
                <w:rFonts w:ascii="Garamond" w:hAnsi="Garamond"/>
                <w:b/>
                <w:sz w:val="16"/>
                <w:szCs w:val="24"/>
              </w:rPr>
              <w:t xml:space="preserve"> ]</w:t>
            </w:r>
            <w:r w:rsidRPr="00D80981">
              <w:rPr>
                <w:rFonts w:ascii="Garamond" w:hAnsi="Garamond"/>
                <w:sz w:val="16"/>
                <w:szCs w:val="24"/>
              </w:rPr>
              <w:t xml:space="preserve"> </w:t>
            </w:r>
            <w:r w:rsidR="00857C6F">
              <w:rPr>
                <w:rFonts w:ascii="Garamond" w:hAnsi="Garamond"/>
                <w:sz w:val="16"/>
                <w:szCs w:val="24"/>
              </w:rPr>
              <w:t>The</w:t>
            </w:r>
            <w:r w:rsidR="00857C6F" w:rsidRPr="007124FF">
              <w:rPr>
                <w:rFonts w:ascii="Garamond" w:hAnsi="Garamond"/>
                <w:sz w:val="16"/>
                <w:szCs w:val="24"/>
              </w:rPr>
              <w:t xml:space="preserve"> </w:t>
            </w:r>
            <w:r w:rsidR="00857C6F" w:rsidRPr="00031411">
              <w:rPr>
                <w:rFonts w:ascii="Garamond" w:hAnsi="Garamond"/>
                <w:sz w:val="16"/>
                <w:szCs w:val="16"/>
              </w:rPr>
              <w:t>program shall direct the frequency of each service a participant must receive</w:t>
            </w:r>
            <w:r w:rsidR="00857C6F" w:rsidRPr="00031411">
              <w:rPr>
                <w:rFonts w:ascii="Garamond" w:hAnsi="Garamond"/>
                <w:spacing w:val="-17"/>
                <w:sz w:val="16"/>
                <w:szCs w:val="16"/>
              </w:rPr>
              <w:t xml:space="preserve"> </w:t>
            </w:r>
            <w:r w:rsidR="00857C6F" w:rsidRPr="00031411">
              <w:rPr>
                <w:rFonts w:ascii="Garamond" w:hAnsi="Garamond"/>
                <w:sz w:val="16"/>
                <w:szCs w:val="16"/>
              </w:rPr>
              <w:t>based on assessed need and identified level of</w:t>
            </w:r>
            <w:r w:rsidR="00857C6F" w:rsidRPr="00031411">
              <w:rPr>
                <w:rFonts w:ascii="Garamond" w:hAnsi="Garamond"/>
                <w:spacing w:val="-1"/>
                <w:sz w:val="16"/>
                <w:szCs w:val="16"/>
              </w:rPr>
              <w:t xml:space="preserve"> </w:t>
            </w:r>
            <w:r w:rsidR="00857C6F" w:rsidRPr="00031411">
              <w:rPr>
                <w:rFonts w:ascii="Garamond" w:hAnsi="Garamond"/>
                <w:sz w:val="16"/>
                <w:szCs w:val="16"/>
              </w:rPr>
              <w:t>care.</w:t>
            </w:r>
          </w:p>
        </w:tc>
        <w:tc>
          <w:tcPr>
            <w:tcW w:w="1394" w:type="dxa"/>
            <w:vAlign w:val="center"/>
          </w:tcPr>
          <w:p w14:paraId="5DC03F43" w14:textId="16E381FB" w:rsidR="008E32EE" w:rsidRDefault="008E32EE" w:rsidP="008E32EE">
            <w:pPr>
              <w:jc w:val="center"/>
              <w:rPr>
                <w:rFonts w:ascii="Garamond" w:hAnsi="Garamond"/>
                <w:szCs w:val="24"/>
              </w:rPr>
            </w:pPr>
            <w:r>
              <w:rPr>
                <w:rFonts w:ascii="Garamond" w:hAnsi="Garamond"/>
                <w:szCs w:val="24"/>
              </w:rPr>
              <w:t>Yes</w:t>
            </w:r>
          </w:p>
        </w:tc>
        <w:tc>
          <w:tcPr>
            <w:tcW w:w="1394" w:type="dxa"/>
            <w:vAlign w:val="center"/>
          </w:tcPr>
          <w:p w14:paraId="3347DCAF" w14:textId="77777777" w:rsidR="008E32EE" w:rsidRDefault="008E32EE" w:rsidP="008E32EE">
            <w:pPr>
              <w:jc w:val="center"/>
              <w:rPr>
                <w:rFonts w:ascii="Garamond" w:hAnsi="Garamond"/>
                <w:szCs w:val="24"/>
              </w:rPr>
            </w:pPr>
          </w:p>
        </w:tc>
        <w:tc>
          <w:tcPr>
            <w:tcW w:w="1404" w:type="dxa"/>
            <w:vAlign w:val="center"/>
          </w:tcPr>
          <w:p w14:paraId="66E9FC44" w14:textId="77777777" w:rsidR="008E32EE" w:rsidRDefault="008E32EE" w:rsidP="008E32EE">
            <w:pPr>
              <w:jc w:val="center"/>
              <w:rPr>
                <w:rFonts w:ascii="Garamond" w:hAnsi="Garamond"/>
                <w:szCs w:val="24"/>
              </w:rPr>
            </w:pPr>
          </w:p>
        </w:tc>
        <w:tc>
          <w:tcPr>
            <w:tcW w:w="1404" w:type="dxa"/>
            <w:vAlign w:val="center"/>
          </w:tcPr>
          <w:p w14:paraId="397F9C9D" w14:textId="77777777" w:rsidR="008E32EE" w:rsidRDefault="008E32EE" w:rsidP="008E32EE">
            <w:pPr>
              <w:jc w:val="center"/>
              <w:rPr>
                <w:rFonts w:ascii="Garamond" w:hAnsi="Garamond"/>
                <w:szCs w:val="24"/>
              </w:rPr>
            </w:pPr>
          </w:p>
        </w:tc>
      </w:tr>
      <w:tr w:rsidR="008E32EE" w14:paraId="4693D151" w14:textId="77777777" w:rsidTr="008F43CE">
        <w:trPr>
          <w:trHeight w:val="368"/>
        </w:trPr>
        <w:tc>
          <w:tcPr>
            <w:tcW w:w="4119" w:type="dxa"/>
            <w:shd w:val="clear" w:color="auto" w:fill="DBE5F1" w:themeFill="accent1" w:themeFillTint="33"/>
            <w:vAlign w:val="bottom"/>
          </w:tcPr>
          <w:p w14:paraId="1A22E028" w14:textId="35AA7CE7" w:rsidR="008E32EE" w:rsidRPr="00BA41B4" w:rsidRDefault="008E32EE" w:rsidP="008E32EE">
            <w:pPr>
              <w:jc w:val="both"/>
              <w:rPr>
                <w:rFonts w:ascii="Garamond" w:hAnsi="Garamond"/>
                <w:sz w:val="16"/>
                <w:szCs w:val="24"/>
              </w:rPr>
            </w:pPr>
            <w:r>
              <w:rPr>
                <w:rFonts w:ascii="Garamond" w:hAnsi="Garamond"/>
                <w:b/>
                <w:sz w:val="16"/>
                <w:szCs w:val="24"/>
              </w:rPr>
              <w:t xml:space="preserve">[ </w:t>
            </w:r>
            <w:r w:rsidRPr="00D80981">
              <w:rPr>
                <w:rFonts w:ascii="Garamond" w:hAnsi="Garamond"/>
                <w:b/>
                <w:sz w:val="16"/>
                <w:szCs w:val="24"/>
              </w:rPr>
              <w:t>4</w:t>
            </w:r>
            <w:r>
              <w:rPr>
                <w:rFonts w:ascii="Garamond" w:hAnsi="Garamond"/>
                <w:b/>
                <w:sz w:val="16"/>
                <w:szCs w:val="24"/>
              </w:rPr>
              <w:t>.3.3 ]</w:t>
            </w:r>
            <w:r w:rsidRPr="00D80981">
              <w:rPr>
                <w:rFonts w:ascii="Garamond" w:hAnsi="Garamond"/>
                <w:b/>
                <w:sz w:val="16"/>
                <w:szCs w:val="24"/>
              </w:rPr>
              <w:t xml:space="preserve"> </w:t>
            </w:r>
            <w:r w:rsidR="005848B5">
              <w:rPr>
                <w:rFonts w:ascii="Garamond" w:hAnsi="Garamond"/>
                <w:sz w:val="16"/>
                <w:szCs w:val="24"/>
              </w:rPr>
              <w:t>Problem-</w:t>
            </w:r>
            <w:r w:rsidR="005848B5" w:rsidRPr="00D80981">
              <w:rPr>
                <w:rFonts w:ascii="Garamond" w:hAnsi="Garamond"/>
                <w:sz w:val="16"/>
                <w:szCs w:val="24"/>
              </w:rPr>
              <w:t xml:space="preserve"> </w:t>
            </w:r>
            <w:r w:rsidR="005848B5" w:rsidRPr="00031411">
              <w:rPr>
                <w:rFonts w:ascii="Garamond" w:hAnsi="Garamond"/>
                <w:sz w:val="16"/>
                <w:szCs w:val="16"/>
              </w:rPr>
              <w:t>solving courts shall utilize medication-assisted treatments (MAT), with the consent of the participant, when found to be clinically appropriate. The use of MAT</w:t>
            </w:r>
            <w:r w:rsidR="005848B5" w:rsidRPr="00031411">
              <w:rPr>
                <w:rFonts w:ascii="Garamond" w:hAnsi="Garamond"/>
                <w:spacing w:val="-12"/>
                <w:sz w:val="16"/>
                <w:szCs w:val="16"/>
              </w:rPr>
              <w:t xml:space="preserve"> </w:t>
            </w:r>
            <w:r w:rsidR="005848B5" w:rsidRPr="00031411">
              <w:rPr>
                <w:rFonts w:ascii="Garamond" w:hAnsi="Garamond"/>
                <w:sz w:val="16"/>
                <w:szCs w:val="16"/>
              </w:rPr>
              <w:t xml:space="preserve">shall not be denied by the problem-solving court or a contracted provider of the problem-solving court, nor shall the tapering off of MAT be a required element for program entry, progression, or graduation. Please see Appendix </w:t>
            </w:r>
            <w:r w:rsidR="005848B5" w:rsidRPr="003B507E">
              <w:rPr>
                <w:rFonts w:ascii="Garamond" w:hAnsi="Garamond"/>
                <w:sz w:val="16"/>
                <w:szCs w:val="16"/>
              </w:rPr>
              <w:t>(B)</w:t>
            </w:r>
            <w:r w:rsidR="005848B5" w:rsidRPr="00031411">
              <w:rPr>
                <w:rFonts w:ascii="Garamond" w:hAnsi="Garamond"/>
                <w:sz w:val="16"/>
                <w:szCs w:val="16"/>
              </w:rPr>
              <w:t xml:space="preserve"> for a further description regarding practices around medication-assisted</w:t>
            </w:r>
            <w:r w:rsidR="005848B5">
              <w:rPr>
                <w:rFonts w:ascii="Garamond" w:hAnsi="Garamond"/>
                <w:sz w:val="16"/>
                <w:szCs w:val="16"/>
              </w:rPr>
              <w:t xml:space="preserve"> treatments</w:t>
            </w:r>
            <w:r w:rsidR="005848B5">
              <w:rPr>
                <w:rFonts w:ascii="Garamond" w:hAnsi="Garamond"/>
                <w:sz w:val="16"/>
                <w:szCs w:val="24"/>
              </w:rPr>
              <w:t>.</w:t>
            </w:r>
          </w:p>
        </w:tc>
        <w:tc>
          <w:tcPr>
            <w:tcW w:w="1394" w:type="dxa"/>
            <w:shd w:val="clear" w:color="auto" w:fill="DBE5F1" w:themeFill="accent1" w:themeFillTint="33"/>
            <w:vAlign w:val="center"/>
          </w:tcPr>
          <w:p w14:paraId="46FE24E4" w14:textId="313CE665" w:rsidR="008E32EE" w:rsidRDefault="008E32EE" w:rsidP="008E32EE">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1EDA07D0" w14:textId="77777777" w:rsidR="008E32EE" w:rsidRDefault="008E32EE" w:rsidP="008E32EE">
            <w:pPr>
              <w:jc w:val="center"/>
              <w:rPr>
                <w:rFonts w:ascii="Garamond" w:hAnsi="Garamond"/>
                <w:szCs w:val="24"/>
              </w:rPr>
            </w:pPr>
          </w:p>
        </w:tc>
        <w:tc>
          <w:tcPr>
            <w:tcW w:w="1404" w:type="dxa"/>
            <w:shd w:val="clear" w:color="auto" w:fill="DBE5F1" w:themeFill="accent1" w:themeFillTint="33"/>
            <w:vAlign w:val="center"/>
          </w:tcPr>
          <w:p w14:paraId="2D6A66E5" w14:textId="77777777" w:rsidR="008E32EE" w:rsidRDefault="008E32EE" w:rsidP="008E32EE">
            <w:pPr>
              <w:jc w:val="center"/>
              <w:rPr>
                <w:rFonts w:ascii="Garamond" w:hAnsi="Garamond"/>
                <w:szCs w:val="24"/>
              </w:rPr>
            </w:pPr>
          </w:p>
        </w:tc>
        <w:tc>
          <w:tcPr>
            <w:tcW w:w="1404" w:type="dxa"/>
            <w:shd w:val="clear" w:color="auto" w:fill="DBE5F1" w:themeFill="accent1" w:themeFillTint="33"/>
            <w:vAlign w:val="center"/>
          </w:tcPr>
          <w:p w14:paraId="65FA18BC" w14:textId="77777777" w:rsidR="008E32EE" w:rsidRDefault="008E32EE" w:rsidP="008E32EE">
            <w:pPr>
              <w:jc w:val="center"/>
              <w:rPr>
                <w:rFonts w:ascii="Garamond" w:hAnsi="Garamond"/>
                <w:szCs w:val="24"/>
              </w:rPr>
            </w:pPr>
          </w:p>
        </w:tc>
      </w:tr>
      <w:tr w:rsidR="005848B5" w14:paraId="4EDFFBA3" w14:textId="77777777" w:rsidTr="00420D58">
        <w:trPr>
          <w:trHeight w:val="368"/>
        </w:trPr>
        <w:tc>
          <w:tcPr>
            <w:tcW w:w="4119" w:type="dxa"/>
            <w:shd w:val="clear" w:color="auto" w:fill="FFFFFF" w:themeFill="background1"/>
            <w:vAlign w:val="bottom"/>
          </w:tcPr>
          <w:p w14:paraId="2FBE8236" w14:textId="3367297F" w:rsidR="005848B5" w:rsidRDefault="00420D58" w:rsidP="008E32EE">
            <w:pPr>
              <w:jc w:val="both"/>
              <w:rPr>
                <w:rFonts w:ascii="Garamond" w:hAnsi="Garamond"/>
                <w:b/>
                <w:sz w:val="16"/>
                <w:szCs w:val="24"/>
              </w:rPr>
            </w:pPr>
            <w:r>
              <w:rPr>
                <w:rFonts w:ascii="Garamond" w:hAnsi="Garamond"/>
                <w:b/>
                <w:sz w:val="16"/>
                <w:szCs w:val="24"/>
              </w:rPr>
              <w:t xml:space="preserve">[ </w:t>
            </w:r>
            <w:r w:rsidRPr="00D80981">
              <w:rPr>
                <w:rFonts w:ascii="Garamond" w:hAnsi="Garamond"/>
                <w:b/>
                <w:sz w:val="16"/>
                <w:szCs w:val="24"/>
              </w:rPr>
              <w:t>4</w:t>
            </w:r>
            <w:r>
              <w:rPr>
                <w:rFonts w:ascii="Garamond" w:hAnsi="Garamond"/>
                <w:b/>
                <w:sz w:val="16"/>
                <w:szCs w:val="24"/>
              </w:rPr>
              <w:t>.3.4 ]</w:t>
            </w:r>
            <w:r w:rsidRPr="00D80981">
              <w:rPr>
                <w:rFonts w:ascii="Garamond" w:hAnsi="Garamond"/>
                <w:b/>
                <w:sz w:val="16"/>
                <w:szCs w:val="24"/>
              </w:rPr>
              <w:t xml:space="preserve"> </w:t>
            </w:r>
            <w:r>
              <w:rPr>
                <w:rFonts w:ascii="Garamond" w:hAnsi="Garamond"/>
                <w:sz w:val="16"/>
                <w:szCs w:val="24"/>
              </w:rPr>
              <w:t xml:space="preserve">The size of treatment groups shall not exceed twelve participants.  </w:t>
            </w:r>
          </w:p>
        </w:tc>
        <w:tc>
          <w:tcPr>
            <w:tcW w:w="1394" w:type="dxa"/>
            <w:shd w:val="clear" w:color="auto" w:fill="FFFFFF" w:themeFill="background1"/>
            <w:vAlign w:val="center"/>
          </w:tcPr>
          <w:p w14:paraId="3A9616A0" w14:textId="107A57B1" w:rsidR="005848B5" w:rsidRDefault="00420D58" w:rsidP="008E32EE">
            <w:pPr>
              <w:jc w:val="center"/>
              <w:rPr>
                <w:rFonts w:ascii="Garamond" w:hAnsi="Garamond"/>
                <w:szCs w:val="24"/>
              </w:rPr>
            </w:pPr>
            <w:r>
              <w:rPr>
                <w:rFonts w:ascii="Garamond" w:hAnsi="Garamond"/>
                <w:szCs w:val="24"/>
              </w:rPr>
              <w:t>Yes</w:t>
            </w:r>
          </w:p>
        </w:tc>
        <w:tc>
          <w:tcPr>
            <w:tcW w:w="1394" w:type="dxa"/>
            <w:shd w:val="clear" w:color="auto" w:fill="FFFFFF" w:themeFill="background1"/>
            <w:vAlign w:val="center"/>
          </w:tcPr>
          <w:p w14:paraId="2AEEDD21" w14:textId="77777777" w:rsidR="005848B5" w:rsidRDefault="005848B5" w:rsidP="008E32EE">
            <w:pPr>
              <w:jc w:val="center"/>
              <w:rPr>
                <w:rFonts w:ascii="Garamond" w:hAnsi="Garamond"/>
                <w:szCs w:val="24"/>
              </w:rPr>
            </w:pPr>
          </w:p>
        </w:tc>
        <w:tc>
          <w:tcPr>
            <w:tcW w:w="1404" w:type="dxa"/>
            <w:shd w:val="clear" w:color="auto" w:fill="FFFFFF" w:themeFill="background1"/>
            <w:vAlign w:val="center"/>
          </w:tcPr>
          <w:p w14:paraId="28A60F22" w14:textId="77777777" w:rsidR="005848B5" w:rsidRDefault="005848B5" w:rsidP="008E32EE">
            <w:pPr>
              <w:jc w:val="center"/>
              <w:rPr>
                <w:rFonts w:ascii="Garamond" w:hAnsi="Garamond"/>
                <w:szCs w:val="24"/>
              </w:rPr>
            </w:pPr>
          </w:p>
        </w:tc>
        <w:tc>
          <w:tcPr>
            <w:tcW w:w="1404" w:type="dxa"/>
            <w:shd w:val="clear" w:color="auto" w:fill="FFFFFF" w:themeFill="background1"/>
            <w:vAlign w:val="center"/>
          </w:tcPr>
          <w:p w14:paraId="059F6485" w14:textId="77777777" w:rsidR="005848B5" w:rsidRDefault="005848B5" w:rsidP="008E32EE">
            <w:pPr>
              <w:jc w:val="center"/>
              <w:rPr>
                <w:rFonts w:ascii="Garamond" w:hAnsi="Garamond"/>
                <w:szCs w:val="24"/>
              </w:rPr>
            </w:pPr>
          </w:p>
        </w:tc>
      </w:tr>
      <w:tr w:rsidR="00752FD2" w14:paraId="341475E4" w14:textId="77777777" w:rsidTr="00752FD2">
        <w:trPr>
          <w:trHeight w:val="368"/>
        </w:trPr>
        <w:tc>
          <w:tcPr>
            <w:tcW w:w="4119" w:type="dxa"/>
            <w:shd w:val="clear" w:color="auto" w:fill="DBE5F1" w:themeFill="accent1" w:themeFillTint="33"/>
            <w:vAlign w:val="bottom"/>
          </w:tcPr>
          <w:p w14:paraId="7EB42571" w14:textId="320FED0A" w:rsidR="00752FD2" w:rsidRDefault="00752FD2" w:rsidP="00752FD2">
            <w:pPr>
              <w:jc w:val="both"/>
              <w:rPr>
                <w:rFonts w:ascii="Garamond" w:hAnsi="Garamond"/>
                <w:b/>
                <w:sz w:val="16"/>
                <w:szCs w:val="24"/>
              </w:rPr>
            </w:pPr>
            <w:r>
              <w:rPr>
                <w:rFonts w:ascii="Garamond" w:hAnsi="Garamond"/>
                <w:b/>
                <w:sz w:val="16"/>
                <w:szCs w:val="24"/>
              </w:rPr>
              <w:t xml:space="preserve">[ </w:t>
            </w:r>
            <w:r w:rsidRPr="00D80981">
              <w:rPr>
                <w:rFonts w:ascii="Garamond" w:hAnsi="Garamond"/>
                <w:b/>
                <w:sz w:val="16"/>
                <w:szCs w:val="24"/>
              </w:rPr>
              <w:t>4</w:t>
            </w:r>
            <w:r>
              <w:rPr>
                <w:rFonts w:ascii="Garamond" w:hAnsi="Garamond"/>
                <w:b/>
                <w:sz w:val="16"/>
                <w:szCs w:val="24"/>
              </w:rPr>
              <w:t>.3.5 ]</w:t>
            </w:r>
            <w:r w:rsidRPr="00D80981">
              <w:rPr>
                <w:rFonts w:ascii="Garamond" w:hAnsi="Garamond"/>
                <w:sz w:val="16"/>
                <w:szCs w:val="24"/>
              </w:rPr>
              <w:t xml:space="preserve"> </w:t>
            </w:r>
            <w:r>
              <w:rPr>
                <w:rFonts w:ascii="Garamond" w:hAnsi="Garamond"/>
                <w:sz w:val="16"/>
                <w:szCs w:val="24"/>
              </w:rPr>
              <w:t>Tr</w:t>
            </w:r>
            <w:r w:rsidRPr="00031411">
              <w:rPr>
                <w:rFonts w:ascii="Garamond" w:hAnsi="Garamond"/>
                <w:i/>
                <w:sz w:val="16"/>
                <w:szCs w:val="16"/>
              </w:rPr>
              <w:t>eatment groups should be conducted by at least two licensed clinicia</w:t>
            </w:r>
            <w:r>
              <w:rPr>
                <w:rFonts w:ascii="Garamond" w:hAnsi="Garamond"/>
                <w:i/>
                <w:sz w:val="16"/>
                <w:szCs w:val="16"/>
              </w:rPr>
              <w:t>n facilitators.</w:t>
            </w:r>
          </w:p>
        </w:tc>
        <w:tc>
          <w:tcPr>
            <w:tcW w:w="1394" w:type="dxa"/>
            <w:shd w:val="clear" w:color="auto" w:fill="DBE5F1" w:themeFill="accent1" w:themeFillTint="33"/>
            <w:vAlign w:val="center"/>
          </w:tcPr>
          <w:p w14:paraId="600D4919" w14:textId="692B9965" w:rsidR="00752FD2" w:rsidRDefault="00752FD2" w:rsidP="00752FD2">
            <w:pPr>
              <w:jc w:val="center"/>
              <w:rPr>
                <w:rFonts w:ascii="Garamond" w:hAnsi="Garamond"/>
                <w:szCs w:val="24"/>
              </w:rPr>
            </w:pPr>
            <w:r>
              <w:rPr>
                <w:rFonts w:ascii="Garamond" w:hAnsi="Garamond"/>
                <w:szCs w:val="24"/>
              </w:rPr>
              <w:t>No</w:t>
            </w:r>
          </w:p>
        </w:tc>
        <w:tc>
          <w:tcPr>
            <w:tcW w:w="1394" w:type="dxa"/>
            <w:shd w:val="clear" w:color="auto" w:fill="DBE5F1" w:themeFill="accent1" w:themeFillTint="33"/>
            <w:vAlign w:val="center"/>
          </w:tcPr>
          <w:p w14:paraId="78BA3765" w14:textId="77777777" w:rsidR="00752FD2" w:rsidRDefault="00752FD2" w:rsidP="00752FD2">
            <w:pPr>
              <w:jc w:val="center"/>
              <w:rPr>
                <w:rFonts w:ascii="Garamond" w:hAnsi="Garamond"/>
                <w:szCs w:val="24"/>
              </w:rPr>
            </w:pPr>
          </w:p>
        </w:tc>
        <w:tc>
          <w:tcPr>
            <w:tcW w:w="1404" w:type="dxa"/>
            <w:shd w:val="clear" w:color="auto" w:fill="000000" w:themeFill="text1"/>
            <w:vAlign w:val="center"/>
          </w:tcPr>
          <w:p w14:paraId="1AEC0C70" w14:textId="77777777" w:rsidR="00752FD2" w:rsidRDefault="00752FD2" w:rsidP="00752FD2">
            <w:pPr>
              <w:jc w:val="center"/>
              <w:rPr>
                <w:rFonts w:ascii="Garamond" w:hAnsi="Garamond"/>
                <w:szCs w:val="24"/>
              </w:rPr>
            </w:pPr>
          </w:p>
        </w:tc>
        <w:tc>
          <w:tcPr>
            <w:tcW w:w="1404" w:type="dxa"/>
            <w:shd w:val="clear" w:color="auto" w:fill="DBE5F1" w:themeFill="accent1" w:themeFillTint="33"/>
            <w:vAlign w:val="center"/>
          </w:tcPr>
          <w:p w14:paraId="6CA5EA25" w14:textId="786FAAA9" w:rsidR="00752FD2" w:rsidRDefault="00752FD2" w:rsidP="00752FD2">
            <w:pPr>
              <w:jc w:val="center"/>
              <w:rPr>
                <w:rFonts w:ascii="Garamond" w:hAnsi="Garamond"/>
                <w:szCs w:val="24"/>
              </w:rPr>
            </w:pPr>
            <w:r>
              <w:rPr>
                <w:rFonts w:ascii="Garamond" w:hAnsi="Garamond"/>
                <w:szCs w:val="24"/>
              </w:rPr>
              <w:t>Not Required</w:t>
            </w:r>
          </w:p>
        </w:tc>
      </w:tr>
      <w:tr w:rsidR="00752FD2" w14:paraId="5BAC315A" w14:textId="77777777" w:rsidTr="008F43CE">
        <w:tc>
          <w:tcPr>
            <w:tcW w:w="4119" w:type="dxa"/>
            <w:vAlign w:val="bottom"/>
          </w:tcPr>
          <w:p w14:paraId="2FD1F548" w14:textId="14E2B7CE" w:rsidR="00752FD2" w:rsidRPr="00BA41B4" w:rsidRDefault="00752FD2" w:rsidP="00752FD2">
            <w:pPr>
              <w:jc w:val="both"/>
              <w:rPr>
                <w:rFonts w:ascii="Garamond" w:hAnsi="Garamond"/>
                <w:sz w:val="16"/>
                <w:szCs w:val="24"/>
              </w:rPr>
            </w:pPr>
            <w:r w:rsidRPr="00D80981">
              <w:rPr>
                <w:rFonts w:ascii="Garamond" w:hAnsi="Garamond"/>
                <w:b/>
                <w:sz w:val="16"/>
                <w:szCs w:val="24"/>
              </w:rPr>
              <w:t>[ 4</w:t>
            </w:r>
            <w:r>
              <w:rPr>
                <w:rFonts w:ascii="Garamond" w:hAnsi="Garamond"/>
                <w:b/>
                <w:sz w:val="16"/>
                <w:szCs w:val="24"/>
              </w:rPr>
              <w:t>.4</w:t>
            </w:r>
            <w:r w:rsidRPr="00D80981">
              <w:rPr>
                <w:rFonts w:ascii="Garamond" w:hAnsi="Garamond"/>
                <w:b/>
                <w:sz w:val="16"/>
                <w:szCs w:val="24"/>
              </w:rPr>
              <w:t xml:space="preserve"> ]</w:t>
            </w:r>
            <w:r w:rsidRPr="00D80981">
              <w:rPr>
                <w:rFonts w:ascii="Garamond" w:hAnsi="Garamond"/>
                <w:sz w:val="16"/>
                <w:szCs w:val="24"/>
              </w:rPr>
              <w:t xml:space="preserve"> </w:t>
            </w:r>
            <w:r w:rsidR="00156280">
              <w:rPr>
                <w:rFonts w:ascii="Garamond" w:hAnsi="Garamond"/>
                <w:i/>
                <w:sz w:val="16"/>
                <w:szCs w:val="16"/>
              </w:rPr>
              <w:t>Pro</w:t>
            </w:r>
            <w:r w:rsidR="00156280" w:rsidRPr="00031411">
              <w:rPr>
                <w:rFonts w:ascii="Garamond" w:hAnsi="Garamond"/>
                <w:i/>
                <w:sz w:val="16"/>
                <w:szCs w:val="16"/>
              </w:rPr>
              <w:t>blem-solving courts should offer a range of additional treatment types, appropriate for the court type and participants’ individually assessed need. These services should include, but are not limited to: family counseling; domestic violence counseling; sober living facilities; anger management counseling; services appropriate to the participant’s gender identity; services appropriate to the participant’s place on the LGBTQIA</w:t>
            </w:r>
            <w:r w:rsidR="00156280">
              <w:rPr>
                <w:rFonts w:ascii="Garamond" w:hAnsi="Garamond"/>
                <w:i/>
                <w:sz w:val="16"/>
                <w:szCs w:val="16"/>
              </w:rPr>
              <w:t>+</w:t>
            </w:r>
            <w:r w:rsidR="00156280" w:rsidRPr="00031411">
              <w:rPr>
                <w:rFonts w:ascii="Garamond" w:hAnsi="Garamond"/>
                <w:i/>
                <w:sz w:val="16"/>
                <w:szCs w:val="16"/>
              </w:rPr>
              <w:t xml:space="preserve"> spectrum, services appropriate to the participant’s cultural, racial, and/or ethnic identity; services addressing needs specific to disabled participants, transition planning for the participant’s recovery following court supervision; suicide prevention services; community crisis intervention services; overdose prevention; traumatic brain injury (TBI) treatment; military sexual trauma (MST)</w:t>
            </w:r>
            <w:r w:rsidR="00156280">
              <w:rPr>
                <w:rFonts w:ascii="Garamond" w:hAnsi="Garamond"/>
                <w:i/>
                <w:sz w:val="16"/>
                <w:szCs w:val="16"/>
              </w:rPr>
              <w:t xml:space="preserve"> services.</w:t>
            </w:r>
          </w:p>
        </w:tc>
        <w:tc>
          <w:tcPr>
            <w:tcW w:w="1394" w:type="dxa"/>
            <w:vAlign w:val="center"/>
          </w:tcPr>
          <w:p w14:paraId="24BB915E" w14:textId="27DA2FAA" w:rsidR="00752FD2" w:rsidRDefault="00752FD2" w:rsidP="00752FD2">
            <w:pPr>
              <w:jc w:val="center"/>
              <w:rPr>
                <w:rFonts w:ascii="Garamond" w:hAnsi="Garamond"/>
                <w:szCs w:val="24"/>
              </w:rPr>
            </w:pPr>
            <w:r>
              <w:rPr>
                <w:rFonts w:ascii="Garamond" w:hAnsi="Garamond"/>
                <w:szCs w:val="24"/>
              </w:rPr>
              <w:t>No</w:t>
            </w:r>
          </w:p>
        </w:tc>
        <w:tc>
          <w:tcPr>
            <w:tcW w:w="1394" w:type="dxa"/>
            <w:vAlign w:val="center"/>
          </w:tcPr>
          <w:p w14:paraId="4AC47E31" w14:textId="77777777" w:rsidR="00752FD2" w:rsidRDefault="00752FD2" w:rsidP="00752FD2">
            <w:pPr>
              <w:jc w:val="center"/>
              <w:rPr>
                <w:rFonts w:ascii="Garamond" w:hAnsi="Garamond"/>
                <w:szCs w:val="24"/>
              </w:rPr>
            </w:pPr>
          </w:p>
        </w:tc>
        <w:tc>
          <w:tcPr>
            <w:tcW w:w="1404" w:type="dxa"/>
            <w:shd w:val="clear" w:color="auto" w:fill="000000" w:themeFill="text1"/>
            <w:vAlign w:val="center"/>
          </w:tcPr>
          <w:p w14:paraId="6F29FCBB" w14:textId="77777777" w:rsidR="00752FD2" w:rsidRDefault="00752FD2" w:rsidP="00752FD2">
            <w:pPr>
              <w:jc w:val="center"/>
              <w:rPr>
                <w:rFonts w:ascii="Garamond" w:hAnsi="Garamond"/>
                <w:szCs w:val="24"/>
              </w:rPr>
            </w:pPr>
          </w:p>
        </w:tc>
        <w:tc>
          <w:tcPr>
            <w:tcW w:w="1404" w:type="dxa"/>
            <w:vAlign w:val="center"/>
          </w:tcPr>
          <w:p w14:paraId="38D19775" w14:textId="1B3B1F59" w:rsidR="00752FD2" w:rsidRDefault="00752FD2" w:rsidP="00752FD2">
            <w:pPr>
              <w:jc w:val="center"/>
              <w:rPr>
                <w:rFonts w:ascii="Garamond" w:hAnsi="Garamond"/>
                <w:szCs w:val="24"/>
              </w:rPr>
            </w:pPr>
            <w:r>
              <w:rPr>
                <w:rFonts w:ascii="Garamond" w:hAnsi="Garamond"/>
                <w:szCs w:val="24"/>
              </w:rPr>
              <w:t>Not Required</w:t>
            </w:r>
          </w:p>
        </w:tc>
      </w:tr>
      <w:tr w:rsidR="00752FD2" w14:paraId="2688BD55" w14:textId="77777777" w:rsidTr="008F43CE">
        <w:tc>
          <w:tcPr>
            <w:tcW w:w="4119" w:type="dxa"/>
            <w:shd w:val="clear" w:color="auto" w:fill="DBE5F1" w:themeFill="accent1" w:themeFillTint="33"/>
            <w:vAlign w:val="bottom"/>
          </w:tcPr>
          <w:p w14:paraId="48983DC0" w14:textId="77777777" w:rsidR="005B1CBE" w:rsidRDefault="00752FD2" w:rsidP="005B1CBE">
            <w:pPr>
              <w:jc w:val="both"/>
              <w:rPr>
                <w:rFonts w:ascii="Garamond" w:hAnsi="Garamond"/>
                <w:i/>
                <w:sz w:val="16"/>
                <w:szCs w:val="16"/>
              </w:rPr>
            </w:pPr>
            <w:r>
              <w:rPr>
                <w:rFonts w:ascii="Garamond" w:hAnsi="Garamond"/>
                <w:b/>
                <w:sz w:val="16"/>
                <w:szCs w:val="24"/>
              </w:rPr>
              <w:t xml:space="preserve">[ </w:t>
            </w:r>
            <w:r w:rsidRPr="00D80981">
              <w:rPr>
                <w:rFonts w:ascii="Garamond" w:hAnsi="Garamond"/>
                <w:b/>
                <w:sz w:val="16"/>
                <w:szCs w:val="24"/>
              </w:rPr>
              <w:t>4</w:t>
            </w:r>
            <w:r>
              <w:rPr>
                <w:rFonts w:ascii="Garamond" w:hAnsi="Garamond"/>
                <w:b/>
                <w:sz w:val="16"/>
                <w:szCs w:val="24"/>
              </w:rPr>
              <w:t>.5 ]</w:t>
            </w:r>
            <w:r w:rsidRPr="00D80981">
              <w:rPr>
                <w:rFonts w:ascii="Garamond" w:hAnsi="Garamond"/>
                <w:sz w:val="16"/>
                <w:szCs w:val="24"/>
              </w:rPr>
              <w:t xml:space="preserve"> </w:t>
            </w:r>
            <w:r w:rsidR="005B1CBE" w:rsidRPr="001C25D2">
              <w:rPr>
                <w:rFonts w:ascii="Garamond" w:hAnsi="Garamond"/>
                <w:i/>
                <w:sz w:val="16"/>
                <w:szCs w:val="16"/>
              </w:rPr>
              <w:t>Problem</w:t>
            </w:r>
            <w:r w:rsidR="005B1CBE">
              <w:rPr>
                <w:rFonts w:ascii="Garamond" w:hAnsi="Garamond"/>
                <w:i/>
                <w:sz w:val="16"/>
                <w:szCs w:val="16"/>
              </w:rPr>
              <w:t>-s</w:t>
            </w:r>
            <w:r w:rsidR="005B1CBE" w:rsidRPr="00031411">
              <w:rPr>
                <w:rFonts w:ascii="Garamond" w:hAnsi="Garamond"/>
                <w:i/>
                <w:sz w:val="16"/>
                <w:szCs w:val="16"/>
              </w:rPr>
              <w:t xml:space="preserve">olving courts should make </w:t>
            </w:r>
            <w:r w:rsidR="005B1CBE">
              <w:rPr>
                <w:rFonts w:ascii="Garamond" w:hAnsi="Garamond"/>
                <w:i/>
                <w:sz w:val="16"/>
                <w:szCs w:val="16"/>
              </w:rPr>
              <w:t>additional</w:t>
            </w:r>
            <w:r w:rsidR="005B1CBE" w:rsidRPr="00031411">
              <w:rPr>
                <w:rFonts w:ascii="Garamond" w:hAnsi="Garamond"/>
                <w:i/>
                <w:sz w:val="16"/>
                <w:szCs w:val="16"/>
              </w:rPr>
              <w:t xml:space="preserve"> social services available that are supportive of participants’ recovery and stability in the community. These services may include but are not limited to: employment counseling and assistance (beginning in a later phase of the program); assistance in applying for public assistance benefits, including</w:t>
            </w:r>
            <w:r w:rsidR="005B1CBE" w:rsidRPr="00031411">
              <w:rPr>
                <w:rFonts w:ascii="Garamond" w:hAnsi="Garamond"/>
                <w:i/>
                <w:spacing w:val="-13"/>
                <w:sz w:val="16"/>
                <w:szCs w:val="16"/>
              </w:rPr>
              <w:t xml:space="preserve"> </w:t>
            </w:r>
            <w:r w:rsidR="005B1CBE" w:rsidRPr="00031411">
              <w:rPr>
                <w:rFonts w:ascii="Garamond" w:hAnsi="Garamond"/>
                <w:i/>
                <w:sz w:val="16"/>
                <w:szCs w:val="16"/>
              </w:rPr>
              <w:t xml:space="preserve">health insurance; parenting education; child care; education and job training; </w:t>
            </w:r>
            <w:r w:rsidR="005B1CBE" w:rsidRPr="00031411">
              <w:rPr>
                <w:rFonts w:ascii="Garamond" w:hAnsi="Garamond"/>
                <w:i/>
                <w:sz w:val="16"/>
                <w:szCs w:val="16"/>
              </w:rPr>
              <w:lastRenderedPageBreak/>
              <w:t>medical and dental care; transportation planning; victim empathy/restorative justice; housing; peer recovery support services, peer mentoring and alumni</w:t>
            </w:r>
            <w:r w:rsidR="005B1CBE">
              <w:rPr>
                <w:rFonts w:ascii="Garamond" w:hAnsi="Garamond"/>
                <w:i/>
                <w:sz w:val="16"/>
                <w:szCs w:val="16"/>
              </w:rPr>
              <w:t xml:space="preserve"> groups. </w:t>
            </w:r>
          </w:p>
          <w:p w14:paraId="77EE3F54" w14:textId="1385CBE4" w:rsidR="00752FD2" w:rsidRPr="00BA41B4" w:rsidRDefault="005B1CBE" w:rsidP="005B1CBE">
            <w:pPr>
              <w:jc w:val="both"/>
              <w:rPr>
                <w:rFonts w:ascii="Garamond" w:hAnsi="Garamond"/>
                <w:sz w:val="16"/>
                <w:szCs w:val="24"/>
              </w:rPr>
            </w:pPr>
            <w:r>
              <w:rPr>
                <w:rFonts w:ascii="Garamond" w:hAnsi="Garamond"/>
                <w:sz w:val="16"/>
                <w:szCs w:val="24"/>
              </w:rPr>
              <w:t xml:space="preserve">FTC: </w:t>
            </w:r>
            <w:r w:rsidRPr="00031411">
              <w:rPr>
                <w:rFonts w:ascii="Garamond" w:hAnsi="Garamond"/>
                <w:i/>
                <w:sz w:val="16"/>
                <w:szCs w:val="16"/>
              </w:rPr>
              <w:t>may include but are not limited to the</w:t>
            </w:r>
            <w:r w:rsidRPr="00031411">
              <w:rPr>
                <w:rFonts w:ascii="Garamond" w:hAnsi="Garamond"/>
                <w:i/>
                <w:spacing w:val="-15"/>
                <w:sz w:val="16"/>
                <w:szCs w:val="16"/>
              </w:rPr>
              <w:t xml:space="preserve"> </w:t>
            </w:r>
            <w:r w:rsidRPr="00031411">
              <w:rPr>
                <w:rFonts w:ascii="Garamond" w:hAnsi="Garamond"/>
                <w:i/>
                <w:sz w:val="16"/>
                <w:szCs w:val="16"/>
              </w:rPr>
              <w:t>following ancillary services: CASA; medical/dental/mental health services for children; attachment-based services; developmental screens and assessments for</w:t>
            </w:r>
            <w:r w:rsidRPr="00031411">
              <w:rPr>
                <w:rFonts w:ascii="Garamond" w:hAnsi="Garamond"/>
                <w:i/>
                <w:spacing w:val="-11"/>
                <w:sz w:val="16"/>
                <w:szCs w:val="16"/>
              </w:rPr>
              <w:t xml:space="preserve"> </w:t>
            </w:r>
            <w:r w:rsidRPr="00031411">
              <w:rPr>
                <w:rFonts w:ascii="Garamond" w:hAnsi="Garamond"/>
                <w:i/>
                <w:sz w:val="16"/>
                <w:szCs w:val="16"/>
              </w:rPr>
              <w:t>children</w:t>
            </w:r>
            <w:r>
              <w:rPr>
                <w:rFonts w:ascii="Garamond" w:hAnsi="Garamond"/>
                <w:i/>
                <w:sz w:val="16"/>
                <w:szCs w:val="16"/>
              </w:rPr>
              <w:t>.</w:t>
            </w:r>
          </w:p>
        </w:tc>
        <w:tc>
          <w:tcPr>
            <w:tcW w:w="1394" w:type="dxa"/>
            <w:shd w:val="clear" w:color="auto" w:fill="DBE5F1" w:themeFill="accent1" w:themeFillTint="33"/>
            <w:vAlign w:val="center"/>
          </w:tcPr>
          <w:p w14:paraId="0A008077" w14:textId="426CA686" w:rsidR="00752FD2" w:rsidRDefault="00752FD2" w:rsidP="00752FD2">
            <w:pPr>
              <w:jc w:val="center"/>
              <w:rPr>
                <w:rFonts w:ascii="Garamond" w:hAnsi="Garamond"/>
                <w:szCs w:val="24"/>
              </w:rPr>
            </w:pPr>
            <w:r>
              <w:rPr>
                <w:rFonts w:ascii="Garamond" w:hAnsi="Garamond"/>
                <w:szCs w:val="24"/>
              </w:rPr>
              <w:lastRenderedPageBreak/>
              <w:t>No</w:t>
            </w:r>
          </w:p>
        </w:tc>
        <w:tc>
          <w:tcPr>
            <w:tcW w:w="1394" w:type="dxa"/>
            <w:shd w:val="clear" w:color="auto" w:fill="DBE5F1" w:themeFill="accent1" w:themeFillTint="33"/>
            <w:vAlign w:val="center"/>
          </w:tcPr>
          <w:p w14:paraId="504D0DF3" w14:textId="77777777" w:rsidR="00752FD2" w:rsidRDefault="00752FD2" w:rsidP="00752FD2">
            <w:pPr>
              <w:jc w:val="center"/>
              <w:rPr>
                <w:rFonts w:ascii="Garamond" w:hAnsi="Garamond"/>
                <w:szCs w:val="24"/>
              </w:rPr>
            </w:pPr>
          </w:p>
        </w:tc>
        <w:tc>
          <w:tcPr>
            <w:tcW w:w="1404" w:type="dxa"/>
            <w:shd w:val="clear" w:color="auto" w:fill="000000" w:themeFill="text1"/>
            <w:vAlign w:val="center"/>
          </w:tcPr>
          <w:p w14:paraId="371D1060" w14:textId="77777777" w:rsidR="00752FD2" w:rsidRDefault="00752FD2" w:rsidP="00752FD2">
            <w:pPr>
              <w:jc w:val="center"/>
              <w:rPr>
                <w:rFonts w:ascii="Garamond" w:hAnsi="Garamond"/>
                <w:szCs w:val="24"/>
              </w:rPr>
            </w:pPr>
          </w:p>
        </w:tc>
        <w:tc>
          <w:tcPr>
            <w:tcW w:w="1404" w:type="dxa"/>
            <w:shd w:val="clear" w:color="auto" w:fill="DBE5F1" w:themeFill="accent1" w:themeFillTint="33"/>
            <w:vAlign w:val="center"/>
          </w:tcPr>
          <w:p w14:paraId="7109F855" w14:textId="0AD63174" w:rsidR="00752FD2" w:rsidRDefault="00752FD2" w:rsidP="00752FD2">
            <w:pPr>
              <w:jc w:val="center"/>
              <w:rPr>
                <w:rFonts w:ascii="Garamond" w:hAnsi="Garamond"/>
                <w:szCs w:val="24"/>
              </w:rPr>
            </w:pPr>
            <w:r>
              <w:rPr>
                <w:rFonts w:ascii="Garamond" w:hAnsi="Garamond"/>
                <w:szCs w:val="24"/>
              </w:rPr>
              <w:t>Not Required</w:t>
            </w:r>
          </w:p>
        </w:tc>
      </w:tr>
      <w:tr w:rsidR="00752FD2" w14:paraId="229AE60A" w14:textId="77777777" w:rsidTr="008F43CE">
        <w:tc>
          <w:tcPr>
            <w:tcW w:w="4119" w:type="dxa"/>
            <w:vAlign w:val="bottom"/>
          </w:tcPr>
          <w:p w14:paraId="66D42172" w14:textId="6A75CA0A" w:rsidR="00752FD2" w:rsidRPr="00BA41B4" w:rsidRDefault="00752FD2" w:rsidP="00752FD2">
            <w:pPr>
              <w:jc w:val="both"/>
              <w:rPr>
                <w:rFonts w:ascii="Garamond" w:hAnsi="Garamond"/>
                <w:sz w:val="16"/>
                <w:szCs w:val="24"/>
              </w:rPr>
            </w:pPr>
            <w:r>
              <w:rPr>
                <w:rFonts w:ascii="Garamond" w:hAnsi="Garamond"/>
                <w:b/>
                <w:sz w:val="16"/>
                <w:szCs w:val="24"/>
              </w:rPr>
              <w:t xml:space="preserve">[ </w:t>
            </w:r>
            <w:r w:rsidRPr="00D80981">
              <w:rPr>
                <w:rFonts w:ascii="Garamond" w:hAnsi="Garamond"/>
                <w:b/>
                <w:sz w:val="16"/>
                <w:szCs w:val="24"/>
              </w:rPr>
              <w:t>4</w:t>
            </w:r>
            <w:r>
              <w:rPr>
                <w:rFonts w:ascii="Garamond" w:hAnsi="Garamond"/>
                <w:b/>
                <w:sz w:val="16"/>
                <w:szCs w:val="24"/>
              </w:rPr>
              <w:t>.</w:t>
            </w:r>
            <w:r w:rsidRPr="00D80981">
              <w:rPr>
                <w:rFonts w:ascii="Garamond" w:hAnsi="Garamond"/>
                <w:b/>
                <w:sz w:val="16"/>
                <w:szCs w:val="24"/>
              </w:rPr>
              <w:t>6</w:t>
            </w:r>
            <w:r>
              <w:rPr>
                <w:rFonts w:ascii="Garamond" w:hAnsi="Garamond"/>
                <w:b/>
                <w:sz w:val="16"/>
                <w:szCs w:val="24"/>
              </w:rPr>
              <w:t xml:space="preserve"> ]</w:t>
            </w:r>
            <w:r w:rsidRPr="00D80981">
              <w:rPr>
                <w:rFonts w:ascii="Garamond" w:hAnsi="Garamond"/>
                <w:sz w:val="16"/>
                <w:szCs w:val="24"/>
              </w:rPr>
              <w:t xml:space="preserve"> </w:t>
            </w:r>
            <w:r w:rsidR="00C411BF">
              <w:rPr>
                <w:rFonts w:ascii="Garamond" w:hAnsi="Garamond"/>
                <w:sz w:val="16"/>
                <w:szCs w:val="24"/>
              </w:rPr>
              <w:t xml:space="preserve">Treatment </w:t>
            </w:r>
            <w:r w:rsidR="00C411BF" w:rsidRPr="00031411">
              <w:rPr>
                <w:rFonts w:ascii="Garamond" w:hAnsi="Garamond"/>
                <w:sz w:val="16"/>
                <w:szCs w:val="16"/>
              </w:rPr>
              <w:t>and case management plans shall be individualized for each participant based on the results of initial assessments. Assessments shall include whether individual and/or</w:t>
            </w:r>
            <w:r w:rsidR="00C411BF" w:rsidRPr="00031411">
              <w:rPr>
                <w:rFonts w:ascii="Garamond" w:hAnsi="Garamond"/>
                <w:spacing w:val="-12"/>
                <w:sz w:val="16"/>
                <w:szCs w:val="16"/>
              </w:rPr>
              <w:t xml:space="preserve"> </w:t>
            </w:r>
            <w:r w:rsidR="00C411BF" w:rsidRPr="00031411">
              <w:rPr>
                <w:rFonts w:ascii="Garamond" w:hAnsi="Garamond"/>
                <w:sz w:val="16"/>
                <w:szCs w:val="16"/>
              </w:rPr>
              <w:t>group interventions are appropriate and shall consider gender identity, trauma history, place on the LGBTQIA</w:t>
            </w:r>
            <w:r w:rsidR="00C411BF">
              <w:rPr>
                <w:rFonts w:ascii="Garamond" w:hAnsi="Garamond"/>
                <w:sz w:val="16"/>
                <w:szCs w:val="16"/>
              </w:rPr>
              <w:t>+</w:t>
            </w:r>
            <w:r w:rsidR="00C411BF" w:rsidRPr="00031411">
              <w:rPr>
                <w:rFonts w:ascii="Garamond" w:hAnsi="Garamond"/>
                <w:sz w:val="16"/>
                <w:szCs w:val="16"/>
              </w:rPr>
              <w:t xml:space="preserve"> spectrum and the need for service appropriate to culture, race, or ethnicity. Participants shall be reassessed at a frequency determined by the treatment provider and treatment plans shall be modified or adjusted based on reassessment</w:t>
            </w:r>
            <w:r w:rsidR="00C411BF" w:rsidRPr="00031411">
              <w:rPr>
                <w:rFonts w:ascii="Garamond" w:hAnsi="Garamond"/>
                <w:spacing w:val="-3"/>
                <w:sz w:val="16"/>
                <w:szCs w:val="16"/>
              </w:rPr>
              <w:t xml:space="preserve"> </w:t>
            </w:r>
            <w:r w:rsidR="00C411BF" w:rsidRPr="00031411">
              <w:rPr>
                <w:rFonts w:ascii="Garamond" w:hAnsi="Garamond"/>
                <w:sz w:val="16"/>
                <w:szCs w:val="16"/>
              </w:rPr>
              <w:t>results</w:t>
            </w:r>
            <w:r w:rsidR="00C411BF">
              <w:rPr>
                <w:rFonts w:ascii="Garamond" w:hAnsi="Garamond"/>
                <w:sz w:val="16"/>
                <w:szCs w:val="16"/>
              </w:rPr>
              <w:t>.</w:t>
            </w:r>
          </w:p>
        </w:tc>
        <w:tc>
          <w:tcPr>
            <w:tcW w:w="1394" w:type="dxa"/>
            <w:vAlign w:val="center"/>
          </w:tcPr>
          <w:p w14:paraId="7313FBC3" w14:textId="77777777" w:rsidR="00752FD2" w:rsidRDefault="00752FD2" w:rsidP="00752FD2">
            <w:pPr>
              <w:jc w:val="center"/>
              <w:rPr>
                <w:rFonts w:ascii="Garamond" w:hAnsi="Garamond"/>
                <w:szCs w:val="24"/>
              </w:rPr>
            </w:pPr>
            <w:r>
              <w:rPr>
                <w:rFonts w:ascii="Garamond" w:hAnsi="Garamond"/>
                <w:szCs w:val="24"/>
              </w:rPr>
              <w:t>Yes</w:t>
            </w:r>
          </w:p>
        </w:tc>
        <w:tc>
          <w:tcPr>
            <w:tcW w:w="1394" w:type="dxa"/>
            <w:vAlign w:val="center"/>
          </w:tcPr>
          <w:p w14:paraId="60AE5083" w14:textId="77777777" w:rsidR="00752FD2" w:rsidRDefault="00752FD2" w:rsidP="00752FD2">
            <w:pPr>
              <w:jc w:val="center"/>
              <w:rPr>
                <w:rFonts w:ascii="Garamond" w:hAnsi="Garamond"/>
                <w:szCs w:val="24"/>
              </w:rPr>
            </w:pPr>
          </w:p>
        </w:tc>
        <w:tc>
          <w:tcPr>
            <w:tcW w:w="1404" w:type="dxa"/>
            <w:vAlign w:val="center"/>
          </w:tcPr>
          <w:p w14:paraId="1A53A85B" w14:textId="77777777" w:rsidR="00752FD2" w:rsidRDefault="00752FD2" w:rsidP="00752FD2">
            <w:pPr>
              <w:jc w:val="center"/>
              <w:rPr>
                <w:rFonts w:ascii="Garamond" w:hAnsi="Garamond"/>
                <w:szCs w:val="24"/>
              </w:rPr>
            </w:pPr>
          </w:p>
        </w:tc>
        <w:tc>
          <w:tcPr>
            <w:tcW w:w="1404" w:type="dxa"/>
            <w:vAlign w:val="center"/>
          </w:tcPr>
          <w:p w14:paraId="166E5AB7" w14:textId="77777777" w:rsidR="00752FD2" w:rsidRDefault="00752FD2" w:rsidP="00752FD2">
            <w:pPr>
              <w:jc w:val="center"/>
              <w:rPr>
                <w:rFonts w:ascii="Garamond" w:hAnsi="Garamond"/>
                <w:szCs w:val="24"/>
              </w:rPr>
            </w:pPr>
          </w:p>
        </w:tc>
      </w:tr>
      <w:tr w:rsidR="00752FD2" w14:paraId="018DA271" w14:textId="77777777" w:rsidTr="008F43CE">
        <w:tc>
          <w:tcPr>
            <w:tcW w:w="4119" w:type="dxa"/>
            <w:shd w:val="clear" w:color="auto" w:fill="DBE5F1" w:themeFill="accent1" w:themeFillTint="33"/>
            <w:vAlign w:val="bottom"/>
          </w:tcPr>
          <w:p w14:paraId="2B77D305" w14:textId="7010354F" w:rsidR="00752FD2" w:rsidRPr="00BA41B4" w:rsidRDefault="00937DCF" w:rsidP="00752FD2">
            <w:pPr>
              <w:jc w:val="both"/>
              <w:rPr>
                <w:rFonts w:ascii="Garamond" w:hAnsi="Garamond"/>
                <w:sz w:val="16"/>
                <w:szCs w:val="24"/>
              </w:rPr>
            </w:pPr>
            <w:r>
              <w:rPr>
                <w:rFonts w:ascii="Garamond" w:hAnsi="Garamond"/>
                <w:b/>
                <w:sz w:val="16"/>
                <w:szCs w:val="24"/>
              </w:rPr>
              <w:t xml:space="preserve">[ </w:t>
            </w:r>
            <w:r w:rsidRPr="00D80981">
              <w:rPr>
                <w:rFonts w:ascii="Garamond" w:hAnsi="Garamond"/>
                <w:b/>
                <w:sz w:val="16"/>
                <w:szCs w:val="24"/>
              </w:rPr>
              <w:t>4</w:t>
            </w:r>
            <w:r>
              <w:rPr>
                <w:rFonts w:ascii="Garamond" w:hAnsi="Garamond"/>
                <w:b/>
                <w:sz w:val="16"/>
                <w:szCs w:val="24"/>
              </w:rPr>
              <w:t>.</w:t>
            </w:r>
            <w:r w:rsidRPr="00D80981">
              <w:rPr>
                <w:rFonts w:ascii="Garamond" w:hAnsi="Garamond"/>
                <w:b/>
                <w:sz w:val="16"/>
                <w:szCs w:val="24"/>
              </w:rPr>
              <w:t>6</w:t>
            </w:r>
            <w:r>
              <w:rPr>
                <w:rFonts w:ascii="Garamond" w:hAnsi="Garamond"/>
                <w:b/>
                <w:sz w:val="16"/>
                <w:szCs w:val="24"/>
              </w:rPr>
              <w:t>.1 ]</w:t>
            </w:r>
            <w:r w:rsidRPr="00D80981">
              <w:rPr>
                <w:rFonts w:ascii="Garamond" w:hAnsi="Garamond"/>
                <w:sz w:val="16"/>
                <w:szCs w:val="24"/>
              </w:rPr>
              <w:t xml:space="preserve"> </w:t>
            </w:r>
            <w:r w:rsidR="001F1DD4">
              <w:rPr>
                <w:rFonts w:ascii="Garamond" w:hAnsi="Garamond"/>
                <w:sz w:val="16"/>
                <w:szCs w:val="24"/>
              </w:rPr>
              <w:t xml:space="preserve">A </w:t>
            </w:r>
            <w:r w:rsidR="001F1DD4" w:rsidRPr="00031411">
              <w:rPr>
                <w:rFonts w:ascii="Garamond" w:hAnsi="Garamond"/>
                <w:sz w:val="16"/>
                <w:szCs w:val="16"/>
              </w:rPr>
              <w:t>participant’s</w:t>
            </w:r>
            <w:r w:rsidRPr="00031411">
              <w:rPr>
                <w:rFonts w:ascii="Garamond" w:hAnsi="Garamond"/>
                <w:sz w:val="16"/>
                <w:szCs w:val="16"/>
              </w:rPr>
              <w:t xml:space="preserve"> advancement in the treatment plan shall not be tied to the</w:t>
            </w:r>
            <w:r w:rsidRPr="00031411">
              <w:rPr>
                <w:rFonts w:ascii="Garamond" w:hAnsi="Garamond"/>
                <w:spacing w:val="-15"/>
                <w:sz w:val="16"/>
                <w:szCs w:val="16"/>
              </w:rPr>
              <w:t xml:space="preserve"> </w:t>
            </w:r>
            <w:r w:rsidRPr="00031411">
              <w:rPr>
                <w:rFonts w:ascii="Garamond" w:hAnsi="Garamond"/>
                <w:sz w:val="16"/>
                <w:szCs w:val="16"/>
              </w:rPr>
              <w:t>participant’s phase promotion in the program’s phase</w:t>
            </w:r>
            <w:r>
              <w:rPr>
                <w:rFonts w:ascii="Garamond" w:hAnsi="Garamond"/>
                <w:sz w:val="16"/>
                <w:szCs w:val="16"/>
              </w:rPr>
              <w:t xml:space="preserve"> structure.</w:t>
            </w:r>
          </w:p>
        </w:tc>
        <w:tc>
          <w:tcPr>
            <w:tcW w:w="1394" w:type="dxa"/>
            <w:shd w:val="clear" w:color="auto" w:fill="DBE5F1" w:themeFill="accent1" w:themeFillTint="33"/>
            <w:vAlign w:val="center"/>
          </w:tcPr>
          <w:p w14:paraId="2EE721F0" w14:textId="77777777" w:rsidR="00752FD2" w:rsidRDefault="00752FD2" w:rsidP="00752FD2">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740DB3B9" w14:textId="77777777" w:rsidR="00752FD2" w:rsidRDefault="00752FD2" w:rsidP="00752FD2">
            <w:pPr>
              <w:jc w:val="center"/>
              <w:rPr>
                <w:rFonts w:ascii="Garamond" w:hAnsi="Garamond"/>
                <w:szCs w:val="24"/>
              </w:rPr>
            </w:pPr>
          </w:p>
        </w:tc>
        <w:tc>
          <w:tcPr>
            <w:tcW w:w="1404" w:type="dxa"/>
            <w:shd w:val="clear" w:color="auto" w:fill="DBE5F1" w:themeFill="accent1" w:themeFillTint="33"/>
            <w:vAlign w:val="center"/>
          </w:tcPr>
          <w:p w14:paraId="4CB4C19C" w14:textId="77777777" w:rsidR="00752FD2" w:rsidRDefault="00752FD2" w:rsidP="00752FD2">
            <w:pPr>
              <w:jc w:val="center"/>
              <w:rPr>
                <w:rFonts w:ascii="Garamond" w:hAnsi="Garamond"/>
                <w:szCs w:val="24"/>
              </w:rPr>
            </w:pPr>
          </w:p>
        </w:tc>
        <w:tc>
          <w:tcPr>
            <w:tcW w:w="1404" w:type="dxa"/>
            <w:shd w:val="clear" w:color="auto" w:fill="DBE5F1" w:themeFill="accent1" w:themeFillTint="33"/>
            <w:vAlign w:val="center"/>
          </w:tcPr>
          <w:p w14:paraId="4D744BD2" w14:textId="77777777" w:rsidR="00752FD2" w:rsidRDefault="00752FD2" w:rsidP="00752FD2">
            <w:pPr>
              <w:jc w:val="center"/>
              <w:rPr>
                <w:rFonts w:ascii="Garamond" w:hAnsi="Garamond"/>
                <w:szCs w:val="24"/>
              </w:rPr>
            </w:pPr>
          </w:p>
        </w:tc>
      </w:tr>
      <w:tr w:rsidR="00752FD2" w14:paraId="56D96671" w14:textId="77777777" w:rsidTr="008F43CE">
        <w:tc>
          <w:tcPr>
            <w:tcW w:w="4119" w:type="dxa"/>
            <w:vAlign w:val="bottom"/>
          </w:tcPr>
          <w:p w14:paraId="319D72C9" w14:textId="74779D9E" w:rsidR="00752FD2" w:rsidRPr="00BA41B4" w:rsidRDefault="00820E52" w:rsidP="00752FD2">
            <w:pPr>
              <w:jc w:val="both"/>
              <w:rPr>
                <w:rFonts w:ascii="Garamond" w:hAnsi="Garamond"/>
                <w:sz w:val="16"/>
                <w:szCs w:val="24"/>
              </w:rPr>
            </w:pPr>
            <w:r>
              <w:rPr>
                <w:rFonts w:ascii="Garamond" w:hAnsi="Garamond"/>
                <w:b/>
                <w:sz w:val="16"/>
                <w:szCs w:val="24"/>
              </w:rPr>
              <w:t xml:space="preserve">[ </w:t>
            </w:r>
            <w:r w:rsidRPr="00D80981">
              <w:rPr>
                <w:rFonts w:ascii="Garamond" w:hAnsi="Garamond"/>
                <w:b/>
                <w:sz w:val="16"/>
                <w:szCs w:val="24"/>
              </w:rPr>
              <w:t>4</w:t>
            </w:r>
            <w:r>
              <w:rPr>
                <w:rFonts w:ascii="Garamond" w:hAnsi="Garamond"/>
                <w:b/>
                <w:sz w:val="16"/>
                <w:szCs w:val="24"/>
              </w:rPr>
              <w:t>.</w:t>
            </w:r>
            <w:r w:rsidRPr="00D80981">
              <w:rPr>
                <w:rFonts w:ascii="Garamond" w:hAnsi="Garamond"/>
                <w:b/>
                <w:sz w:val="16"/>
                <w:szCs w:val="24"/>
              </w:rPr>
              <w:t>7</w:t>
            </w:r>
            <w:r>
              <w:rPr>
                <w:rFonts w:ascii="Garamond" w:hAnsi="Garamond"/>
                <w:b/>
                <w:sz w:val="16"/>
                <w:szCs w:val="24"/>
              </w:rPr>
              <w:t xml:space="preserve"> ]</w:t>
            </w:r>
            <w:r w:rsidRPr="00D80981">
              <w:rPr>
                <w:rFonts w:ascii="Garamond" w:hAnsi="Garamond"/>
                <w:sz w:val="16"/>
                <w:szCs w:val="24"/>
              </w:rPr>
              <w:t xml:space="preserve"> </w:t>
            </w:r>
            <w:r>
              <w:rPr>
                <w:rFonts w:ascii="Garamond" w:hAnsi="Garamond"/>
                <w:sz w:val="16"/>
                <w:szCs w:val="24"/>
              </w:rPr>
              <w:t xml:space="preserve">Jail </w:t>
            </w:r>
            <w:r w:rsidRPr="00031411">
              <w:rPr>
                <w:rFonts w:ascii="Garamond" w:hAnsi="Garamond"/>
                <w:sz w:val="16"/>
                <w:szCs w:val="16"/>
              </w:rPr>
              <w:t>shall not be used to administer treatment services if appropriate community-based treatment services are</w:t>
            </w:r>
            <w:r w:rsidRPr="00031411">
              <w:rPr>
                <w:rFonts w:ascii="Garamond" w:hAnsi="Garamond"/>
                <w:spacing w:val="-2"/>
                <w:sz w:val="16"/>
                <w:szCs w:val="16"/>
              </w:rPr>
              <w:t xml:space="preserve"> </w:t>
            </w:r>
            <w:r w:rsidRPr="00031411">
              <w:rPr>
                <w:rFonts w:ascii="Garamond" w:hAnsi="Garamond"/>
                <w:sz w:val="16"/>
                <w:szCs w:val="16"/>
              </w:rPr>
              <w:t>available</w:t>
            </w:r>
            <w:r>
              <w:rPr>
                <w:rFonts w:ascii="Garamond" w:hAnsi="Garamond"/>
                <w:sz w:val="16"/>
                <w:szCs w:val="16"/>
              </w:rPr>
              <w:t>.</w:t>
            </w:r>
          </w:p>
        </w:tc>
        <w:tc>
          <w:tcPr>
            <w:tcW w:w="1394" w:type="dxa"/>
            <w:vAlign w:val="center"/>
          </w:tcPr>
          <w:p w14:paraId="00496988" w14:textId="77777777" w:rsidR="00752FD2" w:rsidRDefault="00752FD2" w:rsidP="00752FD2">
            <w:pPr>
              <w:jc w:val="center"/>
              <w:rPr>
                <w:rFonts w:ascii="Garamond" w:hAnsi="Garamond"/>
                <w:szCs w:val="24"/>
              </w:rPr>
            </w:pPr>
            <w:r>
              <w:rPr>
                <w:rFonts w:ascii="Garamond" w:hAnsi="Garamond"/>
                <w:szCs w:val="24"/>
              </w:rPr>
              <w:t>Yes</w:t>
            </w:r>
          </w:p>
        </w:tc>
        <w:tc>
          <w:tcPr>
            <w:tcW w:w="1394" w:type="dxa"/>
            <w:vAlign w:val="center"/>
          </w:tcPr>
          <w:p w14:paraId="1B624396" w14:textId="77777777" w:rsidR="00752FD2" w:rsidRDefault="00752FD2" w:rsidP="00752FD2">
            <w:pPr>
              <w:jc w:val="center"/>
              <w:rPr>
                <w:rFonts w:ascii="Garamond" w:hAnsi="Garamond"/>
                <w:szCs w:val="24"/>
              </w:rPr>
            </w:pPr>
          </w:p>
        </w:tc>
        <w:tc>
          <w:tcPr>
            <w:tcW w:w="1404" w:type="dxa"/>
            <w:vAlign w:val="center"/>
          </w:tcPr>
          <w:p w14:paraId="23C7A407" w14:textId="77777777" w:rsidR="00752FD2" w:rsidRDefault="00752FD2" w:rsidP="00752FD2">
            <w:pPr>
              <w:jc w:val="center"/>
              <w:rPr>
                <w:rFonts w:ascii="Garamond" w:hAnsi="Garamond"/>
                <w:szCs w:val="24"/>
              </w:rPr>
            </w:pPr>
          </w:p>
        </w:tc>
        <w:tc>
          <w:tcPr>
            <w:tcW w:w="1404" w:type="dxa"/>
            <w:vAlign w:val="center"/>
          </w:tcPr>
          <w:p w14:paraId="3CEC788C" w14:textId="77777777" w:rsidR="00752FD2" w:rsidRDefault="00752FD2" w:rsidP="00752FD2">
            <w:pPr>
              <w:jc w:val="center"/>
              <w:rPr>
                <w:rFonts w:ascii="Garamond" w:hAnsi="Garamond"/>
                <w:szCs w:val="24"/>
              </w:rPr>
            </w:pPr>
          </w:p>
        </w:tc>
      </w:tr>
      <w:tr w:rsidR="00752FD2" w14:paraId="26339795" w14:textId="77777777" w:rsidTr="008F43CE">
        <w:trPr>
          <w:trHeight w:val="665"/>
        </w:trPr>
        <w:tc>
          <w:tcPr>
            <w:tcW w:w="4119" w:type="dxa"/>
            <w:shd w:val="clear" w:color="auto" w:fill="DBE5F1" w:themeFill="accent1" w:themeFillTint="33"/>
            <w:vAlign w:val="bottom"/>
          </w:tcPr>
          <w:p w14:paraId="6D3BDB75" w14:textId="17A3BAE8" w:rsidR="00752FD2" w:rsidRPr="00805D95" w:rsidRDefault="00401664" w:rsidP="00752FD2">
            <w:pPr>
              <w:rPr>
                <w:rFonts w:ascii="Garamond" w:hAnsi="Garamond"/>
                <w:sz w:val="16"/>
                <w:szCs w:val="24"/>
              </w:rPr>
            </w:pPr>
            <w:r>
              <w:rPr>
                <w:rFonts w:ascii="Garamond" w:hAnsi="Garamond"/>
                <w:b/>
                <w:sz w:val="16"/>
                <w:szCs w:val="24"/>
              </w:rPr>
              <w:t xml:space="preserve">[ </w:t>
            </w:r>
            <w:r w:rsidRPr="00D80981">
              <w:rPr>
                <w:rFonts w:ascii="Garamond" w:hAnsi="Garamond"/>
                <w:b/>
                <w:sz w:val="16"/>
                <w:szCs w:val="24"/>
              </w:rPr>
              <w:t>4</w:t>
            </w:r>
            <w:r>
              <w:rPr>
                <w:rFonts w:ascii="Garamond" w:hAnsi="Garamond"/>
                <w:b/>
                <w:sz w:val="16"/>
                <w:szCs w:val="24"/>
              </w:rPr>
              <w:t>.</w:t>
            </w:r>
            <w:r w:rsidRPr="00D80981">
              <w:rPr>
                <w:rFonts w:ascii="Garamond" w:hAnsi="Garamond"/>
                <w:b/>
                <w:sz w:val="16"/>
                <w:szCs w:val="24"/>
              </w:rPr>
              <w:t>7</w:t>
            </w:r>
            <w:r>
              <w:rPr>
                <w:rFonts w:ascii="Garamond" w:hAnsi="Garamond"/>
                <w:b/>
                <w:sz w:val="16"/>
                <w:szCs w:val="24"/>
              </w:rPr>
              <w:t>.</w:t>
            </w:r>
            <w:r w:rsidRPr="00D80981">
              <w:rPr>
                <w:rFonts w:ascii="Garamond" w:hAnsi="Garamond"/>
                <w:b/>
                <w:sz w:val="16"/>
                <w:szCs w:val="24"/>
              </w:rPr>
              <w:t>1</w:t>
            </w:r>
            <w:r>
              <w:rPr>
                <w:rFonts w:ascii="Garamond" w:hAnsi="Garamond"/>
                <w:b/>
                <w:sz w:val="16"/>
                <w:szCs w:val="24"/>
              </w:rPr>
              <w:t xml:space="preserve"> ]</w:t>
            </w:r>
            <w:r w:rsidRPr="00D80981">
              <w:rPr>
                <w:rFonts w:ascii="Garamond" w:hAnsi="Garamond"/>
                <w:sz w:val="16"/>
                <w:szCs w:val="24"/>
              </w:rPr>
              <w:t xml:space="preserve"> </w:t>
            </w:r>
            <w:r w:rsidRPr="00031411">
              <w:rPr>
                <w:rFonts w:ascii="Garamond" w:hAnsi="Garamond"/>
                <w:sz w:val="16"/>
                <w:szCs w:val="16"/>
              </w:rPr>
              <w:t>Jail shall not be used to accomplish withdrawal management if community-based detoxification services are</w:t>
            </w:r>
            <w:r>
              <w:rPr>
                <w:rFonts w:ascii="Garamond" w:hAnsi="Garamond"/>
                <w:sz w:val="16"/>
                <w:szCs w:val="16"/>
              </w:rPr>
              <w:t xml:space="preserve"> available/</w:t>
            </w:r>
          </w:p>
        </w:tc>
        <w:tc>
          <w:tcPr>
            <w:tcW w:w="1394" w:type="dxa"/>
            <w:shd w:val="clear" w:color="auto" w:fill="DBE5F1" w:themeFill="accent1" w:themeFillTint="33"/>
            <w:vAlign w:val="center"/>
          </w:tcPr>
          <w:p w14:paraId="2C5F129D" w14:textId="77777777" w:rsidR="00752FD2" w:rsidRDefault="00752FD2" w:rsidP="00752FD2">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5659D54B" w14:textId="77777777" w:rsidR="00752FD2" w:rsidRDefault="00752FD2" w:rsidP="00752FD2">
            <w:pPr>
              <w:jc w:val="center"/>
              <w:rPr>
                <w:rFonts w:ascii="Garamond" w:hAnsi="Garamond"/>
                <w:szCs w:val="24"/>
              </w:rPr>
            </w:pPr>
          </w:p>
        </w:tc>
        <w:tc>
          <w:tcPr>
            <w:tcW w:w="1404" w:type="dxa"/>
            <w:shd w:val="clear" w:color="auto" w:fill="DBE5F1" w:themeFill="accent1" w:themeFillTint="33"/>
            <w:vAlign w:val="center"/>
          </w:tcPr>
          <w:p w14:paraId="4F588A4B" w14:textId="77777777" w:rsidR="00752FD2" w:rsidRDefault="00752FD2" w:rsidP="00752FD2">
            <w:pPr>
              <w:jc w:val="center"/>
              <w:rPr>
                <w:rFonts w:ascii="Garamond" w:hAnsi="Garamond"/>
                <w:szCs w:val="24"/>
              </w:rPr>
            </w:pPr>
          </w:p>
        </w:tc>
        <w:tc>
          <w:tcPr>
            <w:tcW w:w="1404" w:type="dxa"/>
            <w:shd w:val="clear" w:color="auto" w:fill="DBE5F1" w:themeFill="accent1" w:themeFillTint="33"/>
            <w:vAlign w:val="center"/>
          </w:tcPr>
          <w:p w14:paraId="12BE363E" w14:textId="77777777" w:rsidR="00752FD2" w:rsidRDefault="00752FD2" w:rsidP="00752FD2">
            <w:pPr>
              <w:jc w:val="center"/>
              <w:rPr>
                <w:rFonts w:ascii="Garamond" w:hAnsi="Garamond"/>
                <w:szCs w:val="24"/>
              </w:rPr>
            </w:pPr>
          </w:p>
        </w:tc>
      </w:tr>
      <w:tr w:rsidR="00752FD2" w14:paraId="03D4FB23" w14:textId="77777777" w:rsidTr="008F43CE">
        <w:tc>
          <w:tcPr>
            <w:tcW w:w="4119" w:type="dxa"/>
            <w:vAlign w:val="bottom"/>
          </w:tcPr>
          <w:p w14:paraId="244AE54E" w14:textId="7B3ABA45" w:rsidR="00752FD2" w:rsidRPr="00805D95" w:rsidRDefault="001F0464" w:rsidP="00752FD2">
            <w:pPr>
              <w:jc w:val="both"/>
              <w:rPr>
                <w:rFonts w:ascii="Garamond" w:hAnsi="Garamond"/>
                <w:sz w:val="16"/>
                <w:szCs w:val="24"/>
              </w:rPr>
            </w:pPr>
            <w:r>
              <w:rPr>
                <w:rFonts w:ascii="Garamond" w:hAnsi="Garamond"/>
                <w:b/>
                <w:sz w:val="16"/>
                <w:szCs w:val="24"/>
              </w:rPr>
              <w:t xml:space="preserve">[ </w:t>
            </w:r>
            <w:r w:rsidRPr="00D80981">
              <w:rPr>
                <w:rFonts w:ascii="Garamond" w:hAnsi="Garamond"/>
                <w:b/>
                <w:sz w:val="16"/>
                <w:szCs w:val="24"/>
              </w:rPr>
              <w:t>4</w:t>
            </w:r>
            <w:r>
              <w:rPr>
                <w:rFonts w:ascii="Garamond" w:hAnsi="Garamond"/>
                <w:b/>
                <w:sz w:val="16"/>
                <w:szCs w:val="24"/>
              </w:rPr>
              <w:t>.</w:t>
            </w:r>
            <w:r w:rsidRPr="00D80981">
              <w:rPr>
                <w:rFonts w:ascii="Garamond" w:hAnsi="Garamond"/>
                <w:b/>
                <w:sz w:val="16"/>
                <w:szCs w:val="24"/>
              </w:rPr>
              <w:t>7</w:t>
            </w:r>
            <w:r>
              <w:rPr>
                <w:rFonts w:ascii="Garamond" w:hAnsi="Garamond"/>
                <w:b/>
                <w:sz w:val="16"/>
                <w:szCs w:val="24"/>
              </w:rPr>
              <w:t>.</w:t>
            </w:r>
            <w:r w:rsidRPr="00D80981">
              <w:rPr>
                <w:rFonts w:ascii="Garamond" w:hAnsi="Garamond"/>
                <w:b/>
                <w:sz w:val="16"/>
                <w:szCs w:val="24"/>
              </w:rPr>
              <w:t>2</w:t>
            </w:r>
            <w:r>
              <w:rPr>
                <w:rFonts w:ascii="Garamond" w:hAnsi="Garamond"/>
                <w:b/>
                <w:sz w:val="16"/>
                <w:szCs w:val="24"/>
              </w:rPr>
              <w:t xml:space="preserve"> ]</w:t>
            </w:r>
            <w:r>
              <w:rPr>
                <w:rFonts w:ascii="Garamond" w:hAnsi="Garamond"/>
                <w:sz w:val="16"/>
                <w:szCs w:val="24"/>
              </w:rPr>
              <w:t xml:space="preserve"> </w:t>
            </w:r>
            <w:r w:rsidRPr="00031411">
              <w:rPr>
                <w:rFonts w:ascii="Garamond" w:hAnsi="Garamond"/>
                <w:sz w:val="16"/>
                <w:szCs w:val="16"/>
              </w:rPr>
              <w:t>Jail shall not be considered a sober living environment and shall not be used for the</w:t>
            </w:r>
            <w:r w:rsidRPr="00031411">
              <w:rPr>
                <w:rFonts w:ascii="Garamond" w:hAnsi="Garamond"/>
                <w:spacing w:val="-13"/>
                <w:sz w:val="16"/>
                <w:szCs w:val="16"/>
              </w:rPr>
              <w:t xml:space="preserve"> </w:t>
            </w:r>
            <w:r w:rsidRPr="00031411">
              <w:rPr>
                <w:rFonts w:ascii="Garamond" w:hAnsi="Garamond"/>
                <w:sz w:val="16"/>
                <w:szCs w:val="16"/>
              </w:rPr>
              <w:t>sober living needs of</w:t>
            </w:r>
            <w:r>
              <w:rPr>
                <w:rFonts w:ascii="Garamond" w:hAnsi="Garamond"/>
                <w:sz w:val="16"/>
                <w:szCs w:val="16"/>
              </w:rPr>
              <w:t xml:space="preserve"> participants.</w:t>
            </w:r>
          </w:p>
        </w:tc>
        <w:tc>
          <w:tcPr>
            <w:tcW w:w="1394" w:type="dxa"/>
            <w:vAlign w:val="center"/>
          </w:tcPr>
          <w:p w14:paraId="684BA153" w14:textId="77777777" w:rsidR="00752FD2" w:rsidRDefault="00752FD2" w:rsidP="00752FD2">
            <w:pPr>
              <w:jc w:val="center"/>
              <w:rPr>
                <w:rFonts w:ascii="Garamond" w:hAnsi="Garamond"/>
                <w:szCs w:val="24"/>
              </w:rPr>
            </w:pPr>
            <w:r>
              <w:rPr>
                <w:rFonts w:ascii="Garamond" w:hAnsi="Garamond"/>
                <w:szCs w:val="24"/>
              </w:rPr>
              <w:t>Yes</w:t>
            </w:r>
          </w:p>
        </w:tc>
        <w:tc>
          <w:tcPr>
            <w:tcW w:w="1394" w:type="dxa"/>
            <w:vAlign w:val="center"/>
          </w:tcPr>
          <w:p w14:paraId="3878CBA3" w14:textId="77777777" w:rsidR="00752FD2" w:rsidRDefault="00752FD2" w:rsidP="00752FD2">
            <w:pPr>
              <w:jc w:val="center"/>
              <w:rPr>
                <w:rFonts w:ascii="Garamond" w:hAnsi="Garamond"/>
                <w:szCs w:val="24"/>
              </w:rPr>
            </w:pPr>
          </w:p>
        </w:tc>
        <w:tc>
          <w:tcPr>
            <w:tcW w:w="1404" w:type="dxa"/>
            <w:vAlign w:val="center"/>
          </w:tcPr>
          <w:p w14:paraId="0D2907EE" w14:textId="77777777" w:rsidR="00752FD2" w:rsidRDefault="00752FD2" w:rsidP="00752FD2">
            <w:pPr>
              <w:jc w:val="center"/>
              <w:rPr>
                <w:rFonts w:ascii="Garamond" w:hAnsi="Garamond"/>
                <w:szCs w:val="24"/>
              </w:rPr>
            </w:pPr>
          </w:p>
        </w:tc>
        <w:tc>
          <w:tcPr>
            <w:tcW w:w="1404" w:type="dxa"/>
            <w:vAlign w:val="center"/>
          </w:tcPr>
          <w:p w14:paraId="7A21F585" w14:textId="77777777" w:rsidR="00752FD2" w:rsidRDefault="00752FD2" w:rsidP="00752FD2">
            <w:pPr>
              <w:jc w:val="center"/>
              <w:rPr>
                <w:rFonts w:ascii="Garamond" w:hAnsi="Garamond"/>
                <w:szCs w:val="24"/>
              </w:rPr>
            </w:pPr>
          </w:p>
        </w:tc>
      </w:tr>
      <w:tr w:rsidR="00752FD2" w14:paraId="10B059FE" w14:textId="77777777" w:rsidTr="008F43CE">
        <w:tc>
          <w:tcPr>
            <w:tcW w:w="4119" w:type="dxa"/>
            <w:shd w:val="clear" w:color="auto" w:fill="DBE5F1" w:themeFill="accent1" w:themeFillTint="33"/>
            <w:vAlign w:val="bottom"/>
          </w:tcPr>
          <w:p w14:paraId="361A6A89" w14:textId="5A626B94" w:rsidR="00A775EB" w:rsidRPr="007E1DB7" w:rsidRDefault="00A775EB" w:rsidP="00A775EB">
            <w:pPr>
              <w:rPr>
                <w:rFonts w:ascii="Garamond" w:hAnsi="Garamond"/>
                <w:i/>
                <w:iCs/>
                <w:sz w:val="16"/>
                <w:szCs w:val="16"/>
              </w:rPr>
            </w:pPr>
            <w:r w:rsidRPr="007E1DB7">
              <w:rPr>
                <w:rFonts w:ascii="Garamond" w:hAnsi="Garamond"/>
                <w:b/>
                <w:sz w:val="16"/>
                <w:szCs w:val="16"/>
              </w:rPr>
              <w:t>[ 4.</w:t>
            </w:r>
            <w:r w:rsidR="0006741D">
              <w:rPr>
                <w:rFonts w:ascii="Garamond" w:hAnsi="Garamond"/>
                <w:b/>
                <w:sz w:val="16"/>
                <w:szCs w:val="16"/>
              </w:rPr>
              <w:t>8</w:t>
            </w:r>
            <w:r w:rsidRPr="007E1DB7">
              <w:rPr>
                <w:rFonts w:ascii="Garamond" w:hAnsi="Garamond"/>
                <w:b/>
                <w:sz w:val="16"/>
                <w:szCs w:val="16"/>
              </w:rPr>
              <w:t xml:space="preserve"> ]</w:t>
            </w:r>
            <w:r w:rsidRPr="007E1DB7">
              <w:rPr>
                <w:rFonts w:ascii="Garamond" w:hAnsi="Garamond"/>
                <w:sz w:val="16"/>
                <w:szCs w:val="16"/>
              </w:rPr>
              <w:t xml:space="preserve"> Problem-solving courts shall provide participants sufficient duration and dosage of treatment based on their risks and needs as determined by validated standardized assessments. </w:t>
            </w:r>
            <w:r w:rsidRPr="007E1DB7">
              <w:rPr>
                <w:rFonts w:ascii="Garamond" w:hAnsi="Garamond"/>
                <w:i/>
                <w:iCs/>
                <w:sz w:val="16"/>
                <w:szCs w:val="16"/>
              </w:rPr>
              <w:t>High-need participants ordinarily receive 6-10 hours per week during the initial phase and 200 hours of counseling over 9-12 months, though flexibility to accommodate individual responses to treatment is allowable.</w:t>
            </w:r>
          </w:p>
          <w:p w14:paraId="1CB31F18" w14:textId="2E75C81C" w:rsidR="00752FD2" w:rsidRPr="00BA41B4" w:rsidRDefault="00A775EB" w:rsidP="00A775EB">
            <w:pPr>
              <w:jc w:val="both"/>
              <w:rPr>
                <w:rFonts w:ascii="Garamond" w:hAnsi="Garamond"/>
                <w:sz w:val="16"/>
                <w:szCs w:val="24"/>
              </w:rPr>
            </w:pPr>
            <w:r w:rsidRPr="007E1DB7">
              <w:rPr>
                <w:rFonts w:ascii="Garamond" w:hAnsi="Garamond"/>
                <w:sz w:val="16"/>
                <w:szCs w:val="16"/>
              </w:rPr>
              <w:t>DUI Courts: DUI Courts shall provide the minimum number of hours over the minimum duration of months as required by the regulations for DUI Level II 4+ treatment.</w:t>
            </w:r>
            <w:r w:rsidR="00752FD2">
              <w:rPr>
                <w:rFonts w:ascii="Garamond" w:hAnsi="Garamond"/>
                <w:sz w:val="16"/>
                <w:szCs w:val="16"/>
              </w:rPr>
              <w:t>.</w:t>
            </w:r>
          </w:p>
        </w:tc>
        <w:tc>
          <w:tcPr>
            <w:tcW w:w="1394" w:type="dxa"/>
            <w:shd w:val="clear" w:color="auto" w:fill="DBE5F1" w:themeFill="accent1" w:themeFillTint="33"/>
            <w:vAlign w:val="center"/>
          </w:tcPr>
          <w:p w14:paraId="1EBCAA19" w14:textId="77777777" w:rsidR="00752FD2" w:rsidRDefault="00752FD2" w:rsidP="00752FD2">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46D63468" w14:textId="77777777" w:rsidR="00752FD2" w:rsidRDefault="00752FD2" w:rsidP="00752FD2">
            <w:pPr>
              <w:jc w:val="center"/>
              <w:rPr>
                <w:rFonts w:ascii="Garamond" w:hAnsi="Garamond"/>
                <w:szCs w:val="24"/>
              </w:rPr>
            </w:pPr>
          </w:p>
        </w:tc>
        <w:tc>
          <w:tcPr>
            <w:tcW w:w="1404" w:type="dxa"/>
            <w:shd w:val="clear" w:color="auto" w:fill="DBE5F1" w:themeFill="accent1" w:themeFillTint="33"/>
            <w:vAlign w:val="center"/>
          </w:tcPr>
          <w:p w14:paraId="22A563E2" w14:textId="77777777" w:rsidR="00752FD2" w:rsidRDefault="00752FD2" w:rsidP="00752FD2">
            <w:pPr>
              <w:jc w:val="center"/>
              <w:rPr>
                <w:rFonts w:ascii="Garamond" w:hAnsi="Garamond"/>
                <w:szCs w:val="24"/>
              </w:rPr>
            </w:pPr>
          </w:p>
        </w:tc>
        <w:tc>
          <w:tcPr>
            <w:tcW w:w="1404" w:type="dxa"/>
            <w:shd w:val="clear" w:color="auto" w:fill="DBE5F1" w:themeFill="accent1" w:themeFillTint="33"/>
            <w:vAlign w:val="center"/>
          </w:tcPr>
          <w:p w14:paraId="3DF5905F" w14:textId="77777777" w:rsidR="00752FD2" w:rsidRDefault="00752FD2" w:rsidP="00752FD2">
            <w:pPr>
              <w:jc w:val="center"/>
              <w:rPr>
                <w:rFonts w:ascii="Garamond" w:hAnsi="Garamond"/>
                <w:szCs w:val="24"/>
              </w:rPr>
            </w:pPr>
          </w:p>
        </w:tc>
      </w:tr>
      <w:tr w:rsidR="00531120" w14:paraId="65C6CAF7" w14:textId="77777777" w:rsidTr="00531120">
        <w:tc>
          <w:tcPr>
            <w:tcW w:w="4119" w:type="dxa"/>
            <w:shd w:val="clear" w:color="auto" w:fill="auto"/>
            <w:vAlign w:val="bottom"/>
          </w:tcPr>
          <w:p w14:paraId="699E9377" w14:textId="76A8AE30" w:rsidR="00531120" w:rsidRPr="007E1DB7" w:rsidRDefault="00531120" w:rsidP="00531120">
            <w:pPr>
              <w:rPr>
                <w:rFonts w:ascii="Garamond" w:hAnsi="Garamond"/>
                <w:b/>
                <w:sz w:val="16"/>
                <w:szCs w:val="16"/>
              </w:rPr>
            </w:pPr>
            <w:r w:rsidRPr="00010955">
              <w:rPr>
                <w:rFonts w:ascii="Garamond" w:hAnsi="Garamond"/>
                <w:b/>
                <w:sz w:val="16"/>
                <w:szCs w:val="16"/>
              </w:rPr>
              <w:t>[ 4.</w:t>
            </w:r>
            <w:r w:rsidR="0006741D">
              <w:rPr>
                <w:rFonts w:ascii="Garamond" w:hAnsi="Garamond"/>
                <w:b/>
                <w:sz w:val="16"/>
                <w:szCs w:val="16"/>
              </w:rPr>
              <w:t>8.1</w:t>
            </w:r>
            <w:r w:rsidRPr="00010955">
              <w:rPr>
                <w:rFonts w:ascii="Garamond" w:hAnsi="Garamond"/>
                <w:b/>
                <w:sz w:val="16"/>
                <w:szCs w:val="16"/>
              </w:rPr>
              <w:t xml:space="preserve"> ]</w:t>
            </w:r>
            <w:r w:rsidRPr="00010955">
              <w:rPr>
                <w:rFonts w:ascii="Garamond" w:hAnsi="Garamond"/>
                <w:sz w:val="16"/>
                <w:szCs w:val="16"/>
              </w:rPr>
              <w:t>. Problem-solving courts shall utilize evidence-based treatments.</w:t>
            </w:r>
            <w:r w:rsidRPr="00010955">
              <w:rPr>
                <w:rStyle w:val="FootnoteReference"/>
                <w:rFonts w:ascii="Garamond" w:hAnsi="Garamond"/>
                <w:sz w:val="16"/>
                <w:szCs w:val="16"/>
              </w:rPr>
              <w:footnoteReference w:id="4"/>
            </w:r>
            <w:r w:rsidRPr="00010955">
              <w:rPr>
                <w:rFonts w:ascii="Garamond" w:hAnsi="Garamond"/>
                <w:sz w:val="16"/>
                <w:szCs w:val="16"/>
              </w:rPr>
              <w:t xml:space="preserve">  </w:t>
            </w:r>
          </w:p>
        </w:tc>
        <w:tc>
          <w:tcPr>
            <w:tcW w:w="1394" w:type="dxa"/>
            <w:shd w:val="clear" w:color="auto" w:fill="auto"/>
            <w:vAlign w:val="center"/>
          </w:tcPr>
          <w:p w14:paraId="038C2330" w14:textId="3A5D656F" w:rsidR="00531120" w:rsidRDefault="00EA6AF2" w:rsidP="00531120">
            <w:pPr>
              <w:jc w:val="center"/>
              <w:rPr>
                <w:rFonts w:ascii="Garamond" w:hAnsi="Garamond"/>
                <w:szCs w:val="24"/>
              </w:rPr>
            </w:pPr>
            <w:r>
              <w:rPr>
                <w:rFonts w:ascii="Garamond" w:hAnsi="Garamond"/>
                <w:szCs w:val="24"/>
              </w:rPr>
              <w:t>Yes</w:t>
            </w:r>
          </w:p>
        </w:tc>
        <w:tc>
          <w:tcPr>
            <w:tcW w:w="1394" w:type="dxa"/>
            <w:shd w:val="clear" w:color="auto" w:fill="auto"/>
            <w:vAlign w:val="center"/>
          </w:tcPr>
          <w:p w14:paraId="322E8B94" w14:textId="77777777" w:rsidR="00531120" w:rsidRDefault="00531120" w:rsidP="00531120">
            <w:pPr>
              <w:jc w:val="center"/>
              <w:rPr>
                <w:rFonts w:ascii="Garamond" w:hAnsi="Garamond"/>
                <w:szCs w:val="24"/>
              </w:rPr>
            </w:pPr>
          </w:p>
        </w:tc>
        <w:tc>
          <w:tcPr>
            <w:tcW w:w="1404" w:type="dxa"/>
            <w:shd w:val="clear" w:color="auto" w:fill="auto"/>
            <w:vAlign w:val="center"/>
          </w:tcPr>
          <w:p w14:paraId="3EAD8DE0" w14:textId="77777777" w:rsidR="00531120" w:rsidRDefault="00531120" w:rsidP="00531120">
            <w:pPr>
              <w:jc w:val="center"/>
              <w:rPr>
                <w:rFonts w:ascii="Garamond" w:hAnsi="Garamond"/>
                <w:szCs w:val="24"/>
              </w:rPr>
            </w:pPr>
          </w:p>
        </w:tc>
        <w:tc>
          <w:tcPr>
            <w:tcW w:w="1404" w:type="dxa"/>
            <w:shd w:val="clear" w:color="auto" w:fill="auto"/>
            <w:vAlign w:val="center"/>
          </w:tcPr>
          <w:p w14:paraId="23288D70" w14:textId="77777777" w:rsidR="00531120" w:rsidRDefault="00531120" w:rsidP="00531120">
            <w:pPr>
              <w:jc w:val="center"/>
              <w:rPr>
                <w:rFonts w:ascii="Garamond" w:hAnsi="Garamond"/>
                <w:szCs w:val="24"/>
              </w:rPr>
            </w:pPr>
          </w:p>
        </w:tc>
      </w:tr>
      <w:tr w:rsidR="00531120" w14:paraId="1BF13B50" w14:textId="77777777" w:rsidTr="008F43CE">
        <w:tc>
          <w:tcPr>
            <w:tcW w:w="4119" w:type="dxa"/>
            <w:shd w:val="clear" w:color="auto" w:fill="DBE5F1" w:themeFill="accent1" w:themeFillTint="33"/>
            <w:vAlign w:val="bottom"/>
          </w:tcPr>
          <w:p w14:paraId="47159F8B" w14:textId="01B09973" w:rsidR="00531120" w:rsidRPr="007E1DB7" w:rsidRDefault="008F35D3" w:rsidP="00531120">
            <w:pPr>
              <w:rPr>
                <w:rFonts w:ascii="Garamond" w:hAnsi="Garamond"/>
                <w:b/>
                <w:sz w:val="16"/>
                <w:szCs w:val="16"/>
              </w:rPr>
            </w:pPr>
            <w:r>
              <w:rPr>
                <w:rFonts w:ascii="Garamond" w:hAnsi="Garamond"/>
                <w:b/>
                <w:sz w:val="16"/>
                <w:szCs w:val="24"/>
              </w:rPr>
              <w:t xml:space="preserve">[ </w:t>
            </w:r>
            <w:r w:rsidRPr="00D80981">
              <w:rPr>
                <w:rFonts w:ascii="Garamond" w:hAnsi="Garamond"/>
                <w:b/>
                <w:sz w:val="16"/>
                <w:szCs w:val="24"/>
              </w:rPr>
              <w:t>4</w:t>
            </w:r>
            <w:r>
              <w:rPr>
                <w:rFonts w:ascii="Garamond" w:hAnsi="Garamond"/>
                <w:b/>
                <w:sz w:val="16"/>
                <w:szCs w:val="24"/>
              </w:rPr>
              <w:t>.</w:t>
            </w:r>
            <w:r w:rsidR="0006741D">
              <w:rPr>
                <w:rFonts w:ascii="Garamond" w:hAnsi="Garamond"/>
                <w:b/>
                <w:sz w:val="16"/>
                <w:szCs w:val="24"/>
              </w:rPr>
              <w:t>8</w:t>
            </w:r>
            <w:r>
              <w:rPr>
                <w:rFonts w:ascii="Garamond" w:hAnsi="Garamond"/>
                <w:b/>
                <w:sz w:val="16"/>
                <w:szCs w:val="24"/>
              </w:rPr>
              <w:t>.</w:t>
            </w:r>
            <w:r w:rsidR="0006741D">
              <w:rPr>
                <w:rFonts w:ascii="Garamond" w:hAnsi="Garamond"/>
                <w:b/>
                <w:sz w:val="16"/>
                <w:szCs w:val="24"/>
              </w:rPr>
              <w:t>2</w:t>
            </w:r>
            <w:r>
              <w:rPr>
                <w:rFonts w:ascii="Garamond" w:hAnsi="Garamond"/>
                <w:b/>
                <w:sz w:val="16"/>
                <w:szCs w:val="24"/>
              </w:rPr>
              <w:t xml:space="preserve"> ]</w:t>
            </w:r>
            <w:r>
              <w:rPr>
                <w:rFonts w:ascii="Garamond" w:hAnsi="Garamond"/>
                <w:sz w:val="16"/>
                <w:szCs w:val="24"/>
              </w:rPr>
              <w:t xml:space="preserve"> </w:t>
            </w:r>
            <w:r w:rsidRPr="00357CB2">
              <w:rPr>
                <w:rFonts w:ascii="Garamond" w:hAnsi="Garamond"/>
                <w:sz w:val="16"/>
                <w:szCs w:val="16"/>
              </w:rPr>
              <w:t>Treatment for substance use disorder shall include, but is not limited to, manualized cognitive behavioral therapy interventions.</w:t>
            </w:r>
          </w:p>
        </w:tc>
        <w:tc>
          <w:tcPr>
            <w:tcW w:w="1394" w:type="dxa"/>
            <w:shd w:val="clear" w:color="auto" w:fill="DBE5F1" w:themeFill="accent1" w:themeFillTint="33"/>
            <w:vAlign w:val="center"/>
          </w:tcPr>
          <w:p w14:paraId="239675AF" w14:textId="64F6E1F1" w:rsidR="00531120" w:rsidRDefault="00EA6AF2" w:rsidP="00531120">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5E2D7A69" w14:textId="77777777" w:rsidR="00531120" w:rsidRDefault="00531120" w:rsidP="00531120">
            <w:pPr>
              <w:jc w:val="center"/>
              <w:rPr>
                <w:rFonts w:ascii="Garamond" w:hAnsi="Garamond"/>
                <w:szCs w:val="24"/>
              </w:rPr>
            </w:pPr>
          </w:p>
        </w:tc>
        <w:tc>
          <w:tcPr>
            <w:tcW w:w="1404" w:type="dxa"/>
            <w:shd w:val="clear" w:color="auto" w:fill="DBE5F1" w:themeFill="accent1" w:themeFillTint="33"/>
            <w:vAlign w:val="center"/>
          </w:tcPr>
          <w:p w14:paraId="11BE050F" w14:textId="77777777" w:rsidR="00531120" w:rsidRDefault="00531120" w:rsidP="00531120">
            <w:pPr>
              <w:jc w:val="center"/>
              <w:rPr>
                <w:rFonts w:ascii="Garamond" w:hAnsi="Garamond"/>
                <w:szCs w:val="24"/>
              </w:rPr>
            </w:pPr>
          </w:p>
        </w:tc>
        <w:tc>
          <w:tcPr>
            <w:tcW w:w="1404" w:type="dxa"/>
            <w:shd w:val="clear" w:color="auto" w:fill="DBE5F1" w:themeFill="accent1" w:themeFillTint="33"/>
            <w:vAlign w:val="center"/>
          </w:tcPr>
          <w:p w14:paraId="41D4CE0A" w14:textId="77777777" w:rsidR="00531120" w:rsidRDefault="00531120" w:rsidP="00531120">
            <w:pPr>
              <w:jc w:val="center"/>
              <w:rPr>
                <w:rFonts w:ascii="Garamond" w:hAnsi="Garamond"/>
                <w:szCs w:val="24"/>
              </w:rPr>
            </w:pPr>
          </w:p>
        </w:tc>
      </w:tr>
      <w:tr w:rsidR="008F35D3" w14:paraId="71DE38A2" w14:textId="77777777" w:rsidTr="008F35D3">
        <w:tc>
          <w:tcPr>
            <w:tcW w:w="4119" w:type="dxa"/>
            <w:shd w:val="clear" w:color="auto" w:fill="auto"/>
            <w:vAlign w:val="bottom"/>
          </w:tcPr>
          <w:p w14:paraId="2AEE1433" w14:textId="7322E74D" w:rsidR="008F35D3" w:rsidRDefault="00EA6AF2" w:rsidP="00531120">
            <w:pPr>
              <w:rPr>
                <w:rFonts w:ascii="Garamond" w:hAnsi="Garamond"/>
                <w:b/>
                <w:sz w:val="16"/>
                <w:szCs w:val="24"/>
              </w:rPr>
            </w:pPr>
            <w:r>
              <w:rPr>
                <w:rFonts w:ascii="Garamond" w:hAnsi="Garamond"/>
                <w:b/>
                <w:sz w:val="16"/>
                <w:szCs w:val="24"/>
              </w:rPr>
              <w:t xml:space="preserve">[ </w:t>
            </w:r>
            <w:r w:rsidRPr="00D80981">
              <w:rPr>
                <w:rFonts w:ascii="Garamond" w:hAnsi="Garamond"/>
                <w:b/>
                <w:sz w:val="16"/>
                <w:szCs w:val="24"/>
              </w:rPr>
              <w:t>4</w:t>
            </w:r>
            <w:r>
              <w:rPr>
                <w:rFonts w:ascii="Garamond" w:hAnsi="Garamond"/>
                <w:b/>
                <w:sz w:val="16"/>
                <w:szCs w:val="24"/>
              </w:rPr>
              <w:t>.</w:t>
            </w:r>
            <w:r w:rsidR="0006741D">
              <w:rPr>
                <w:rFonts w:ascii="Garamond" w:hAnsi="Garamond"/>
                <w:b/>
                <w:sz w:val="16"/>
                <w:szCs w:val="24"/>
              </w:rPr>
              <w:t>8</w:t>
            </w:r>
            <w:r>
              <w:rPr>
                <w:rFonts w:ascii="Garamond" w:hAnsi="Garamond"/>
                <w:b/>
                <w:sz w:val="16"/>
                <w:szCs w:val="24"/>
              </w:rPr>
              <w:t>.</w:t>
            </w:r>
            <w:r w:rsidR="0006741D">
              <w:rPr>
                <w:rFonts w:ascii="Garamond" w:hAnsi="Garamond"/>
                <w:b/>
                <w:sz w:val="16"/>
                <w:szCs w:val="24"/>
              </w:rPr>
              <w:t>3</w:t>
            </w:r>
            <w:r>
              <w:rPr>
                <w:rFonts w:ascii="Garamond" w:hAnsi="Garamond"/>
                <w:b/>
                <w:sz w:val="16"/>
                <w:szCs w:val="24"/>
              </w:rPr>
              <w:t xml:space="preserve"> ]</w:t>
            </w:r>
            <w:r>
              <w:rPr>
                <w:rFonts w:ascii="Garamond" w:hAnsi="Garamond"/>
                <w:sz w:val="16"/>
                <w:szCs w:val="24"/>
              </w:rPr>
              <w:t xml:space="preserve"> </w:t>
            </w:r>
            <w:r w:rsidRPr="00357CB2">
              <w:rPr>
                <w:rFonts w:ascii="Garamond" w:hAnsi="Garamond"/>
                <w:sz w:val="16"/>
                <w:szCs w:val="16"/>
              </w:rPr>
              <w:t>Psychotropic medications shall be utilized if determined to be clinically appropriate.</w:t>
            </w:r>
          </w:p>
        </w:tc>
        <w:tc>
          <w:tcPr>
            <w:tcW w:w="1394" w:type="dxa"/>
            <w:shd w:val="clear" w:color="auto" w:fill="auto"/>
            <w:vAlign w:val="center"/>
          </w:tcPr>
          <w:p w14:paraId="0A89B9AE" w14:textId="55D969DD" w:rsidR="008F35D3" w:rsidRDefault="00EA6AF2" w:rsidP="00531120">
            <w:pPr>
              <w:jc w:val="center"/>
              <w:rPr>
                <w:rFonts w:ascii="Garamond" w:hAnsi="Garamond"/>
                <w:szCs w:val="24"/>
              </w:rPr>
            </w:pPr>
            <w:r>
              <w:rPr>
                <w:rFonts w:ascii="Garamond" w:hAnsi="Garamond"/>
                <w:szCs w:val="24"/>
              </w:rPr>
              <w:t>Yes</w:t>
            </w:r>
          </w:p>
        </w:tc>
        <w:tc>
          <w:tcPr>
            <w:tcW w:w="1394" w:type="dxa"/>
            <w:shd w:val="clear" w:color="auto" w:fill="auto"/>
            <w:vAlign w:val="center"/>
          </w:tcPr>
          <w:p w14:paraId="60A4F0D2" w14:textId="77777777" w:rsidR="008F35D3" w:rsidRDefault="008F35D3" w:rsidP="00531120">
            <w:pPr>
              <w:jc w:val="center"/>
              <w:rPr>
                <w:rFonts w:ascii="Garamond" w:hAnsi="Garamond"/>
                <w:szCs w:val="24"/>
              </w:rPr>
            </w:pPr>
          </w:p>
        </w:tc>
        <w:tc>
          <w:tcPr>
            <w:tcW w:w="1404" w:type="dxa"/>
            <w:shd w:val="clear" w:color="auto" w:fill="auto"/>
            <w:vAlign w:val="center"/>
          </w:tcPr>
          <w:p w14:paraId="32B7935D" w14:textId="77777777" w:rsidR="008F35D3" w:rsidRDefault="008F35D3" w:rsidP="00531120">
            <w:pPr>
              <w:jc w:val="center"/>
              <w:rPr>
                <w:rFonts w:ascii="Garamond" w:hAnsi="Garamond"/>
                <w:szCs w:val="24"/>
              </w:rPr>
            </w:pPr>
          </w:p>
        </w:tc>
        <w:tc>
          <w:tcPr>
            <w:tcW w:w="1404" w:type="dxa"/>
            <w:shd w:val="clear" w:color="auto" w:fill="auto"/>
            <w:vAlign w:val="center"/>
          </w:tcPr>
          <w:p w14:paraId="479D1FEA" w14:textId="77777777" w:rsidR="008F35D3" w:rsidRDefault="008F35D3" w:rsidP="00531120">
            <w:pPr>
              <w:jc w:val="center"/>
              <w:rPr>
                <w:rFonts w:ascii="Garamond" w:hAnsi="Garamond"/>
                <w:szCs w:val="24"/>
              </w:rPr>
            </w:pPr>
          </w:p>
        </w:tc>
      </w:tr>
      <w:tr w:rsidR="008F35D3" w14:paraId="78E2BB74" w14:textId="77777777" w:rsidTr="008F43CE">
        <w:tc>
          <w:tcPr>
            <w:tcW w:w="4119" w:type="dxa"/>
            <w:shd w:val="clear" w:color="auto" w:fill="DBE5F1" w:themeFill="accent1" w:themeFillTint="33"/>
            <w:vAlign w:val="bottom"/>
          </w:tcPr>
          <w:p w14:paraId="59C2A75C" w14:textId="2A460D48" w:rsidR="008F35D3" w:rsidRDefault="00B24564" w:rsidP="00531120">
            <w:pPr>
              <w:rPr>
                <w:rFonts w:ascii="Garamond" w:hAnsi="Garamond"/>
                <w:b/>
                <w:sz w:val="16"/>
                <w:szCs w:val="24"/>
              </w:rPr>
            </w:pPr>
            <w:r>
              <w:rPr>
                <w:rFonts w:ascii="Garamond" w:hAnsi="Garamond"/>
                <w:b/>
                <w:sz w:val="16"/>
                <w:szCs w:val="24"/>
              </w:rPr>
              <w:t xml:space="preserve">[ </w:t>
            </w:r>
            <w:r w:rsidRPr="00D80981">
              <w:rPr>
                <w:rFonts w:ascii="Garamond" w:hAnsi="Garamond"/>
                <w:b/>
                <w:sz w:val="16"/>
                <w:szCs w:val="24"/>
              </w:rPr>
              <w:t>4</w:t>
            </w:r>
            <w:r>
              <w:rPr>
                <w:rFonts w:ascii="Garamond" w:hAnsi="Garamond"/>
                <w:b/>
                <w:sz w:val="16"/>
                <w:szCs w:val="24"/>
              </w:rPr>
              <w:t>.</w:t>
            </w:r>
            <w:r w:rsidR="0006741D">
              <w:rPr>
                <w:rFonts w:ascii="Garamond" w:hAnsi="Garamond"/>
                <w:b/>
                <w:sz w:val="16"/>
                <w:szCs w:val="24"/>
              </w:rPr>
              <w:t>8.4</w:t>
            </w:r>
            <w:r>
              <w:rPr>
                <w:rFonts w:ascii="Garamond" w:hAnsi="Garamond"/>
                <w:b/>
                <w:sz w:val="16"/>
                <w:szCs w:val="24"/>
              </w:rPr>
              <w:t xml:space="preserve"> ]</w:t>
            </w:r>
            <w:r>
              <w:rPr>
                <w:rFonts w:ascii="Garamond" w:hAnsi="Garamond"/>
                <w:sz w:val="16"/>
                <w:szCs w:val="24"/>
              </w:rPr>
              <w:t xml:space="preserve"> </w:t>
            </w:r>
            <w:r w:rsidRPr="00357CB2">
              <w:rPr>
                <w:rFonts w:ascii="Garamond" w:hAnsi="Garamond"/>
                <w:sz w:val="16"/>
                <w:szCs w:val="16"/>
              </w:rPr>
              <w:t>The team shall facilitate ongoing communication with the provider(s) prescribing psychotropic medications for a participant. Participants shall execute releases of information (ROI) allowing team communication with providers(s) prescribing psychotropic medications.</w:t>
            </w:r>
          </w:p>
        </w:tc>
        <w:tc>
          <w:tcPr>
            <w:tcW w:w="1394" w:type="dxa"/>
            <w:shd w:val="clear" w:color="auto" w:fill="DBE5F1" w:themeFill="accent1" w:themeFillTint="33"/>
            <w:vAlign w:val="center"/>
          </w:tcPr>
          <w:p w14:paraId="1B9B5D19" w14:textId="02E3852D" w:rsidR="008F35D3" w:rsidRDefault="00EA6AF2" w:rsidP="00531120">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324F5868" w14:textId="77777777" w:rsidR="008F35D3" w:rsidRDefault="008F35D3" w:rsidP="00531120">
            <w:pPr>
              <w:jc w:val="center"/>
              <w:rPr>
                <w:rFonts w:ascii="Garamond" w:hAnsi="Garamond"/>
                <w:szCs w:val="24"/>
              </w:rPr>
            </w:pPr>
          </w:p>
        </w:tc>
        <w:tc>
          <w:tcPr>
            <w:tcW w:w="1404" w:type="dxa"/>
            <w:shd w:val="clear" w:color="auto" w:fill="DBE5F1" w:themeFill="accent1" w:themeFillTint="33"/>
            <w:vAlign w:val="center"/>
          </w:tcPr>
          <w:p w14:paraId="28FF5CD5" w14:textId="77777777" w:rsidR="008F35D3" w:rsidRDefault="008F35D3" w:rsidP="00531120">
            <w:pPr>
              <w:jc w:val="center"/>
              <w:rPr>
                <w:rFonts w:ascii="Garamond" w:hAnsi="Garamond"/>
                <w:szCs w:val="24"/>
              </w:rPr>
            </w:pPr>
          </w:p>
        </w:tc>
        <w:tc>
          <w:tcPr>
            <w:tcW w:w="1404" w:type="dxa"/>
            <w:shd w:val="clear" w:color="auto" w:fill="DBE5F1" w:themeFill="accent1" w:themeFillTint="33"/>
            <w:vAlign w:val="center"/>
          </w:tcPr>
          <w:p w14:paraId="6799230E" w14:textId="77777777" w:rsidR="008F35D3" w:rsidRDefault="008F35D3" w:rsidP="00531120">
            <w:pPr>
              <w:jc w:val="center"/>
              <w:rPr>
                <w:rFonts w:ascii="Garamond" w:hAnsi="Garamond"/>
                <w:szCs w:val="24"/>
              </w:rPr>
            </w:pPr>
          </w:p>
        </w:tc>
      </w:tr>
      <w:tr w:rsidR="007F4E56" w14:paraId="15A2EAF5" w14:textId="77777777" w:rsidTr="007F4E56">
        <w:tc>
          <w:tcPr>
            <w:tcW w:w="4119" w:type="dxa"/>
            <w:shd w:val="clear" w:color="auto" w:fill="auto"/>
            <w:vAlign w:val="bottom"/>
          </w:tcPr>
          <w:p w14:paraId="74DF560D" w14:textId="0D8F371A" w:rsidR="007F4E56" w:rsidRDefault="00BE1411" w:rsidP="00531120">
            <w:pPr>
              <w:jc w:val="both"/>
              <w:rPr>
                <w:rFonts w:ascii="Garamond" w:hAnsi="Garamond"/>
                <w:b/>
                <w:sz w:val="16"/>
                <w:szCs w:val="24"/>
              </w:rPr>
            </w:pPr>
            <w:r>
              <w:rPr>
                <w:rFonts w:ascii="Garamond" w:hAnsi="Garamond"/>
                <w:b/>
                <w:sz w:val="16"/>
                <w:szCs w:val="24"/>
              </w:rPr>
              <w:t xml:space="preserve">[ </w:t>
            </w:r>
            <w:r w:rsidRPr="00D80981">
              <w:rPr>
                <w:rFonts w:ascii="Garamond" w:hAnsi="Garamond"/>
                <w:b/>
                <w:sz w:val="16"/>
                <w:szCs w:val="24"/>
              </w:rPr>
              <w:t>4</w:t>
            </w:r>
            <w:r>
              <w:rPr>
                <w:rFonts w:ascii="Garamond" w:hAnsi="Garamond"/>
                <w:b/>
                <w:sz w:val="16"/>
                <w:szCs w:val="24"/>
              </w:rPr>
              <w:t>.</w:t>
            </w:r>
            <w:r w:rsidR="0006741D">
              <w:rPr>
                <w:rFonts w:ascii="Garamond" w:hAnsi="Garamond"/>
                <w:b/>
                <w:sz w:val="16"/>
                <w:szCs w:val="24"/>
              </w:rPr>
              <w:t>9</w:t>
            </w:r>
            <w:r w:rsidRPr="00D80981">
              <w:rPr>
                <w:rFonts w:ascii="Garamond" w:hAnsi="Garamond"/>
                <w:sz w:val="16"/>
                <w:szCs w:val="24"/>
              </w:rPr>
              <w:t xml:space="preserve"> </w:t>
            </w:r>
            <w:r w:rsidRPr="00D80981">
              <w:rPr>
                <w:rFonts w:ascii="Garamond" w:hAnsi="Garamond"/>
                <w:b/>
                <w:sz w:val="16"/>
                <w:szCs w:val="24"/>
              </w:rPr>
              <w:t>]</w:t>
            </w:r>
            <w:r>
              <w:rPr>
                <w:rFonts w:ascii="Garamond" w:hAnsi="Garamond"/>
                <w:b/>
                <w:sz w:val="16"/>
                <w:szCs w:val="24"/>
              </w:rPr>
              <w:t xml:space="preserve">  </w:t>
            </w:r>
            <w:r w:rsidRPr="004D1234">
              <w:rPr>
                <w:rFonts w:ascii="Garamond" w:hAnsi="Garamond"/>
                <w:bCs/>
                <w:sz w:val="16"/>
                <w:szCs w:val="24"/>
              </w:rPr>
              <w:t>Relapse prevention and/or continuing care shall be emphasized in all phases of the program</w:t>
            </w:r>
          </w:p>
        </w:tc>
        <w:tc>
          <w:tcPr>
            <w:tcW w:w="1394" w:type="dxa"/>
            <w:shd w:val="clear" w:color="auto" w:fill="auto"/>
            <w:vAlign w:val="center"/>
          </w:tcPr>
          <w:p w14:paraId="36F51A26" w14:textId="779FB848" w:rsidR="007F4E56" w:rsidRDefault="00BE1411" w:rsidP="00531120">
            <w:pPr>
              <w:jc w:val="center"/>
              <w:rPr>
                <w:rFonts w:ascii="Garamond" w:hAnsi="Garamond"/>
                <w:szCs w:val="24"/>
              </w:rPr>
            </w:pPr>
            <w:r>
              <w:rPr>
                <w:rFonts w:ascii="Garamond" w:hAnsi="Garamond"/>
                <w:szCs w:val="24"/>
              </w:rPr>
              <w:t>Yes</w:t>
            </w:r>
          </w:p>
        </w:tc>
        <w:tc>
          <w:tcPr>
            <w:tcW w:w="1394" w:type="dxa"/>
            <w:shd w:val="clear" w:color="auto" w:fill="auto"/>
            <w:vAlign w:val="center"/>
          </w:tcPr>
          <w:p w14:paraId="73F8ED28" w14:textId="77777777" w:rsidR="007F4E56" w:rsidRDefault="007F4E56" w:rsidP="00531120">
            <w:pPr>
              <w:jc w:val="center"/>
              <w:rPr>
                <w:rFonts w:ascii="Garamond" w:hAnsi="Garamond"/>
                <w:szCs w:val="24"/>
              </w:rPr>
            </w:pPr>
          </w:p>
        </w:tc>
        <w:tc>
          <w:tcPr>
            <w:tcW w:w="1404" w:type="dxa"/>
            <w:shd w:val="clear" w:color="auto" w:fill="auto"/>
            <w:vAlign w:val="center"/>
          </w:tcPr>
          <w:p w14:paraId="2FAF1111" w14:textId="77777777" w:rsidR="007F4E56" w:rsidRDefault="007F4E56" w:rsidP="00531120">
            <w:pPr>
              <w:jc w:val="center"/>
              <w:rPr>
                <w:rFonts w:ascii="Garamond" w:hAnsi="Garamond"/>
                <w:szCs w:val="24"/>
              </w:rPr>
            </w:pPr>
          </w:p>
        </w:tc>
        <w:tc>
          <w:tcPr>
            <w:tcW w:w="1404" w:type="dxa"/>
            <w:shd w:val="clear" w:color="auto" w:fill="auto"/>
            <w:vAlign w:val="center"/>
          </w:tcPr>
          <w:p w14:paraId="6A2E84A0" w14:textId="77777777" w:rsidR="007F4E56" w:rsidRDefault="007F4E56" w:rsidP="00531120">
            <w:pPr>
              <w:jc w:val="center"/>
              <w:rPr>
                <w:rFonts w:ascii="Garamond" w:hAnsi="Garamond"/>
                <w:szCs w:val="24"/>
              </w:rPr>
            </w:pPr>
          </w:p>
        </w:tc>
      </w:tr>
      <w:tr w:rsidR="007F4E56" w14:paraId="2734E219" w14:textId="77777777" w:rsidTr="008F43CE">
        <w:tc>
          <w:tcPr>
            <w:tcW w:w="4119" w:type="dxa"/>
            <w:shd w:val="clear" w:color="auto" w:fill="DBE5F1" w:themeFill="accent1" w:themeFillTint="33"/>
            <w:vAlign w:val="bottom"/>
          </w:tcPr>
          <w:p w14:paraId="1FAF1831" w14:textId="502AFE09" w:rsidR="00663836" w:rsidRPr="00B36CF0" w:rsidRDefault="00663836" w:rsidP="00663836">
            <w:pPr>
              <w:rPr>
                <w:rFonts w:ascii="Garamond" w:hAnsi="Garamond"/>
                <w:sz w:val="16"/>
                <w:szCs w:val="16"/>
              </w:rPr>
            </w:pPr>
            <w:r w:rsidRPr="00B36CF0">
              <w:rPr>
                <w:rFonts w:ascii="Garamond" w:hAnsi="Garamond"/>
                <w:b/>
                <w:sz w:val="16"/>
                <w:szCs w:val="16"/>
              </w:rPr>
              <w:t>[ 4.</w:t>
            </w:r>
            <w:r w:rsidR="0006741D">
              <w:rPr>
                <w:rFonts w:ascii="Garamond" w:hAnsi="Garamond"/>
                <w:b/>
                <w:sz w:val="16"/>
                <w:szCs w:val="16"/>
              </w:rPr>
              <w:t>9</w:t>
            </w:r>
            <w:r w:rsidRPr="00B36CF0">
              <w:rPr>
                <w:rFonts w:ascii="Garamond" w:hAnsi="Garamond"/>
                <w:b/>
                <w:sz w:val="16"/>
                <w:szCs w:val="16"/>
              </w:rPr>
              <w:t>.1]</w:t>
            </w:r>
            <w:r w:rsidRPr="00B36CF0">
              <w:rPr>
                <w:rFonts w:ascii="Garamond" w:hAnsi="Garamond"/>
                <w:sz w:val="16"/>
                <w:szCs w:val="16"/>
              </w:rPr>
              <w:t xml:space="preserve"> Prob Participants shall prepare ongoing relapse prevention and/or continuing care plans prior to program graduation.</w:t>
            </w:r>
          </w:p>
          <w:p w14:paraId="39D36D39" w14:textId="1B3FD855" w:rsidR="007F4E56" w:rsidRDefault="00663836" w:rsidP="00663836">
            <w:pPr>
              <w:jc w:val="both"/>
              <w:rPr>
                <w:rFonts w:ascii="Garamond" w:hAnsi="Garamond"/>
                <w:b/>
                <w:sz w:val="16"/>
                <w:szCs w:val="24"/>
              </w:rPr>
            </w:pPr>
            <w:r w:rsidRPr="00B36CF0">
              <w:rPr>
                <w:rFonts w:ascii="Garamond" w:hAnsi="Garamond"/>
                <w:sz w:val="16"/>
                <w:szCs w:val="16"/>
              </w:rPr>
              <w:t>Mental Health Courts: Mental health courts shall require a relapse prevention plan only for participants diagnosed with substance use disorder.</w:t>
            </w:r>
          </w:p>
        </w:tc>
        <w:tc>
          <w:tcPr>
            <w:tcW w:w="1394" w:type="dxa"/>
            <w:shd w:val="clear" w:color="auto" w:fill="DBE5F1" w:themeFill="accent1" w:themeFillTint="33"/>
            <w:vAlign w:val="center"/>
          </w:tcPr>
          <w:p w14:paraId="7F11E4D1" w14:textId="0F07C05C" w:rsidR="007F4E56" w:rsidRDefault="00BE1411" w:rsidP="00531120">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6C842035" w14:textId="77777777" w:rsidR="007F4E56" w:rsidRDefault="007F4E56" w:rsidP="00531120">
            <w:pPr>
              <w:jc w:val="center"/>
              <w:rPr>
                <w:rFonts w:ascii="Garamond" w:hAnsi="Garamond"/>
                <w:szCs w:val="24"/>
              </w:rPr>
            </w:pPr>
          </w:p>
        </w:tc>
        <w:tc>
          <w:tcPr>
            <w:tcW w:w="1404" w:type="dxa"/>
            <w:shd w:val="clear" w:color="auto" w:fill="DBE5F1" w:themeFill="accent1" w:themeFillTint="33"/>
            <w:vAlign w:val="center"/>
          </w:tcPr>
          <w:p w14:paraId="23D47BE1" w14:textId="77777777" w:rsidR="007F4E56" w:rsidRDefault="007F4E56" w:rsidP="00531120">
            <w:pPr>
              <w:jc w:val="center"/>
              <w:rPr>
                <w:rFonts w:ascii="Garamond" w:hAnsi="Garamond"/>
                <w:szCs w:val="24"/>
              </w:rPr>
            </w:pPr>
          </w:p>
        </w:tc>
        <w:tc>
          <w:tcPr>
            <w:tcW w:w="1404" w:type="dxa"/>
            <w:shd w:val="clear" w:color="auto" w:fill="DBE5F1" w:themeFill="accent1" w:themeFillTint="33"/>
            <w:vAlign w:val="center"/>
          </w:tcPr>
          <w:p w14:paraId="29A12C80" w14:textId="77777777" w:rsidR="007F4E56" w:rsidRDefault="007F4E56" w:rsidP="00531120">
            <w:pPr>
              <w:jc w:val="center"/>
              <w:rPr>
                <w:rFonts w:ascii="Garamond" w:hAnsi="Garamond"/>
                <w:szCs w:val="24"/>
              </w:rPr>
            </w:pPr>
          </w:p>
        </w:tc>
      </w:tr>
      <w:tr w:rsidR="007F4E56" w14:paraId="5038685E" w14:textId="77777777" w:rsidTr="00977D64">
        <w:tc>
          <w:tcPr>
            <w:tcW w:w="4119" w:type="dxa"/>
            <w:shd w:val="clear" w:color="auto" w:fill="auto"/>
            <w:vAlign w:val="bottom"/>
          </w:tcPr>
          <w:p w14:paraId="7ECD9B34" w14:textId="3DF3033F" w:rsidR="007F4E56" w:rsidRDefault="00977D64" w:rsidP="00531120">
            <w:pPr>
              <w:jc w:val="both"/>
              <w:rPr>
                <w:rFonts w:ascii="Garamond" w:hAnsi="Garamond"/>
                <w:b/>
                <w:sz w:val="16"/>
                <w:szCs w:val="24"/>
              </w:rPr>
            </w:pPr>
            <w:r w:rsidRPr="007A13B3">
              <w:rPr>
                <w:rFonts w:ascii="Garamond" w:hAnsi="Garamond"/>
                <w:b/>
                <w:sz w:val="16"/>
                <w:szCs w:val="16"/>
              </w:rPr>
              <w:t>[ 4.</w:t>
            </w:r>
            <w:r w:rsidR="0006741D">
              <w:rPr>
                <w:rFonts w:ascii="Garamond" w:hAnsi="Garamond"/>
                <w:b/>
                <w:sz w:val="16"/>
                <w:szCs w:val="16"/>
              </w:rPr>
              <w:t>9</w:t>
            </w:r>
            <w:r w:rsidRPr="007A13B3">
              <w:rPr>
                <w:rFonts w:ascii="Garamond" w:hAnsi="Garamond"/>
                <w:b/>
                <w:sz w:val="16"/>
                <w:szCs w:val="16"/>
              </w:rPr>
              <w:t xml:space="preserve">.2] </w:t>
            </w:r>
            <w:r w:rsidRPr="007A13B3">
              <w:rPr>
                <w:rFonts w:ascii="Garamond" w:hAnsi="Garamond"/>
                <w:sz w:val="16"/>
                <w:szCs w:val="16"/>
              </w:rPr>
              <w:t>Problem-solving courts shall offer referrals to exiting participants for continuing care and/or sober support.</w:t>
            </w:r>
          </w:p>
        </w:tc>
        <w:tc>
          <w:tcPr>
            <w:tcW w:w="1394" w:type="dxa"/>
            <w:shd w:val="clear" w:color="auto" w:fill="auto"/>
            <w:vAlign w:val="center"/>
          </w:tcPr>
          <w:p w14:paraId="30C82509" w14:textId="2DD5F14D" w:rsidR="007F4E56" w:rsidRDefault="00BE1411" w:rsidP="00531120">
            <w:pPr>
              <w:jc w:val="center"/>
              <w:rPr>
                <w:rFonts w:ascii="Garamond" w:hAnsi="Garamond"/>
                <w:szCs w:val="24"/>
              </w:rPr>
            </w:pPr>
            <w:r>
              <w:rPr>
                <w:rFonts w:ascii="Garamond" w:hAnsi="Garamond"/>
                <w:szCs w:val="24"/>
              </w:rPr>
              <w:t>Yes</w:t>
            </w:r>
          </w:p>
        </w:tc>
        <w:tc>
          <w:tcPr>
            <w:tcW w:w="1394" w:type="dxa"/>
            <w:shd w:val="clear" w:color="auto" w:fill="auto"/>
            <w:vAlign w:val="center"/>
          </w:tcPr>
          <w:p w14:paraId="09418996" w14:textId="77777777" w:rsidR="007F4E56" w:rsidRDefault="007F4E56" w:rsidP="00531120">
            <w:pPr>
              <w:jc w:val="center"/>
              <w:rPr>
                <w:rFonts w:ascii="Garamond" w:hAnsi="Garamond"/>
                <w:szCs w:val="24"/>
              </w:rPr>
            </w:pPr>
          </w:p>
        </w:tc>
        <w:tc>
          <w:tcPr>
            <w:tcW w:w="1404" w:type="dxa"/>
            <w:shd w:val="clear" w:color="auto" w:fill="auto"/>
            <w:vAlign w:val="center"/>
          </w:tcPr>
          <w:p w14:paraId="324805A0" w14:textId="77777777" w:rsidR="007F4E56" w:rsidRDefault="007F4E56" w:rsidP="00531120">
            <w:pPr>
              <w:jc w:val="center"/>
              <w:rPr>
                <w:rFonts w:ascii="Garamond" w:hAnsi="Garamond"/>
                <w:szCs w:val="24"/>
              </w:rPr>
            </w:pPr>
          </w:p>
        </w:tc>
        <w:tc>
          <w:tcPr>
            <w:tcW w:w="1404" w:type="dxa"/>
            <w:shd w:val="clear" w:color="auto" w:fill="auto"/>
            <w:vAlign w:val="center"/>
          </w:tcPr>
          <w:p w14:paraId="100CA591" w14:textId="77777777" w:rsidR="007F4E56" w:rsidRDefault="007F4E56" w:rsidP="00531120">
            <w:pPr>
              <w:jc w:val="center"/>
              <w:rPr>
                <w:rFonts w:ascii="Garamond" w:hAnsi="Garamond"/>
                <w:szCs w:val="24"/>
              </w:rPr>
            </w:pPr>
          </w:p>
        </w:tc>
      </w:tr>
      <w:tr w:rsidR="00531120" w14:paraId="6689A51F" w14:textId="77777777" w:rsidTr="008F43CE">
        <w:tc>
          <w:tcPr>
            <w:tcW w:w="4119" w:type="dxa"/>
            <w:shd w:val="clear" w:color="auto" w:fill="DBE5F1" w:themeFill="accent1" w:themeFillTint="33"/>
            <w:vAlign w:val="bottom"/>
          </w:tcPr>
          <w:p w14:paraId="3A70B842" w14:textId="403DF12E" w:rsidR="00531120" w:rsidRPr="00225EE6" w:rsidRDefault="00225EE6" w:rsidP="00225EE6">
            <w:pPr>
              <w:rPr>
                <w:rFonts w:ascii="Garamond" w:hAnsi="Garamond"/>
                <w:sz w:val="16"/>
                <w:szCs w:val="16"/>
              </w:rPr>
            </w:pPr>
            <w:r w:rsidRPr="0049589E">
              <w:rPr>
                <w:rFonts w:ascii="Garamond" w:hAnsi="Garamond"/>
                <w:b/>
                <w:sz w:val="16"/>
                <w:szCs w:val="16"/>
              </w:rPr>
              <w:t>[ 4.</w:t>
            </w:r>
            <w:r w:rsidR="0006741D">
              <w:rPr>
                <w:rFonts w:ascii="Garamond" w:hAnsi="Garamond"/>
                <w:b/>
                <w:sz w:val="16"/>
                <w:szCs w:val="16"/>
              </w:rPr>
              <w:t>10</w:t>
            </w:r>
            <w:r w:rsidRPr="0049589E">
              <w:rPr>
                <w:rFonts w:ascii="Garamond" w:hAnsi="Garamond"/>
                <w:b/>
                <w:sz w:val="16"/>
                <w:szCs w:val="16"/>
              </w:rPr>
              <w:t xml:space="preserve"> ]</w:t>
            </w:r>
            <w:r w:rsidRPr="0049589E">
              <w:rPr>
                <w:rFonts w:ascii="Garamond" w:hAnsi="Garamond"/>
                <w:sz w:val="16"/>
                <w:szCs w:val="16"/>
              </w:rPr>
              <w:t xml:space="preserve"> Treatment Providers serving on the problem-solving court team shall be trained, qualified</w:t>
            </w:r>
            <w:r>
              <w:rPr>
                <w:rFonts w:ascii="Garamond" w:hAnsi="Garamond"/>
                <w:sz w:val="16"/>
                <w:szCs w:val="16"/>
              </w:rPr>
              <w:t xml:space="preserve"> </w:t>
            </w:r>
            <w:r w:rsidRPr="00325879">
              <w:rPr>
                <w:rFonts w:ascii="Garamond" w:hAnsi="Garamond"/>
                <w:sz w:val="16"/>
                <w:szCs w:val="16"/>
              </w:rPr>
              <w:t xml:space="preserve">and licensed to provide appropriate treatment services. Problem-solving court treatment providers shall be supervised regularly to ensure continuous fidelity to Office of Behavioral Health (OBH) minimum standards. </w:t>
            </w:r>
          </w:p>
        </w:tc>
        <w:tc>
          <w:tcPr>
            <w:tcW w:w="1394" w:type="dxa"/>
            <w:shd w:val="clear" w:color="auto" w:fill="DBE5F1" w:themeFill="accent1" w:themeFillTint="33"/>
            <w:vAlign w:val="center"/>
          </w:tcPr>
          <w:p w14:paraId="115996CB" w14:textId="28472722" w:rsidR="00531120" w:rsidRDefault="00531120" w:rsidP="00531120">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34FAA2EB" w14:textId="77777777" w:rsidR="00531120" w:rsidRDefault="00531120" w:rsidP="00531120">
            <w:pPr>
              <w:jc w:val="center"/>
              <w:rPr>
                <w:rFonts w:ascii="Garamond" w:hAnsi="Garamond"/>
                <w:szCs w:val="24"/>
              </w:rPr>
            </w:pPr>
          </w:p>
        </w:tc>
        <w:tc>
          <w:tcPr>
            <w:tcW w:w="1404" w:type="dxa"/>
            <w:shd w:val="clear" w:color="auto" w:fill="DBE5F1" w:themeFill="accent1" w:themeFillTint="33"/>
            <w:vAlign w:val="center"/>
          </w:tcPr>
          <w:p w14:paraId="0E48DB8E" w14:textId="77777777" w:rsidR="00531120" w:rsidRDefault="00531120" w:rsidP="00531120">
            <w:pPr>
              <w:jc w:val="center"/>
              <w:rPr>
                <w:rFonts w:ascii="Garamond" w:hAnsi="Garamond"/>
                <w:szCs w:val="24"/>
              </w:rPr>
            </w:pPr>
          </w:p>
        </w:tc>
        <w:tc>
          <w:tcPr>
            <w:tcW w:w="1404" w:type="dxa"/>
            <w:shd w:val="clear" w:color="auto" w:fill="DBE5F1" w:themeFill="accent1" w:themeFillTint="33"/>
            <w:vAlign w:val="center"/>
          </w:tcPr>
          <w:p w14:paraId="1C1B8352" w14:textId="77777777" w:rsidR="00531120" w:rsidRDefault="00531120" w:rsidP="00531120">
            <w:pPr>
              <w:jc w:val="center"/>
              <w:rPr>
                <w:rFonts w:ascii="Garamond" w:hAnsi="Garamond"/>
                <w:szCs w:val="24"/>
              </w:rPr>
            </w:pPr>
          </w:p>
        </w:tc>
      </w:tr>
      <w:tr w:rsidR="00531120" w14:paraId="5C4AA5A3" w14:textId="77777777" w:rsidTr="003C739D">
        <w:tc>
          <w:tcPr>
            <w:tcW w:w="4119" w:type="dxa"/>
            <w:vAlign w:val="bottom"/>
          </w:tcPr>
          <w:p w14:paraId="49908947" w14:textId="74738EDC" w:rsidR="00531120" w:rsidRPr="00BA41B4" w:rsidRDefault="003C739D" w:rsidP="00531120">
            <w:pPr>
              <w:jc w:val="both"/>
              <w:rPr>
                <w:rFonts w:ascii="Garamond" w:hAnsi="Garamond"/>
                <w:sz w:val="16"/>
                <w:szCs w:val="24"/>
              </w:rPr>
            </w:pPr>
            <w:r>
              <w:rPr>
                <w:rFonts w:ascii="Garamond" w:hAnsi="Garamond"/>
                <w:b/>
                <w:sz w:val="16"/>
                <w:szCs w:val="24"/>
              </w:rPr>
              <w:t xml:space="preserve">[ </w:t>
            </w:r>
            <w:r w:rsidRPr="00D80981">
              <w:rPr>
                <w:rFonts w:ascii="Garamond" w:hAnsi="Garamond"/>
                <w:b/>
                <w:sz w:val="16"/>
                <w:szCs w:val="24"/>
              </w:rPr>
              <w:t>4</w:t>
            </w:r>
            <w:r>
              <w:rPr>
                <w:rFonts w:ascii="Garamond" w:hAnsi="Garamond"/>
                <w:b/>
                <w:sz w:val="16"/>
                <w:szCs w:val="24"/>
              </w:rPr>
              <w:t>.</w:t>
            </w:r>
            <w:r w:rsidR="0006741D">
              <w:rPr>
                <w:rFonts w:ascii="Garamond" w:hAnsi="Garamond"/>
                <w:b/>
                <w:sz w:val="16"/>
                <w:szCs w:val="24"/>
              </w:rPr>
              <w:t>10</w:t>
            </w:r>
            <w:r>
              <w:rPr>
                <w:rFonts w:ascii="Garamond" w:hAnsi="Garamond"/>
                <w:b/>
                <w:sz w:val="16"/>
                <w:szCs w:val="24"/>
              </w:rPr>
              <w:t>.1 ]</w:t>
            </w:r>
            <w:r w:rsidRPr="00D80981">
              <w:rPr>
                <w:rFonts w:ascii="Garamond" w:hAnsi="Garamond"/>
                <w:sz w:val="16"/>
                <w:szCs w:val="24"/>
              </w:rPr>
              <w:t xml:space="preserve"> </w:t>
            </w:r>
            <w:r>
              <w:rPr>
                <w:rFonts w:ascii="Garamond" w:hAnsi="Garamond"/>
                <w:sz w:val="16"/>
                <w:szCs w:val="24"/>
              </w:rPr>
              <w:t xml:space="preserve"> </w:t>
            </w:r>
            <w:r w:rsidRPr="006F0EEC">
              <w:rPr>
                <w:rFonts w:ascii="Garamond" w:hAnsi="Garamond"/>
                <w:i/>
                <w:iCs/>
                <w:sz w:val="16"/>
                <w:szCs w:val="24"/>
              </w:rPr>
              <w:t>All t</w:t>
            </w:r>
            <w:r w:rsidRPr="006F0EEC">
              <w:rPr>
                <w:rFonts w:ascii="Garamond" w:hAnsi="Garamond"/>
                <w:i/>
                <w:iCs/>
                <w:sz w:val="16"/>
                <w:szCs w:val="16"/>
              </w:rPr>
              <w:t>reatment providers providing services to a problem-solving court’s participants should have substantial experience working with criminal justice populations.</w:t>
            </w:r>
          </w:p>
        </w:tc>
        <w:tc>
          <w:tcPr>
            <w:tcW w:w="1394" w:type="dxa"/>
            <w:vAlign w:val="center"/>
          </w:tcPr>
          <w:p w14:paraId="48EF3BAA" w14:textId="66C9B6C2" w:rsidR="00531120" w:rsidRDefault="003C739D" w:rsidP="00531120">
            <w:pPr>
              <w:jc w:val="center"/>
              <w:rPr>
                <w:rFonts w:ascii="Garamond" w:hAnsi="Garamond"/>
                <w:szCs w:val="24"/>
              </w:rPr>
            </w:pPr>
            <w:r>
              <w:rPr>
                <w:rFonts w:ascii="Garamond" w:hAnsi="Garamond"/>
                <w:szCs w:val="24"/>
              </w:rPr>
              <w:t>No</w:t>
            </w:r>
          </w:p>
        </w:tc>
        <w:tc>
          <w:tcPr>
            <w:tcW w:w="1394" w:type="dxa"/>
            <w:vAlign w:val="center"/>
          </w:tcPr>
          <w:p w14:paraId="1CD0BE8E" w14:textId="77777777" w:rsidR="00531120" w:rsidRDefault="00531120" w:rsidP="00531120">
            <w:pPr>
              <w:jc w:val="center"/>
              <w:rPr>
                <w:rFonts w:ascii="Garamond" w:hAnsi="Garamond"/>
                <w:szCs w:val="24"/>
              </w:rPr>
            </w:pPr>
          </w:p>
        </w:tc>
        <w:tc>
          <w:tcPr>
            <w:tcW w:w="1404" w:type="dxa"/>
            <w:shd w:val="clear" w:color="auto" w:fill="000000" w:themeFill="text1"/>
            <w:vAlign w:val="center"/>
          </w:tcPr>
          <w:p w14:paraId="0F2B003E" w14:textId="77777777" w:rsidR="00531120" w:rsidRDefault="00531120" w:rsidP="00531120">
            <w:pPr>
              <w:jc w:val="center"/>
              <w:rPr>
                <w:rFonts w:ascii="Garamond" w:hAnsi="Garamond"/>
                <w:szCs w:val="24"/>
              </w:rPr>
            </w:pPr>
          </w:p>
        </w:tc>
        <w:tc>
          <w:tcPr>
            <w:tcW w:w="1404" w:type="dxa"/>
            <w:vAlign w:val="center"/>
          </w:tcPr>
          <w:p w14:paraId="7FB4F5E7" w14:textId="021A838D" w:rsidR="00531120" w:rsidRDefault="003C739D" w:rsidP="00531120">
            <w:pPr>
              <w:jc w:val="center"/>
              <w:rPr>
                <w:rFonts w:ascii="Garamond" w:hAnsi="Garamond"/>
                <w:szCs w:val="24"/>
              </w:rPr>
            </w:pPr>
            <w:r>
              <w:rPr>
                <w:rFonts w:ascii="Garamond" w:hAnsi="Garamond"/>
                <w:szCs w:val="24"/>
              </w:rPr>
              <w:t>Not Required</w:t>
            </w:r>
          </w:p>
        </w:tc>
      </w:tr>
      <w:tr w:rsidR="00531120" w14:paraId="145A9587" w14:textId="77777777" w:rsidTr="008F43CE">
        <w:trPr>
          <w:trHeight w:val="422"/>
        </w:trPr>
        <w:tc>
          <w:tcPr>
            <w:tcW w:w="4119" w:type="dxa"/>
            <w:shd w:val="clear" w:color="auto" w:fill="DBE5F1" w:themeFill="accent1" w:themeFillTint="33"/>
            <w:vAlign w:val="bottom"/>
          </w:tcPr>
          <w:p w14:paraId="36C14ED5" w14:textId="20C876C5" w:rsidR="00531120" w:rsidRPr="00BA41B4" w:rsidRDefault="00531120" w:rsidP="00531120">
            <w:pPr>
              <w:jc w:val="both"/>
              <w:rPr>
                <w:rFonts w:ascii="Garamond" w:hAnsi="Garamond"/>
                <w:sz w:val="16"/>
                <w:szCs w:val="24"/>
              </w:rPr>
            </w:pPr>
            <w:r>
              <w:rPr>
                <w:rFonts w:ascii="Garamond" w:hAnsi="Garamond"/>
                <w:b/>
                <w:sz w:val="16"/>
                <w:szCs w:val="24"/>
              </w:rPr>
              <w:t xml:space="preserve">[ </w:t>
            </w:r>
            <w:r w:rsidRPr="00D80981">
              <w:rPr>
                <w:rFonts w:ascii="Garamond" w:hAnsi="Garamond"/>
                <w:b/>
                <w:sz w:val="16"/>
                <w:szCs w:val="24"/>
              </w:rPr>
              <w:t>4</w:t>
            </w:r>
            <w:r>
              <w:rPr>
                <w:rFonts w:ascii="Garamond" w:hAnsi="Garamond"/>
                <w:b/>
                <w:sz w:val="16"/>
                <w:szCs w:val="24"/>
              </w:rPr>
              <w:t>.</w:t>
            </w:r>
            <w:r w:rsidR="00C36E27">
              <w:rPr>
                <w:rFonts w:ascii="Garamond" w:hAnsi="Garamond"/>
                <w:b/>
                <w:sz w:val="16"/>
                <w:szCs w:val="24"/>
              </w:rPr>
              <w:t>11</w:t>
            </w:r>
            <w:r>
              <w:rPr>
                <w:rFonts w:ascii="Garamond" w:hAnsi="Garamond"/>
                <w:b/>
                <w:sz w:val="16"/>
                <w:szCs w:val="24"/>
              </w:rPr>
              <w:t xml:space="preserve"> ]</w:t>
            </w:r>
            <w:r w:rsidRPr="00D80981">
              <w:rPr>
                <w:rFonts w:ascii="Garamond" w:hAnsi="Garamond"/>
                <w:sz w:val="16"/>
                <w:szCs w:val="24"/>
              </w:rPr>
              <w:t xml:space="preserve"> </w:t>
            </w:r>
            <w:r w:rsidR="00191E9D" w:rsidRPr="00A41247">
              <w:rPr>
                <w:rFonts w:ascii="Garamond" w:hAnsi="Garamond"/>
                <w:sz w:val="16"/>
                <w:szCs w:val="16"/>
              </w:rPr>
              <w:t xml:space="preserve">The problem-solving court team and treatment provider shall communicate regularly with each other regarding services provided to participants and adherence to agreed-upon treatment </w:t>
            </w:r>
            <w:r w:rsidR="001F1DD4" w:rsidRPr="00A41247">
              <w:rPr>
                <w:rFonts w:ascii="Garamond" w:hAnsi="Garamond"/>
                <w:sz w:val="16"/>
                <w:szCs w:val="16"/>
              </w:rPr>
              <w:t>approaches.</w:t>
            </w:r>
          </w:p>
        </w:tc>
        <w:tc>
          <w:tcPr>
            <w:tcW w:w="1394" w:type="dxa"/>
            <w:shd w:val="clear" w:color="auto" w:fill="DBE5F1" w:themeFill="accent1" w:themeFillTint="33"/>
            <w:vAlign w:val="center"/>
          </w:tcPr>
          <w:p w14:paraId="30FA1B72" w14:textId="65D6BC04" w:rsidR="00531120" w:rsidRDefault="00531120" w:rsidP="00531120">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05FBA4A2" w14:textId="77777777" w:rsidR="00531120" w:rsidRDefault="00531120" w:rsidP="00531120">
            <w:pPr>
              <w:jc w:val="center"/>
              <w:rPr>
                <w:rFonts w:ascii="Garamond" w:hAnsi="Garamond"/>
                <w:szCs w:val="24"/>
              </w:rPr>
            </w:pPr>
          </w:p>
        </w:tc>
        <w:tc>
          <w:tcPr>
            <w:tcW w:w="1404" w:type="dxa"/>
            <w:shd w:val="clear" w:color="auto" w:fill="DBE5F1" w:themeFill="accent1" w:themeFillTint="33"/>
            <w:vAlign w:val="center"/>
          </w:tcPr>
          <w:p w14:paraId="21E78184" w14:textId="77777777" w:rsidR="00531120" w:rsidRDefault="00531120" w:rsidP="00531120">
            <w:pPr>
              <w:jc w:val="center"/>
              <w:rPr>
                <w:rFonts w:ascii="Garamond" w:hAnsi="Garamond"/>
                <w:szCs w:val="24"/>
              </w:rPr>
            </w:pPr>
          </w:p>
        </w:tc>
        <w:tc>
          <w:tcPr>
            <w:tcW w:w="1404" w:type="dxa"/>
            <w:shd w:val="clear" w:color="auto" w:fill="DBE5F1" w:themeFill="accent1" w:themeFillTint="33"/>
            <w:vAlign w:val="center"/>
          </w:tcPr>
          <w:p w14:paraId="4960744D" w14:textId="77777777" w:rsidR="00531120" w:rsidRDefault="00531120" w:rsidP="00531120">
            <w:pPr>
              <w:jc w:val="center"/>
              <w:rPr>
                <w:rFonts w:ascii="Garamond" w:hAnsi="Garamond"/>
                <w:szCs w:val="24"/>
              </w:rPr>
            </w:pPr>
          </w:p>
        </w:tc>
      </w:tr>
      <w:tr w:rsidR="00531120" w14:paraId="01E8BED5" w14:textId="77777777" w:rsidTr="008F43CE">
        <w:tc>
          <w:tcPr>
            <w:tcW w:w="4119" w:type="dxa"/>
            <w:vAlign w:val="bottom"/>
          </w:tcPr>
          <w:p w14:paraId="72271091" w14:textId="3C80DAAC" w:rsidR="00531120" w:rsidRPr="00BA41B4" w:rsidRDefault="00531120" w:rsidP="00531120">
            <w:pPr>
              <w:jc w:val="both"/>
              <w:rPr>
                <w:rFonts w:ascii="Garamond" w:hAnsi="Garamond"/>
                <w:sz w:val="16"/>
                <w:szCs w:val="24"/>
              </w:rPr>
            </w:pPr>
            <w:r>
              <w:rPr>
                <w:rFonts w:ascii="Garamond" w:hAnsi="Garamond"/>
                <w:b/>
                <w:sz w:val="16"/>
                <w:szCs w:val="24"/>
              </w:rPr>
              <w:t xml:space="preserve">[ </w:t>
            </w:r>
            <w:r w:rsidRPr="00D80981">
              <w:rPr>
                <w:rFonts w:ascii="Garamond" w:hAnsi="Garamond"/>
                <w:b/>
                <w:sz w:val="16"/>
                <w:szCs w:val="24"/>
              </w:rPr>
              <w:t>4</w:t>
            </w:r>
            <w:r>
              <w:rPr>
                <w:rFonts w:ascii="Garamond" w:hAnsi="Garamond"/>
                <w:b/>
                <w:sz w:val="16"/>
                <w:szCs w:val="24"/>
              </w:rPr>
              <w:t>.1</w:t>
            </w:r>
            <w:r w:rsidR="00A37A53">
              <w:rPr>
                <w:rFonts w:ascii="Garamond" w:hAnsi="Garamond"/>
                <w:b/>
                <w:sz w:val="16"/>
                <w:szCs w:val="24"/>
              </w:rPr>
              <w:t>1</w:t>
            </w:r>
            <w:r>
              <w:rPr>
                <w:rFonts w:ascii="Garamond" w:hAnsi="Garamond"/>
                <w:b/>
                <w:sz w:val="16"/>
                <w:szCs w:val="24"/>
              </w:rPr>
              <w:t>.1 ]</w:t>
            </w:r>
            <w:r w:rsidRPr="00D80981">
              <w:rPr>
                <w:rFonts w:ascii="Garamond" w:hAnsi="Garamond"/>
                <w:sz w:val="16"/>
                <w:szCs w:val="24"/>
              </w:rPr>
              <w:t xml:space="preserve"> </w:t>
            </w:r>
            <w:r w:rsidR="00E16575" w:rsidRPr="00F762E8">
              <w:rPr>
                <w:rFonts w:ascii="Garamond" w:hAnsi="Garamond"/>
                <w:sz w:val="16"/>
                <w:szCs w:val="16"/>
              </w:rPr>
              <w:t xml:space="preserve">Treatment providers shall share relevant information about participants with the team in a timely manner prior to review hearings.  </w:t>
            </w:r>
          </w:p>
        </w:tc>
        <w:tc>
          <w:tcPr>
            <w:tcW w:w="1394" w:type="dxa"/>
            <w:vAlign w:val="center"/>
          </w:tcPr>
          <w:p w14:paraId="5FB3712D" w14:textId="206AF264" w:rsidR="00531120" w:rsidRDefault="00531120" w:rsidP="00531120">
            <w:pPr>
              <w:jc w:val="center"/>
              <w:rPr>
                <w:rFonts w:ascii="Garamond" w:hAnsi="Garamond"/>
                <w:szCs w:val="24"/>
              </w:rPr>
            </w:pPr>
            <w:r>
              <w:rPr>
                <w:rFonts w:ascii="Garamond" w:hAnsi="Garamond"/>
                <w:szCs w:val="24"/>
              </w:rPr>
              <w:t>Yes</w:t>
            </w:r>
          </w:p>
        </w:tc>
        <w:tc>
          <w:tcPr>
            <w:tcW w:w="1394" w:type="dxa"/>
            <w:vAlign w:val="center"/>
          </w:tcPr>
          <w:p w14:paraId="0209B7C6" w14:textId="77777777" w:rsidR="00531120" w:rsidRDefault="00531120" w:rsidP="00531120">
            <w:pPr>
              <w:jc w:val="center"/>
              <w:rPr>
                <w:rFonts w:ascii="Garamond" w:hAnsi="Garamond"/>
                <w:szCs w:val="24"/>
              </w:rPr>
            </w:pPr>
          </w:p>
        </w:tc>
        <w:tc>
          <w:tcPr>
            <w:tcW w:w="1404" w:type="dxa"/>
            <w:vAlign w:val="center"/>
          </w:tcPr>
          <w:p w14:paraId="49DBD409" w14:textId="77777777" w:rsidR="00531120" w:rsidRDefault="00531120" w:rsidP="00531120">
            <w:pPr>
              <w:jc w:val="center"/>
              <w:rPr>
                <w:rFonts w:ascii="Garamond" w:hAnsi="Garamond"/>
                <w:szCs w:val="24"/>
              </w:rPr>
            </w:pPr>
          </w:p>
        </w:tc>
        <w:tc>
          <w:tcPr>
            <w:tcW w:w="1404" w:type="dxa"/>
            <w:vAlign w:val="center"/>
          </w:tcPr>
          <w:p w14:paraId="11624474" w14:textId="77777777" w:rsidR="00531120" w:rsidRDefault="00531120" w:rsidP="00531120">
            <w:pPr>
              <w:jc w:val="center"/>
              <w:rPr>
                <w:rFonts w:ascii="Garamond" w:hAnsi="Garamond"/>
                <w:szCs w:val="24"/>
              </w:rPr>
            </w:pPr>
          </w:p>
        </w:tc>
      </w:tr>
      <w:tr w:rsidR="009448E6" w14:paraId="5F52F07F" w14:textId="77777777" w:rsidTr="008F43CE">
        <w:tc>
          <w:tcPr>
            <w:tcW w:w="4119" w:type="dxa"/>
            <w:shd w:val="clear" w:color="auto" w:fill="DBE5F1" w:themeFill="accent1" w:themeFillTint="33"/>
            <w:vAlign w:val="bottom"/>
          </w:tcPr>
          <w:p w14:paraId="58ED96B1" w14:textId="79104D93" w:rsidR="009448E6" w:rsidRPr="00BA41B4" w:rsidRDefault="009448E6" w:rsidP="009448E6">
            <w:pPr>
              <w:jc w:val="both"/>
              <w:rPr>
                <w:rFonts w:ascii="Garamond" w:hAnsi="Garamond"/>
                <w:sz w:val="16"/>
                <w:szCs w:val="24"/>
              </w:rPr>
            </w:pPr>
            <w:r w:rsidRPr="008818B3">
              <w:rPr>
                <w:rFonts w:ascii="Garamond" w:hAnsi="Garamond"/>
                <w:b/>
                <w:sz w:val="16"/>
                <w:szCs w:val="16"/>
              </w:rPr>
              <w:lastRenderedPageBreak/>
              <w:t>[ 4.1</w:t>
            </w:r>
            <w:r w:rsidR="00A37A53">
              <w:rPr>
                <w:rFonts w:ascii="Garamond" w:hAnsi="Garamond"/>
                <w:b/>
                <w:sz w:val="16"/>
                <w:szCs w:val="16"/>
              </w:rPr>
              <w:t>1</w:t>
            </w:r>
            <w:r w:rsidRPr="008818B3">
              <w:rPr>
                <w:rFonts w:ascii="Garamond" w:hAnsi="Garamond"/>
                <w:b/>
                <w:sz w:val="16"/>
                <w:szCs w:val="16"/>
              </w:rPr>
              <w:t xml:space="preserve">.2 ] </w:t>
            </w:r>
            <w:r w:rsidRPr="008818B3">
              <w:rPr>
                <w:rFonts w:ascii="Garamond" w:hAnsi="Garamond"/>
                <w:sz w:val="16"/>
                <w:szCs w:val="16"/>
              </w:rPr>
              <w:t xml:space="preserve">Communication protocols shall be included in the program policies and procedures manual addressing HIPAA restrictions, releases of information (ROI), ex-parte communication, and types of information to be shared with the team. </w:t>
            </w:r>
            <w:r w:rsidRPr="008818B3">
              <w:rPr>
                <w:rFonts w:ascii="Garamond" w:hAnsi="Garamond"/>
                <w:i/>
                <w:iCs/>
                <w:sz w:val="16"/>
                <w:szCs w:val="16"/>
              </w:rPr>
              <w:t>As much as possible, information should be shared via email with confidentiality protocols in place to prevent the disclosure or re-disclosure of confidential information.</w:t>
            </w:r>
            <w:r>
              <w:rPr>
                <w:rFonts w:ascii="Garamond" w:hAnsi="Garamond"/>
                <w:i/>
                <w:iCs/>
                <w:sz w:val="16"/>
                <w:szCs w:val="16"/>
              </w:rPr>
              <w:t xml:space="preserve"> </w:t>
            </w:r>
            <w:r w:rsidRPr="008818B3">
              <w:rPr>
                <w:rFonts w:ascii="Garamond" w:hAnsi="Garamond"/>
                <w:iCs/>
                <w:sz w:val="16"/>
                <w:szCs w:val="16"/>
              </w:rPr>
              <w:t>Family Treatment Court:</w:t>
            </w:r>
            <w:r w:rsidRPr="008818B3">
              <w:rPr>
                <w:rFonts w:ascii="Garamond" w:hAnsi="Garamond"/>
                <w:i/>
                <w:iCs/>
                <w:sz w:val="16"/>
                <w:szCs w:val="16"/>
              </w:rPr>
              <w:t xml:space="preserve"> The release of information should additionally contain a provision that allows the FTC to enter parent and program information into the problem-solving court database for evaluation purposes.</w:t>
            </w:r>
          </w:p>
        </w:tc>
        <w:tc>
          <w:tcPr>
            <w:tcW w:w="1394" w:type="dxa"/>
            <w:shd w:val="clear" w:color="auto" w:fill="DBE5F1" w:themeFill="accent1" w:themeFillTint="33"/>
            <w:vAlign w:val="center"/>
          </w:tcPr>
          <w:p w14:paraId="6388BFF9" w14:textId="77777777" w:rsidR="009448E6" w:rsidRDefault="009448E6" w:rsidP="009448E6">
            <w:pPr>
              <w:jc w:val="center"/>
              <w:rPr>
                <w:rFonts w:ascii="Garamond" w:hAnsi="Garamond"/>
                <w:szCs w:val="24"/>
              </w:rPr>
            </w:pPr>
            <w:r>
              <w:rPr>
                <w:rFonts w:ascii="Garamond" w:hAnsi="Garamond"/>
                <w:szCs w:val="24"/>
              </w:rPr>
              <w:t>Yes</w:t>
            </w:r>
          </w:p>
          <w:p w14:paraId="0F079F15" w14:textId="77777777" w:rsidR="009448E6" w:rsidRDefault="009448E6" w:rsidP="009448E6">
            <w:pPr>
              <w:jc w:val="center"/>
              <w:rPr>
                <w:rFonts w:ascii="Garamond" w:hAnsi="Garamond"/>
                <w:szCs w:val="24"/>
              </w:rPr>
            </w:pPr>
          </w:p>
          <w:p w14:paraId="5722B818" w14:textId="37D42821" w:rsidR="009448E6" w:rsidRDefault="009448E6" w:rsidP="009448E6">
            <w:pPr>
              <w:jc w:val="center"/>
              <w:rPr>
                <w:rFonts w:ascii="Garamond" w:hAnsi="Garamond"/>
                <w:szCs w:val="24"/>
              </w:rPr>
            </w:pPr>
          </w:p>
          <w:p w14:paraId="61145087" w14:textId="77777777" w:rsidR="009448E6" w:rsidRDefault="009448E6" w:rsidP="009448E6">
            <w:pPr>
              <w:jc w:val="center"/>
              <w:rPr>
                <w:rFonts w:ascii="Garamond" w:hAnsi="Garamond"/>
                <w:szCs w:val="24"/>
              </w:rPr>
            </w:pPr>
          </w:p>
          <w:p w14:paraId="2DBAEFAD" w14:textId="5403FB7F" w:rsidR="009448E6" w:rsidRPr="009448E6" w:rsidRDefault="009448E6" w:rsidP="009448E6">
            <w:pPr>
              <w:jc w:val="center"/>
              <w:rPr>
                <w:rFonts w:ascii="Garamond" w:hAnsi="Garamond"/>
                <w:i/>
                <w:iCs/>
                <w:szCs w:val="24"/>
              </w:rPr>
            </w:pPr>
            <w:r w:rsidRPr="009448E6">
              <w:rPr>
                <w:rFonts w:ascii="Garamond" w:hAnsi="Garamond"/>
                <w:i/>
                <w:iCs/>
                <w:szCs w:val="24"/>
              </w:rPr>
              <w:t>*BP in italics</w:t>
            </w:r>
          </w:p>
        </w:tc>
        <w:tc>
          <w:tcPr>
            <w:tcW w:w="1394" w:type="dxa"/>
            <w:shd w:val="clear" w:color="auto" w:fill="DBE5F1" w:themeFill="accent1" w:themeFillTint="33"/>
            <w:vAlign w:val="center"/>
          </w:tcPr>
          <w:p w14:paraId="7789957D" w14:textId="77777777" w:rsidR="009448E6" w:rsidRDefault="009448E6" w:rsidP="009448E6">
            <w:pPr>
              <w:jc w:val="center"/>
              <w:rPr>
                <w:rFonts w:ascii="Garamond" w:hAnsi="Garamond"/>
                <w:szCs w:val="24"/>
              </w:rPr>
            </w:pPr>
          </w:p>
        </w:tc>
        <w:tc>
          <w:tcPr>
            <w:tcW w:w="1404" w:type="dxa"/>
            <w:shd w:val="clear" w:color="auto" w:fill="DBE5F1" w:themeFill="accent1" w:themeFillTint="33"/>
            <w:vAlign w:val="center"/>
          </w:tcPr>
          <w:p w14:paraId="7438CDD9" w14:textId="77777777" w:rsidR="009448E6" w:rsidRDefault="009448E6" w:rsidP="009448E6">
            <w:pPr>
              <w:jc w:val="center"/>
              <w:rPr>
                <w:rFonts w:ascii="Garamond" w:hAnsi="Garamond"/>
                <w:szCs w:val="24"/>
              </w:rPr>
            </w:pPr>
          </w:p>
        </w:tc>
        <w:tc>
          <w:tcPr>
            <w:tcW w:w="1404" w:type="dxa"/>
            <w:shd w:val="clear" w:color="auto" w:fill="DBE5F1" w:themeFill="accent1" w:themeFillTint="33"/>
            <w:vAlign w:val="center"/>
          </w:tcPr>
          <w:p w14:paraId="423DFE56" w14:textId="77777777" w:rsidR="009448E6" w:rsidRDefault="009448E6" w:rsidP="009448E6">
            <w:pPr>
              <w:jc w:val="center"/>
              <w:rPr>
                <w:rFonts w:ascii="Garamond" w:hAnsi="Garamond"/>
                <w:szCs w:val="24"/>
              </w:rPr>
            </w:pPr>
          </w:p>
        </w:tc>
      </w:tr>
      <w:tr w:rsidR="009448E6" w14:paraId="073E3EFF" w14:textId="77777777" w:rsidTr="008F43CE">
        <w:tc>
          <w:tcPr>
            <w:tcW w:w="4119" w:type="dxa"/>
            <w:vAlign w:val="bottom"/>
          </w:tcPr>
          <w:p w14:paraId="0BE12E61" w14:textId="33B26A4D" w:rsidR="009448E6" w:rsidRPr="00BA41B4" w:rsidRDefault="00304783" w:rsidP="009448E6">
            <w:pPr>
              <w:jc w:val="both"/>
              <w:rPr>
                <w:rFonts w:ascii="Garamond" w:hAnsi="Garamond"/>
                <w:sz w:val="16"/>
                <w:szCs w:val="24"/>
              </w:rPr>
            </w:pPr>
            <w:r>
              <w:rPr>
                <w:rFonts w:ascii="Garamond" w:hAnsi="Garamond"/>
                <w:b/>
                <w:sz w:val="16"/>
                <w:szCs w:val="24"/>
              </w:rPr>
              <w:t xml:space="preserve">[ </w:t>
            </w:r>
            <w:r w:rsidRPr="00D80981">
              <w:rPr>
                <w:rFonts w:ascii="Garamond" w:hAnsi="Garamond"/>
                <w:b/>
                <w:sz w:val="16"/>
                <w:szCs w:val="24"/>
              </w:rPr>
              <w:t>4</w:t>
            </w:r>
            <w:r>
              <w:rPr>
                <w:rFonts w:ascii="Garamond" w:hAnsi="Garamond"/>
                <w:b/>
                <w:sz w:val="16"/>
                <w:szCs w:val="24"/>
              </w:rPr>
              <w:t>.1</w:t>
            </w:r>
            <w:r w:rsidR="00A37A53">
              <w:rPr>
                <w:rFonts w:ascii="Garamond" w:hAnsi="Garamond"/>
                <w:b/>
                <w:sz w:val="16"/>
                <w:szCs w:val="24"/>
              </w:rPr>
              <w:t>2</w:t>
            </w:r>
            <w:r>
              <w:rPr>
                <w:rFonts w:ascii="Garamond" w:hAnsi="Garamond"/>
                <w:b/>
                <w:sz w:val="16"/>
                <w:szCs w:val="24"/>
              </w:rPr>
              <w:t xml:space="preserve"> ]</w:t>
            </w:r>
            <w:r w:rsidRPr="00D80981">
              <w:rPr>
                <w:rFonts w:ascii="Garamond" w:hAnsi="Garamond"/>
                <w:sz w:val="16"/>
                <w:szCs w:val="24"/>
              </w:rPr>
              <w:t xml:space="preserve"> </w:t>
            </w:r>
            <w:r w:rsidRPr="00031411">
              <w:rPr>
                <w:rFonts w:ascii="Garamond" w:hAnsi="Garamond"/>
                <w:sz w:val="16"/>
                <w:szCs w:val="16"/>
              </w:rPr>
              <w:t xml:space="preserve">Participants shall </w:t>
            </w:r>
            <w:r>
              <w:rPr>
                <w:rFonts w:ascii="Garamond" w:hAnsi="Garamond"/>
                <w:sz w:val="16"/>
                <w:szCs w:val="16"/>
              </w:rPr>
              <w:t>not be terminated, discharged, or excluded from treatment or  the program based solely on continued use until all available treatment options are exhausted, provided the participant is otherwise compliant with the program.</w:t>
            </w:r>
          </w:p>
        </w:tc>
        <w:tc>
          <w:tcPr>
            <w:tcW w:w="1394" w:type="dxa"/>
            <w:vAlign w:val="center"/>
          </w:tcPr>
          <w:p w14:paraId="58BCE47A" w14:textId="5D4858B9" w:rsidR="009448E6" w:rsidRDefault="009448E6" w:rsidP="009448E6">
            <w:pPr>
              <w:jc w:val="center"/>
              <w:rPr>
                <w:rFonts w:ascii="Garamond" w:hAnsi="Garamond"/>
                <w:szCs w:val="24"/>
              </w:rPr>
            </w:pPr>
            <w:r>
              <w:rPr>
                <w:rFonts w:ascii="Garamond" w:hAnsi="Garamond"/>
                <w:szCs w:val="24"/>
              </w:rPr>
              <w:t>Yes</w:t>
            </w:r>
          </w:p>
        </w:tc>
        <w:tc>
          <w:tcPr>
            <w:tcW w:w="1394" w:type="dxa"/>
            <w:vAlign w:val="center"/>
          </w:tcPr>
          <w:p w14:paraId="619600B9" w14:textId="77777777" w:rsidR="009448E6" w:rsidRDefault="009448E6" w:rsidP="009448E6">
            <w:pPr>
              <w:jc w:val="center"/>
              <w:rPr>
                <w:rFonts w:ascii="Garamond" w:hAnsi="Garamond"/>
                <w:szCs w:val="24"/>
              </w:rPr>
            </w:pPr>
          </w:p>
        </w:tc>
        <w:tc>
          <w:tcPr>
            <w:tcW w:w="1404" w:type="dxa"/>
            <w:shd w:val="clear" w:color="auto" w:fill="auto"/>
            <w:vAlign w:val="center"/>
          </w:tcPr>
          <w:p w14:paraId="52A6A255" w14:textId="77777777" w:rsidR="009448E6" w:rsidRDefault="009448E6" w:rsidP="009448E6">
            <w:pPr>
              <w:jc w:val="center"/>
              <w:rPr>
                <w:rFonts w:ascii="Garamond" w:hAnsi="Garamond"/>
                <w:szCs w:val="24"/>
              </w:rPr>
            </w:pPr>
          </w:p>
        </w:tc>
        <w:tc>
          <w:tcPr>
            <w:tcW w:w="1404" w:type="dxa"/>
            <w:vAlign w:val="center"/>
          </w:tcPr>
          <w:p w14:paraId="5DAE6AA6" w14:textId="2B5A94A4" w:rsidR="009448E6" w:rsidRDefault="009448E6" w:rsidP="009448E6">
            <w:pPr>
              <w:jc w:val="center"/>
              <w:rPr>
                <w:rFonts w:ascii="Garamond" w:hAnsi="Garamond"/>
                <w:szCs w:val="24"/>
              </w:rPr>
            </w:pPr>
          </w:p>
        </w:tc>
      </w:tr>
      <w:tr w:rsidR="009448E6" w:rsidRPr="0056664E" w14:paraId="44604CD4" w14:textId="77777777" w:rsidTr="008F43CE">
        <w:tc>
          <w:tcPr>
            <w:tcW w:w="4119" w:type="dxa"/>
            <w:shd w:val="clear" w:color="auto" w:fill="1F497D" w:themeFill="text2"/>
            <w:vAlign w:val="center"/>
          </w:tcPr>
          <w:p w14:paraId="64F79A99" w14:textId="77777777" w:rsidR="009448E6" w:rsidRDefault="009448E6" w:rsidP="009448E6">
            <w:pPr>
              <w:rPr>
                <w:rFonts w:ascii="Garamond" w:hAnsi="Garamond"/>
                <w:b/>
                <w:smallCaps/>
                <w:color w:val="FFFFFF" w:themeColor="background1"/>
                <w:szCs w:val="24"/>
              </w:rPr>
            </w:pPr>
            <w:r>
              <w:rPr>
                <w:rFonts w:ascii="Garamond" w:hAnsi="Garamond"/>
                <w:b/>
                <w:smallCaps/>
                <w:color w:val="FFFFFF" w:themeColor="background1"/>
                <w:szCs w:val="24"/>
              </w:rPr>
              <w:t xml:space="preserve">Colorado PSC Standards: </w:t>
            </w:r>
          </w:p>
          <w:p w14:paraId="09F2DE84" w14:textId="77777777" w:rsidR="009448E6" w:rsidRPr="0056664E" w:rsidRDefault="009448E6" w:rsidP="009448E6">
            <w:pPr>
              <w:rPr>
                <w:rFonts w:ascii="Garamond" w:hAnsi="Garamond"/>
                <w:b/>
                <w:smallCaps/>
                <w:color w:val="FFFFFF" w:themeColor="background1"/>
                <w:szCs w:val="24"/>
              </w:rPr>
            </w:pPr>
            <w:r>
              <w:rPr>
                <w:rFonts w:ascii="Garamond" w:hAnsi="Garamond"/>
                <w:b/>
                <w:smallCaps/>
                <w:color w:val="FFFFFF" w:themeColor="background1"/>
                <w:szCs w:val="24"/>
              </w:rPr>
              <w:t>Adult Drug Court</w:t>
            </w:r>
          </w:p>
        </w:tc>
        <w:tc>
          <w:tcPr>
            <w:tcW w:w="1394" w:type="dxa"/>
            <w:shd w:val="clear" w:color="auto" w:fill="1F497D" w:themeFill="text2"/>
            <w:vAlign w:val="center"/>
          </w:tcPr>
          <w:p w14:paraId="454F15E4" w14:textId="77777777" w:rsidR="009448E6" w:rsidRPr="00983DE1" w:rsidRDefault="009448E6" w:rsidP="009448E6">
            <w:pPr>
              <w:jc w:val="center"/>
              <w:rPr>
                <w:rFonts w:ascii="Garamond" w:hAnsi="Garamond"/>
                <w:b/>
                <w:smallCaps/>
                <w:color w:val="FFFFFF" w:themeColor="background1"/>
                <w:szCs w:val="24"/>
              </w:rPr>
            </w:pPr>
            <w:r w:rsidRPr="00983DE1">
              <w:rPr>
                <w:rFonts w:ascii="Garamond" w:hAnsi="Garamond"/>
                <w:b/>
                <w:smallCaps/>
                <w:color w:val="FFFFFF" w:themeColor="background1"/>
                <w:szCs w:val="24"/>
              </w:rPr>
              <w:t>Fundamental</w:t>
            </w:r>
            <w:r>
              <w:rPr>
                <w:rFonts w:ascii="Garamond" w:hAnsi="Garamond"/>
                <w:b/>
                <w:smallCaps/>
                <w:color w:val="FFFFFF" w:themeColor="background1"/>
                <w:szCs w:val="24"/>
              </w:rPr>
              <w:t xml:space="preserve"> Practice</w:t>
            </w:r>
          </w:p>
        </w:tc>
        <w:tc>
          <w:tcPr>
            <w:tcW w:w="1394" w:type="dxa"/>
            <w:shd w:val="clear" w:color="auto" w:fill="1F497D" w:themeFill="text2"/>
            <w:vAlign w:val="center"/>
          </w:tcPr>
          <w:p w14:paraId="06079E8E" w14:textId="77777777" w:rsidR="009448E6" w:rsidRPr="0056664E" w:rsidRDefault="009448E6" w:rsidP="009448E6">
            <w:pPr>
              <w:jc w:val="center"/>
              <w:rPr>
                <w:rFonts w:ascii="Garamond" w:hAnsi="Garamond"/>
                <w:b/>
                <w:smallCaps/>
                <w:color w:val="FFFFFF" w:themeColor="background1"/>
                <w:szCs w:val="24"/>
              </w:rPr>
            </w:pPr>
            <w:r>
              <w:rPr>
                <w:rFonts w:ascii="Garamond" w:hAnsi="Garamond"/>
                <w:b/>
                <w:smallCaps/>
                <w:color w:val="FFFFFF" w:themeColor="background1"/>
                <w:szCs w:val="24"/>
              </w:rPr>
              <w:t xml:space="preserve">Prog. </w:t>
            </w:r>
            <w:r w:rsidRPr="0056664E">
              <w:rPr>
                <w:rFonts w:ascii="Garamond" w:hAnsi="Garamond"/>
                <w:b/>
                <w:smallCaps/>
                <w:color w:val="FFFFFF" w:themeColor="background1"/>
                <w:szCs w:val="24"/>
              </w:rPr>
              <w:t>Meet</w:t>
            </w:r>
            <w:r>
              <w:rPr>
                <w:rFonts w:ascii="Garamond" w:hAnsi="Garamond"/>
                <w:b/>
                <w:smallCaps/>
                <w:color w:val="FFFFFF" w:themeColor="background1"/>
                <w:szCs w:val="24"/>
              </w:rPr>
              <w:t>s</w:t>
            </w:r>
            <w:r w:rsidRPr="0056664E">
              <w:rPr>
                <w:rFonts w:ascii="Garamond" w:hAnsi="Garamond"/>
                <w:b/>
                <w:smallCaps/>
                <w:color w:val="FFFFFF" w:themeColor="background1"/>
                <w:szCs w:val="24"/>
              </w:rPr>
              <w:t xml:space="preserve"> Requirement</w:t>
            </w:r>
          </w:p>
        </w:tc>
        <w:tc>
          <w:tcPr>
            <w:tcW w:w="1404" w:type="dxa"/>
            <w:shd w:val="clear" w:color="auto" w:fill="1F497D" w:themeFill="text2"/>
            <w:vAlign w:val="center"/>
          </w:tcPr>
          <w:p w14:paraId="6D5A4F14" w14:textId="77777777" w:rsidR="009448E6" w:rsidRPr="0056664E" w:rsidRDefault="009448E6" w:rsidP="009448E6">
            <w:pPr>
              <w:jc w:val="center"/>
              <w:rPr>
                <w:rFonts w:ascii="Garamond" w:hAnsi="Garamond"/>
                <w:b/>
                <w:smallCaps/>
                <w:color w:val="FFFFFF" w:themeColor="background1"/>
                <w:szCs w:val="24"/>
              </w:rPr>
            </w:pPr>
            <w:r w:rsidRPr="0056664E">
              <w:rPr>
                <w:rFonts w:ascii="Garamond" w:hAnsi="Garamond"/>
                <w:b/>
                <w:smallCaps/>
                <w:color w:val="FFFFFF" w:themeColor="background1"/>
                <w:szCs w:val="24"/>
              </w:rPr>
              <w:t>Waiver Request</w:t>
            </w:r>
            <w:r>
              <w:rPr>
                <w:rFonts w:ascii="Garamond" w:hAnsi="Garamond"/>
                <w:b/>
                <w:smallCaps/>
                <w:color w:val="FFFFFF" w:themeColor="background1"/>
                <w:szCs w:val="24"/>
              </w:rPr>
              <w:t>ed</w:t>
            </w:r>
          </w:p>
        </w:tc>
        <w:tc>
          <w:tcPr>
            <w:tcW w:w="1404" w:type="dxa"/>
            <w:shd w:val="clear" w:color="auto" w:fill="1F497D" w:themeFill="text2"/>
            <w:vAlign w:val="center"/>
          </w:tcPr>
          <w:p w14:paraId="3C989386" w14:textId="77777777" w:rsidR="009448E6" w:rsidRPr="0056664E" w:rsidRDefault="009448E6" w:rsidP="009448E6">
            <w:pPr>
              <w:jc w:val="center"/>
              <w:rPr>
                <w:rFonts w:ascii="Garamond" w:hAnsi="Garamond"/>
                <w:b/>
                <w:smallCaps/>
                <w:color w:val="FFFFFF" w:themeColor="background1"/>
                <w:szCs w:val="24"/>
              </w:rPr>
            </w:pPr>
            <w:r>
              <w:rPr>
                <w:rFonts w:ascii="Garamond" w:hAnsi="Garamond"/>
                <w:b/>
                <w:smallCaps/>
                <w:color w:val="FFFFFF" w:themeColor="background1"/>
                <w:szCs w:val="24"/>
              </w:rPr>
              <w:t>Citation or Reference</w:t>
            </w:r>
          </w:p>
        </w:tc>
      </w:tr>
      <w:tr w:rsidR="009448E6" w14:paraId="1BEAB86D" w14:textId="77777777" w:rsidTr="00526D7A">
        <w:tc>
          <w:tcPr>
            <w:tcW w:w="4119" w:type="dxa"/>
            <w:shd w:val="clear" w:color="auto" w:fill="D9D9D9" w:themeFill="background1" w:themeFillShade="D9"/>
            <w:vAlign w:val="center"/>
          </w:tcPr>
          <w:p w14:paraId="03B4E1D2" w14:textId="76354425" w:rsidR="009448E6" w:rsidRDefault="009448E6" w:rsidP="009448E6">
            <w:pPr>
              <w:jc w:val="both"/>
              <w:rPr>
                <w:rFonts w:ascii="Garamond" w:hAnsi="Garamond"/>
                <w:szCs w:val="24"/>
              </w:rPr>
            </w:pPr>
            <w:r w:rsidRPr="00BA41B4">
              <w:rPr>
                <w:rFonts w:ascii="Garamond" w:hAnsi="Garamond"/>
                <w:b/>
                <w:bCs/>
                <w:sz w:val="16"/>
                <w:szCs w:val="24"/>
              </w:rPr>
              <w:t xml:space="preserve">Key Component #5: </w:t>
            </w:r>
            <w:r w:rsidRPr="00BA41B4">
              <w:rPr>
                <w:rFonts w:ascii="Garamond" w:hAnsi="Garamond"/>
                <w:sz w:val="16"/>
                <w:szCs w:val="24"/>
              </w:rPr>
              <w:t xml:space="preserve"> </w:t>
            </w:r>
            <w:r w:rsidR="006D0EB8" w:rsidRPr="00010E27">
              <w:rPr>
                <w:rFonts w:ascii="Garamond" w:hAnsi="Garamond"/>
                <w:sz w:val="16"/>
                <w:szCs w:val="24"/>
              </w:rPr>
              <w:t>Substance use and the appropriate use of medications are monitored by random and frequent sobriety testing to evaluate and reassess treatment adherence and recovery progress.</w:t>
            </w:r>
          </w:p>
        </w:tc>
        <w:tc>
          <w:tcPr>
            <w:tcW w:w="1394" w:type="dxa"/>
            <w:shd w:val="clear" w:color="auto" w:fill="D9D9D9" w:themeFill="background1" w:themeFillShade="D9"/>
            <w:vAlign w:val="center"/>
          </w:tcPr>
          <w:p w14:paraId="4D47E338" w14:textId="77777777" w:rsidR="009448E6" w:rsidRDefault="009448E6" w:rsidP="009448E6">
            <w:pPr>
              <w:jc w:val="center"/>
              <w:rPr>
                <w:rFonts w:ascii="Garamond" w:hAnsi="Garamond"/>
                <w:szCs w:val="24"/>
              </w:rPr>
            </w:pPr>
            <w:r>
              <w:rPr>
                <w:rFonts w:ascii="Garamond" w:hAnsi="Garamond"/>
                <w:szCs w:val="24"/>
              </w:rPr>
              <w:t>Y/N</w:t>
            </w:r>
          </w:p>
        </w:tc>
        <w:tc>
          <w:tcPr>
            <w:tcW w:w="1394" w:type="dxa"/>
            <w:shd w:val="clear" w:color="auto" w:fill="D9D9D9" w:themeFill="background1" w:themeFillShade="D9"/>
            <w:vAlign w:val="center"/>
          </w:tcPr>
          <w:p w14:paraId="59E4C272" w14:textId="77777777" w:rsidR="009448E6" w:rsidRDefault="009448E6" w:rsidP="009448E6">
            <w:pPr>
              <w:jc w:val="center"/>
              <w:rPr>
                <w:rFonts w:ascii="Garamond" w:hAnsi="Garamond"/>
                <w:szCs w:val="24"/>
              </w:rPr>
            </w:pPr>
            <w:r>
              <w:rPr>
                <w:rFonts w:ascii="Garamond" w:hAnsi="Garamond"/>
                <w:szCs w:val="24"/>
              </w:rPr>
              <w:t>Y/N</w:t>
            </w:r>
          </w:p>
        </w:tc>
        <w:tc>
          <w:tcPr>
            <w:tcW w:w="1404" w:type="dxa"/>
            <w:shd w:val="clear" w:color="auto" w:fill="D9D9D9" w:themeFill="background1" w:themeFillShade="D9"/>
          </w:tcPr>
          <w:p w14:paraId="7DBED6A3" w14:textId="4E2CEEE5" w:rsidR="009448E6" w:rsidRDefault="009448E6" w:rsidP="009448E6">
            <w:pPr>
              <w:jc w:val="center"/>
              <w:rPr>
                <w:rFonts w:ascii="Garamond" w:hAnsi="Garamond"/>
                <w:szCs w:val="24"/>
              </w:rPr>
            </w:pPr>
            <w:r>
              <w:rPr>
                <w:rFonts w:ascii="Garamond" w:hAnsi="Garamond"/>
                <w:szCs w:val="24"/>
              </w:rPr>
              <w:t>Y/N</w:t>
            </w:r>
          </w:p>
        </w:tc>
        <w:tc>
          <w:tcPr>
            <w:tcW w:w="1404" w:type="dxa"/>
            <w:shd w:val="clear" w:color="auto" w:fill="D9D9D9" w:themeFill="background1" w:themeFillShade="D9"/>
            <w:vAlign w:val="center"/>
          </w:tcPr>
          <w:p w14:paraId="380466DB" w14:textId="008A2661" w:rsidR="009448E6" w:rsidRDefault="001F1DD4" w:rsidP="009448E6">
            <w:pPr>
              <w:jc w:val="center"/>
              <w:rPr>
                <w:rFonts w:ascii="Garamond" w:hAnsi="Garamond"/>
                <w:szCs w:val="24"/>
              </w:rPr>
            </w:pPr>
            <w:r>
              <w:rPr>
                <w:rFonts w:ascii="Garamond" w:hAnsi="Garamond"/>
                <w:szCs w:val="24"/>
              </w:rPr>
              <w:t>e.g.,</w:t>
            </w:r>
            <w:r w:rsidR="009448E6">
              <w:rPr>
                <w:rFonts w:ascii="Garamond" w:hAnsi="Garamond"/>
                <w:szCs w:val="24"/>
              </w:rPr>
              <w:t xml:space="preserve"> Attach. A, Page 12</w:t>
            </w:r>
          </w:p>
        </w:tc>
      </w:tr>
      <w:tr w:rsidR="009448E6" w14:paraId="76524145" w14:textId="77777777" w:rsidTr="008F43CE">
        <w:tc>
          <w:tcPr>
            <w:tcW w:w="4119" w:type="dxa"/>
            <w:vAlign w:val="bottom"/>
          </w:tcPr>
          <w:p w14:paraId="16B1F169" w14:textId="36576E45" w:rsidR="009448E6" w:rsidRPr="00BA41B4" w:rsidRDefault="009448E6" w:rsidP="009448E6">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w:t>
            </w:r>
            <w:r w:rsidRPr="00392ECC">
              <w:rPr>
                <w:rFonts w:ascii="Garamond" w:hAnsi="Garamond"/>
                <w:b/>
                <w:sz w:val="16"/>
                <w:szCs w:val="24"/>
              </w:rPr>
              <w:t>1</w:t>
            </w:r>
            <w:r>
              <w:rPr>
                <w:rFonts w:ascii="Garamond" w:hAnsi="Garamond"/>
                <w:b/>
                <w:sz w:val="16"/>
                <w:szCs w:val="24"/>
              </w:rPr>
              <w:t xml:space="preserve"> ]</w:t>
            </w:r>
            <w:r w:rsidRPr="00392ECC">
              <w:rPr>
                <w:rFonts w:ascii="Garamond" w:hAnsi="Garamond"/>
                <w:sz w:val="16"/>
                <w:szCs w:val="24"/>
              </w:rPr>
              <w:t xml:space="preserve"> </w:t>
            </w:r>
            <w:r w:rsidR="00A34267">
              <w:rPr>
                <w:rFonts w:ascii="Garamond" w:hAnsi="Garamond"/>
                <w:sz w:val="16"/>
                <w:szCs w:val="24"/>
              </w:rPr>
              <w:t>P</w:t>
            </w:r>
            <w:r w:rsidR="00A34267" w:rsidRPr="00392ECC">
              <w:rPr>
                <w:rFonts w:ascii="Garamond" w:hAnsi="Garamond"/>
                <w:sz w:val="16"/>
                <w:szCs w:val="24"/>
              </w:rPr>
              <w:t>roblem</w:t>
            </w:r>
            <w:r w:rsidR="00A34267">
              <w:rPr>
                <w:rFonts w:ascii="Garamond" w:hAnsi="Garamond"/>
                <w:sz w:val="16"/>
                <w:szCs w:val="24"/>
              </w:rPr>
              <w:t>-</w:t>
            </w:r>
            <w:r w:rsidR="00A34267" w:rsidRPr="00392ECC">
              <w:rPr>
                <w:rFonts w:ascii="Garamond" w:hAnsi="Garamond"/>
                <w:sz w:val="16"/>
                <w:szCs w:val="24"/>
              </w:rPr>
              <w:t>solving court</w:t>
            </w:r>
            <w:r w:rsidR="00A34267">
              <w:rPr>
                <w:rFonts w:ascii="Garamond" w:hAnsi="Garamond"/>
                <w:sz w:val="16"/>
                <w:szCs w:val="24"/>
              </w:rPr>
              <w:t>s</w:t>
            </w:r>
            <w:r w:rsidR="00A34267" w:rsidRPr="00392ECC">
              <w:rPr>
                <w:rFonts w:ascii="Garamond" w:hAnsi="Garamond"/>
                <w:sz w:val="16"/>
                <w:szCs w:val="24"/>
              </w:rPr>
              <w:t xml:space="preserve"> shall implement</w:t>
            </w:r>
            <w:r w:rsidR="00A34267">
              <w:rPr>
                <w:rFonts w:ascii="Garamond" w:hAnsi="Garamond"/>
                <w:sz w:val="16"/>
                <w:szCs w:val="24"/>
              </w:rPr>
              <w:t xml:space="preserve"> a standardized system in which </w:t>
            </w:r>
            <w:r w:rsidR="00A34267" w:rsidRPr="00392ECC">
              <w:rPr>
                <w:rFonts w:ascii="Garamond" w:hAnsi="Garamond"/>
                <w:sz w:val="16"/>
                <w:szCs w:val="24"/>
              </w:rPr>
              <w:t xml:space="preserve">participants will participate in </w:t>
            </w:r>
            <w:r w:rsidR="00A34267">
              <w:rPr>
                <w:rFonts w:ascii="Garamond" w:hAnsi="Garamond"/>
                <w:sz w:val="16"/>
                <w:szCs w:val="24"/>
              </w:rPr>
              <w:t>mandatory sobriety</w:t>
            </w:r>
            <w:r w:rsidR="00A34267" w:rsidRPr="00392ECC">
              <w:rPr>
                <w:rFonts w:ascii="Garamond" w:hAnsi="Garamond"/>
                <w:sz w:val="16"/>
                <w:szCs w:val="24"/>
              </w:rPr>
              <w:t xml:space="preserve"> testing.</w:t>
            </w:r>
          </w:p>
        </w:tc>
        <w:tc>
          <w:tcPr>
            <w:tcW w:w="1394" w:type="dxa"/>
            <w:vAlign w:val="center"/>
          </w:tcPr>
          <w:p w14:paraId="43870B62" w14:textId="22F1AF3B" w:rsidR="009448E6" w:rsidRDefault="009448E6" w:rsidP="009448E6">
            <w:pPr>
              <w:jc w:val="center"/>
              <w:rPr>
                <w:rFonts w:ascii="Garamond" w:hAnsi="Garamond"/>
                <w:szCs w:val="24"/>
              </w:rPr>
            </w:pPr>
            <w:r>
              <w:rPr>
                <w:rFonts w:ascii="Garamond" w:hAnsi="Garamond"/>
                <w:szCs w:val="24"/>
              </w:rPr>
              <w:t>Yes</w:t>
            </w:r>
          </w:p>
        </w:tc>
        <w:tc>
          <w:tcPr>
            <w:tcW w:w="1394" w:type="dxa"/>
            <w:vAlign w:val="center"/>
          </w:tcPr>
          <w:p w14:paraId="2ECC77F5" w14:textId="77777777" w:rsidR="009448E6" w:rsidRDefault="009448E6" w:rsidP="009448E6">
            <w:pPr>
              <w:jc w:val="center"/>
              <w:rPr>
                <w:rFonts w:ascii="Garamond" w:hAnsi="Garamond"/>
                <w:szCs w:val="24"/>
              </w:rPr>
            </w:pPr>
          </w:p>
        </w:tc>
        <w:tc>
          <w:tcPr>
            <w:tcW w:w="1404" w:type="dxa"/>
            <w:vAlign w:val="center"/>
          </w:tcPr>
          <w:p w14:paraId="7522C52C" w14:textId="77777777" w:rsidR="009448E6" w:rsidRDefault="009448E6" w:rsidP="009448E6">
            <w:pPr>
              <w:jc w:val="center"/>
              <w:rPr>
                <w:rFonts w:ascii="Garamond" w:hAnsi="Garamond"/>
                <w:szCs w:val="24"/>
              </w:rPr>
            </w:pPr>
          </w:p>
        </w:tc>
        <w:tc>
          <w:tcPr>
            <w:tcW w:w="1404" w:type="dxa"/>
            <w:vAlign w:val="center"/>
          </w:tcPr>
          <w:p w14:paraId="51F31AA6" w14:textId="77777777" w:rsidR="009448E6" w:rsidRDefault="009448E6" w:rsidP="009448E6">
            <w:pPr>
              <w:jc w:val="center"/>
              <w:rPr>
                <w:rFonts w:ascii="Garamond" w:hAnsi="Garamond"/>
                <w:szCs w:val="24"/>
              </w:rPr>
            </w:pPr>
          </w:p>
        </w:tc>
      </w:tr>
      <w:tr w:rsidR="009448E6" w14:paraId="7DCC136A" w14:textId="77777777" w:rsidTr="008F43CE">
        <w:tc>
          <w:tcPr>
            <w:tcW w:w="4119" w:type="dxa"/>
            <w:shd w:val="clear" w:color="auto" w:fill="DBE5F1" w:themeFill="accent1" w:themeFillTint="33"/>
            <w:vAlign w:val="bottom"/>
          </w:tcPr>
          <w:p w14:paraId="4C9EF4A5" w14:textId="14D015AC" w:rsidR="009448E6" w:rsidRPr="00BA41B4" w:rsidRDefault="009448E6" w:rsidP="009448E6">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w:t>
            </w:r>
            <w:r w:rsidRPr="00392ECC">
              <w:rPr>
                <w:rFonts w:ascii="Garamond" w:hAnsi="Garamond"/>
                <w:b/>
                <w:sz w:val="16"/>
                <w:szCs w:val="24"/>
              </w:rPr>
              <w:t>1</w:t>
            </w:r>
            <w:r>
              <w:rPr>
                <w:rFonts w:ascii="Garamond" w:hAnsi="Garamond"/>
                <w:b/>
                <w:sz w:val="16"/>
                <w:szCs w:val="24"/>
              </w:rPr>
              <w:t>.</w:t>
            </w:r>
            <w:r w:rsidRPr="00392ECC">
              <w:rPr>
                <w:rFonts w:ascii="Garamond" w:hAnsi="Garamond"/>
                <w:b/>
                <w:sz w:val="16"/>
                <w:szCs w:val="24"/>
              </w:rPr>
              <w:t>1</w:t>
            </w:r>
            <w:r>
              <w:rPr>
                <w:rFonts w:ascii="Garamond" w:hAnsi="Garamond"/>
                <w:b/>
                <w:sz w:val="16"/>
                <w:szCs w:val="24"/>
              </w:rPr>
              <w:t xml:space="preserve"> ]</w:t>
            </w:r>
            <w:r w:rsidRPr="00392ECC">
              <w:rPr>
                <w:rFonts w:ascii="Garamond" w:hAnsi="Garamond"/>
                <w:sz w:val="16"/>
                <w:szCs w:val="24"/>
              </w:rPr>
              <w:t xml:space="preserve"> Testing shall be administered randomly.</w:t>
            </w:r>
          </w:p>
        </w:tc>
        <w:tc>
          <w:tcPr>
            <w:tcW w:w="1394" w:type="dxa"/>
            <w:shd w:val="clear" w:color="auto" w:fill="DBE5F1" w:themeFill="accent1" w:themeFillTint="33"/>
            <w:vAlign w:val="center"/>
          </w:tcPr>
          <w:p w14:paraId="091C2C18" w14:textId="4FF4C1AF" w:rsidR="009448E6" w:rsidRDefault="009448E6" w:rsidP="009448E6">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18D45981" w14:textId="77777777" w:rsidR="009448E6" w:rsidRDefault="009448E6" w:rsidP="009448E6">
            <w:pPr>
              <w:jc w:val="center"/>
              <w:rPr>
                <w:rFonts w:ascii="Garamond" w:hAnsi="Garamond"/>
                <w:szCs w:val="24"/>
              </w:rPr>
            </w:pPr>
          </w:p>
        </w:tc>
        <w:tc>
          <w:tcPr>
            <w:tcW w:w="1404" w:type="dxa"/>
            <w:shd w:val="clear" w:color="auto" w:fill="DBE5F1" w:themeFill="accent1" w:themeFillTint="33"/>
            <w:vAlign w:val="center"/>
          </w:tcPr>
          <w:p w14:paraId="257A79F7" w14:textId="77777777" w:rsidR="009448E6" w:rsidRDefault="009448E6" w:rsidP="009448E6">
            <w:pPr>
              <w:jc w:val="center"/>
              <w:rPr>
                <w:rFonts w:ascii="Garamond" w:hAnsi="Garamond"/>
                <w:szCs w:val="24"/>
              </w:rPr>
            </w:pPr>
          </w:p>
        </w:tc>
        <w:tc>
          <w:tcPr>
            <w:tcW w:w="1404" w:type="dxa"/>
            <w:shd w:val="clear" w:color="auto" w:fill="DBE5F1" w:themeFill="accent1" w:themeFillTint="33"/>
            <w:vAlign w:val="center"/>
          </w:tcPr>
          <w:p w14:paraId="66A5B2DF" w14:textId="77777777" w:rsidR="009448E6" w:rsidRDefault="009448E6" w:rsidP="009448E6">
            <w:pPr>
              <w:jc w:val="center"/>
              <w:rPr>
                <w:rFonts w:ascii="Garamond" w:hAnsi="Garamond"/>
                <w:szCs w:val="24"/>
              </w:rPr>
            </w:pPr>
          </w:p>
        </w:tc>
      </w:tr>
      <w:tr w:rsidR="009448E6" w14:paraId="22E35585" w14:textId="77777777" w:rsidTr="008F43CE">
        <w:tc>
          <w:tcPr>
            <w:tcW w:w="4119" w:type="dxa"/>
            <w:vAlign w:val="bottom"/>
          </w:tcPr>
          <w:p w14:paraId="1911B3C2" w14:textId="40CE6164" w:rsidR="009448E6" w:rsidRPr="00BA41B4" w:rsidRDefault="009448E6" w:rsidP="009448E6">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w:t>
            </w:r>
            <w:r w:rsidRPr="00392ECC">
              <w:rPr>
                <w:rFonts w:ascii="Garamond" w:hAnsi="Garamond"/>
                <w:b/>
                <w:sz w:val="16"/>
                <w:szCs w:val="24"/>
              </w:rPr>
              <w:t>1</w:t>
            </w:r>
            <w:r>
              <w:rPr>
                <w:rFonts w:ascii="Garamond" w:hAnsi="Garamond"/>
                <w:b/>
                <w:sz w:val="16"/>
                <w:szCs w:val="24"/>
              </w:rPr>
              <w:t>.</w:t>
            </w:r>
            <w:r w:rsidRPr="00392ECC">
              <w:rPr>
                <w:rFonts w:ascii="Garamond" w:hAnsi="Garamond"/>
                <w:b/>
                <w:sz w:val="16"/>
                <w:szCs w:val="24"/>
              </w:rPr>
              <w:t>2</w:t>
            </w:r>
            <w:r>
              <w:rPr>
                <w:rFonts w:ascii="Garamond" w:hAnsi="Garamond"/>
                <w:b/>
                <w:sz w:val="16"/>
                <w:szCs w:val="24"/>
              </w:rPr>
              <w:t xml:space="preserve"> ]</w:t>
            </w:r>
            <w:r w:rsidRPr="00392ECC">
              <w:rPr>
                <w:rFonts w:ascii="Garamond" w:hAnsi="Garamond"/>
                <w:sz w:val="16"/>
                <w:szCs w:val="24"/>
              </w:rPr>
              <w:t xml:space="preserve"> Testing </w:t>
            </w:r>
            <w:r>
              <w:rPr>
                <w:rFonts w:ascii="Garamond" w:hAnsi="Garamond"/>
                <w:sz w:val="16"/>
                <w:szCs w:val="24"/>
              </w:rPr>
              <w:t xml:space="preserve">shall occur at a </w:t>
            </w:r>
            <w:r w:rsidRPr="00392ECC">
              <w:rPr>
                <w:rFonts w:ascii="Garamond" w:hAnsi="Garamond"/>
                <w:sz w:val="16"/>
                <w:szCs w:val="24"/>
              </w:rPr>
              <w:t>frequency no less than twice per week</w:t>
            </w:r>
          </w:p>
        </w:tc>
        <w:tc>
          <w:tcPr>
            <w:tcW w:w="1394" w:type="dxa"/>
            <w:vAlign w:val="center"/>
          </w:tcPr>
          <w:p w14:paraId="5729E2D5" w14:textId="35252416" w:rsidR="009448E6" w:rsidRDefault="009448E6" w:rsidP="009448E6">
            <w:pPr>
              <w:jc w:val="center"/>
              <w:rPr>
                <w:rFonts w:ascii="Garamond" w:hAnsi="Garamond"/>
                <w:szCs w:val="24"/>
              </w:rPr>
            </w:pPr>
            <w:r>
              <w:rPr>
                <w:rFonts w:ascii="Garamond" w:hAnsi="Garamond"/>
                <w:szCs w:val="24"/>
              </w:rPr>
              <w:t>Yes</w:t>
            </w:r>
          </w:p>
        </w:tc>
        <w:tc>
          <w:tcPr>
            <w:tcW w:w="1394" w:type="dxa"/>
            <w:vAlign w:val="center"/>
          </w:tcPr>
          <w:p w14:paraId="7CEFD88C" w14:textId="77777777" w:rsidR="009448E6" w:rsidRDefault="009448E6" w:rsidP="009448E6">
            <w:pPr>
              <w:jc w:val="center"/>
              <w:rPr>
                <w:rFonts w:ascii="Garamond" w:hAnsi="Garamond"/>
                <w:szCs w:val="24"/>
              </w:rPr>
            </w:pPr>
          </w:p>
        </w:tc>
        <w:tc>
          <w:tcPr>
            <w:tcW w:w="1404" w:type="dxa"/>
            <w:vAlign w:val="center"/>
          </w:tcPr>
          <w:p w14:paraId="18536487" w14:textId="77777777" w:rsidR="009448E6" w:rsidRDefault="009448E6" w:rsidP="009448E6">
            <w:pPr>
              <w:jc w:val="center"/>
              <w:rPr>
                <w:rFonts w:ascii="Garamond" w:hAnsi="Garamond"/>
                <w:szCs w:val="24"/>
              </w:rPr>
            </w:pPr>
          </w:p>
        </w:tc>
        <w:tc>
          <w:tcPr>
            <w:tcW w:w="1404" w:type="dxa"/>
            <w:vAlign w:val="center"/>
          </w:tcPr>
          <w:p w14:paraId="524457A6" w14:textId="77777777" w:rsidR="009448E6" w:rsidRDefault="009448E6" w:rsidP="009448E6">
            <w:pPr>
              <w:jc w:val="center"/>
              <w:rPr>
                <w:rFonts w:ascii="Garamond" w:hAnsi="Garamond"/>
                <w:szCs w:val="24"/>
              </w:rPr>
            </w:pPr>
          </w:p>
        </w:tc>
      </w:tr>
      <w:tr w:rsidR="009448E6" w14:paraId="571B9385" w14:textId="77777777" w:rsidTr="008F43CE">
        <w:tc>
          <w:tcPr>
            <w:tcW w:w="4119" w:type="dxa"/>
            <w:shd w:val="clear" w:color="auto" w:fill="DBE5F1" w:themeFill="accent1" w:themeFillTint="33"/>
            <w:vAlign w:val="bottom"/>
          </w:tcPr>
          <w:p w14:paraId="06549D78" w14:textId="564E3D2C" w:rsidR="009448E6" w:rsidRPr="00BA41B4" w:rsidRDefault="009448E6" w:rsidP="009448E6">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w:t>
            </w:r>
            <w:r w:rsidRPr="00392ECC">
              <w:rPr>
                <w:rFonts w:ascii="Garamond" w:hAnsi="Garamond"/>
                <w:b/>
                <w:sz w:val="16"/>
                <w:szCs w:val="24"/>
              </w:rPr>
              <w:t>1</w:t>
            </w:r>
            <w:r>
              <w:rPr>
                <w:rFonts w:ascii="Garamond" w:hAnsi="Garamond"/>
                <w:b/>
                <w:sz w:val="16"/>
                <w:szCs w:val="24"/>
              </w:rPr>
              <w:t>.</w:t>
            </w:r>
            <w:r w:rsidRPr="00392ECC">
              <w:rPr>
                <w:rFonts w:ascii="Garamond" w:hAnsi="Garamond"/>
                <w:b/>
                <w:sz w:val="16"/>
                <w:szCs w:val="24"/>
              </w:rPr>
              <w:t>3</w:t>
            </w:r>
            <w:r>
              <w:rPr>
                <w:rFonts w:ascii="Garamond" w:hAnsi="Garamond"/>
                <w:b/>
                <w:sz w:val="16"/>
                <w:szCs w:val="24"/>
              </w:rPr>
              <w:t xml:space="preserve"> ]</w:t>
            </w:r>
            <w:r w:rsidRPr="00392ECC">
              <w:rPr>
                <w:rFonts w:ascii="Garamond" w:hAnsi="Garamond"/>
                <w:sz w:val="16"/>
                <w:szCs w:val="24"/>
              </w:rPr>
              <w:t xml:space="preserve"> Testing </w:t>
            </w:r>
            <w:r>
              <w:rPr>
                <w:rFonts w:ascii="Garamond" w:hAnsi="Garamond"/>
                <w:sz w:val="16"/>
                <w:szCs w:val="24"/>
              </w:rPr>
              <w:t>shall</w:t>
            </w:r>
            <w:r w:rsidRPr="00392ECC">
              <w:rPr>
                <w:rFonts w:ascii="Garamond" w:hAnsi="Garamond"/>
                <w:sz w:val="16"/>
                <w:szCs w:val="24"/>
              </w:rPr>
              <w:t xml:space="preserve"> occur on weekdays</w:t>
            </w:r>
            <w:r>
              <w:rPr>
                <w:rFonts w:ascii="Garamond" w:hAnsi="Garamond"/>
                <w:sz w:val="16"/>
                <w:szCs w:val="24"/>
              </w:rPr>
              <w:t>,</w:t>
            </w:r>
            <w:r w:rsidRPr="00392ECC">
              <w:rPr>
                <w:rFonts w:ascii="Garamond" w:hAnsi="Garamond"/>
                <w:sz w:val="16"/>
                <w:szCs w:val="24"/>
              </w:rPr>
              <w:t xml:space="preserve"> weekends</w:t>
            </w:r>
            <w:r>
              <w:rPr>
                <w:rFonts w:ascii="Garamond" w:hAnsi="Garamond"/>
                <w:sz w:val="16"/>
                <w:szCs w:val="24"/>
              </w:rPr>
              <w:t>, and holidays.</w:t>
            </w:r>
          </w:p>
        </w:tc>
        <w:tc>
          <w:tcPr>
            <w:tcW w:w="1394" w:type="dxa"/>
            <w:shd w:val="clear" w:color="auto" w:fill="DBE5F1" w:themeFill="accent1" w:themeFillTint="33"/>
            <w:vAlign w:val="center"/>
          </w:tcPr>
          <w:p w14:paraId="7729C960" w14:textId="5EC6D352" w:rsidR="009448E6" w:rsidRDefault="009448E6" w:rsidP="009448E6">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191F5E57" w14:textId="77777777" w:rsidR="009448E6" w:rsidRDefault="009448E6" w:rsidP="009448E6">
            <w:pPr>
              <w:jc w:val="center"/>
              <w:rPr>
                <w:rFonts w:ascii="Garamond" w:hAnsi="Garamond"/>
                <w:szCs w:val="24"/>
              </w:rPr>
            </w:pPr>
          </w:p>
        </w:tc>
        <w:tc>
          <w:tcPr>
            <w:tcW w:w="1404" w:type="dxa"/>
            <w:shd w:val="clear" w:color="auto" w:fill="DBE5F1" w:themeFill="accent1" w:themeFillTint="33"/>
            <w:vAlign w:val="center"/>
          </w:tcPr>
          <w:p w14:paraId="6372E9D3" w14:textId="77777777" w:rsidR="009448E6" w:rsidRDefault="009448E6" w:rsidP="009448E6">
            <w:pPr>
              <w:jc w:val="center"/>
              <w:rPr>
                <w:rFonts w:ascii="Garamond" w:hAnsi="Garamond"/>
                <w:szCs w:val="24"/>
              </w:rPr>
            </w:pPr>
          </w:p>
        </w:tc>
        <w:tc>
          <w:tcPr>
            <w:tcW w:w="1404" w:type="dxa"/>
            <w:shd w:val="clear" w:color="auto" w:fill="DBE5F1" w:themeFill="accent1" w:themeFillTint="33"/>
            <w:vAlign w:val="center"/>
          </w:tcPr>
          <w:p w14:paraId="4A8122A9" w14:textId="77777777" w:rsidR="009448E6" w:rsidRDefault="009448E6" w:rsidP="009448E6">
            <w:pPr>
              <w:jc w:val="center"/>
              <w:rPr>
                <w:rFonts w:ascii="Garamond" w:hAnsi="Garamond"/>
                <w:szCs w:val="24"/>
              </w:rPr>
            </w:pPr>
          </w:p>
        </w:tc>
      </w:tr>
      <w:tr w:rsidR="009448E6" w14:paraId="76DDF64E" w14:textId="77777777" w:rsidTr="008F43CE">
        <w:tc>
          <w:tcPr>
            <w:tcW w:w="4119" w:type="dxa"/>
            <w:shd w:val="clear" w:color="auto" w:fill="FFFFFF" w:themeFill="background1"/>
            <w:vAlign w:val="bottom"/>
          </w:tcPr>
          <w:p w14:paraId="06836D20" w14:textId="77777777" w:rsidR="005A3F9D" w:rsidRDefault="009448E6" w:rsidP="005A3F9D">
            <w:pPr>
              <w:rPr>
                <w:rFonts w:ascii="Garamond" w:hAnsi="Garamond"/>
                <w:i/>
                <w:iCs/>
                <w:sz w:val="16"/>
                <w:szCs w:val="16"/>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w:t>
            </w:r>
            <w:r w:rsidRPr="00392ECC">
              <w:rPr>
                <w:rFonts w:ascii="Garamond" w:hAnsi="Garamond"/>
                <w:b/>
                <w:sz w:val="16"/>
                <w:szCs w:val="24"/>
              </w:rPr>
              <w:t>1</w:t>
            </w:r>
            <w:r>
              <w:rPr>
                <w:rFonts w:ascii="Garamond" w:hAnsi="Garamond"/>
                <w:b/>
                <w:sz w:val="16"/>
                <w:szCs w:val="24"/>
              </w:rPr>
              <w:t>.</w:t>
            </w:r>
            <w:r w:rsidRPr="00392ECC">
              <w:rPr>
                <w:rFonts w:ascii="Garamond" w:hAnsi="Garamond"/>
                <w:b/>
                <w:sz w:val="16"/>
                <w:szCs w:val="24"/>
              </w:rPr>
              <w:t>4</w:t>
            </w:r>
            <w:r>
              <w:rPr>
                <w:rFonts w:ascii="Garamond" w:hAnsi="Garamond"/>
                <w:b/>
                <w:sz w:val="16"/>
                <w:szCs w:val="24"/>
              </w:rPr>
              <w:t xml:space="preserve"> ]</w:t>
            </w:r>
            <w:r w:rsidRPr="00392ECC">
              <w:rPr>
                <w:rFonts w:ascii="Garamond" w:hAnsi="Garamond"/>
                <w:sz w:val="16"/>
                <w:szCs w:val="24"/>
              </w:rPr>
              <w:t xml:space="preserve"> </w:t>
            </w:r>
            <w:r w:rsidR="005A3F9D" w:rsidRPr="003F1051">
              <w:rPr>
                <w:rFonts w:ascii="Garamond" w:hAnsi="Garamond"/>
                <w:sz w:val="16"/>
                <w:szCs w:val="16"/>
              </w:rPr>
              <w:t xml:space="preserve">As treatment dosage and supervision is reduced, sobriety testing for participants diagnosed with substance use disorder shall not be reduced, </w:t>
            </w:r>
            <w:r w:rsidR="005A3F9D" w:rsidRPr="003F1051">
              <w:rPr>
                <w:rFonts w:ascii="Garamond" w:hAnsi="Garamond"/>
                <w:i/>
                <w:sz w:val="16"/>
                <w:szCs w:val="16"/>
              </w:rPr>
              <w:t>except that p</w:t>
            </w:r>
            <w:r w:rsidR="005A3F9D" w:rsidRPr="003F1051">
              <w:rPr>
                <w:rFonts w:ascii="Garamond" w:hAnsi="Garamond"/>
                <w:i/>
                <w:iCs/>
                <w:sz w:val="16"/>
                <w:szCs w:val="16"/>
              </w:rPr>
              <w:t>roblem-solving courts may, on a case-by-case basis, choose to reduce testing frequency for participants who are in the final phase of the program and who are not more than 60 days prior to their graduations.  When determining whether a participant is ready for reduced testing frequency, programs should consider reductions in assessed risk, involvement in continuing care and outside recovery support, and other circumstances relevant to risk and need.</w:t>
            </w:r>
            <w:r w:rsidR="005A3F9D">
              <w:rPr>
                <w:rFonts w:ascii="Garamond" w:hAnsi="Garamond"/>
                <w:i/>
                <w:iCs/>
                <w:sz w:val="16"/>
                <w:szCs w:val="16"/>
              </w:rPr>
              <w:t xml:space="preserve"> </w:t>
            </w:r>
          </w:p>
          <w:p w14:paraId="57F74542" w14:textId="7AFE121A" w:rsidR="009448E6" w:rsidRPr="00BA41B4" w:rsidRDefault="005A3F9D" w:rsidP="005A3F9D">
            <w:pPr>
              <w:jc w:val="both"/>
              <w:rPr>
                <w:rFonts w:ascii="Garamond" w:hAnsi="Garamond"/>
                <w:sz w:val="16"/>
                <w:szCs w:val="24"/>
              </w:rPr>
            </w:pPr>
            <w:r w:rsidRPr="003F1051">
              <w:rPr>
                <w:rFonts w:ascii="Garamond" w:hAnsi="Garamond"/>
                <w:sz w:val="16"/>
                <w:szCs w:val="16"/>
              </w:rPr>
              <w:t xml:space="preserve">Mental Health Courts: </w:t>
            </w:r>
            <w:r w:rsidRPr="003F1051">
              <w:rPr>
                <w:rFonts w:ascii="Garamond" w:hAnsi="Garamond"/>
                <w:i/>
                <w:iCs/>
                <w:sz w:val="16"/>
                <w:szCs w:val="16"/>
              </w:rPr>
              <w:t>Sobriety testing may reduce for the latter phases of a Mental Health Court,</w:t>
            </w:r>
            <w:r w:rsidRPr="003F1051">
              <w:rPr>
                <w:rFonts w:ascii="Garamond" w:hAnsi="Garamond"/>
                <w:sz w:val="16"/>
                <w:szCs w:val="16"/>
              </w:rPr>
              <w:t xml:space="preserve"> unless a participant is diagnosed with a co-occurring substance use disorder.</w:t>
            </w:r>
          </w:p>
        </w:tc>
        <w:tc>
          <w:tcPr>
            <w:tcW w:w="1394" w:type="dxa"/>
            <w:vAlign w:val="center"/>
          </w:tcPr>
          <w:p w14:paraId="6278A8C4" w14:textId="77777777" w:rsidR="009448E6" w:rsidRDefault="009448E6" w:rsidP="009448E6">
            <w:pPr>
              <w:jc w:val="center"/>
              <w:rPr>
                <w:rFonts w:ascii="Garamond" w:hAnsi="Garamond"/>
                <w:szCs w:val="24"/>
              </w:rPr>
            </w:pPr>
            <w:r>
              <w:rPr>
                <w:rFonts w:ascii="Garamond" w:hAnsi="Garamond"/>
                <w:szCs w:val="24"/>
              </w:rPr>
              <w:t>Yes</w:t>
            </w:r>
          </w:p>
          <w:p w14:paraId="49EF58CB" w14:textId="77777777" w:rsidR="009448E6" w:rsidRDefault="009448E6" w:rsidP="009448E6">
            <w:pPr>
              <w:jc w:val="center"/>
              <w:rPr>
                <w:rFonts w:ascii="Garamond" w:hAnsi="Garamond"/>
                <w:szCs w:val="24"/>
              </w:rPr>
            </w:pPr>
          </w:p>
          <w:p w14:paraId="7E2E4BAB" w14:textId="77777777" w:rsidR="009448E6" w:rsidRDefault="009448E6" w:rsidP="009448E6">
            <w:pPr>
              <w:jc w:val="center"/>
              <w:rPr>
                <w:rFonts w:ascii="Garamond" w:hAnsi="Garamond"/>
                <w:szCs w:val="24"/>
              </w:rPr>
            </w:pPr>
          </w:p>
          <w:p w14:paraId="4428DD0D" w14:textId="5119DCDA" w:rsidR="009448E6" w:rsidRDefault="009448E6" w:rsidP="009448E6">
            <w:pPr>
              <w:jc w:val="center"/>
              <w:rPr>
                <w:rFonts w:ascii="Garamond" w:hAnsi="Garamond"/>
                <w:szCs w:val="24"/>
              </w:rPr>
            </w:pPr>
            <w:r w:rsidRPr="001B05E1">
              <w:rPr>
                <w:rFonts w:ascii="Garamond" w:hAnsi="Garamond"/>
                <w:sz w:val="18"/>
                <w:szCs w:val="22"/>
              </w:rPr>
              <w:t>*</w:t>
            </w:r>
            <w:r w:rsidRPr="001B05E1">
              <w:rPr>
                <w:rFonts w:ascii="Garamond" w:hAnsi="Garamond"/>
                <w:i/>
                <w:iCs/>
                <w:sz w:val="18"/>
                <w:szCs w:val="22"/>
              </w:rPr>
              <w:t xml:space="preserve">BP in italics </w:t>
            </w:r>
            <w:r w:rsidRPr="001B05E1">
              <w:rPr>
                <w:rFonts w:ascii="Garamond" w:hAnsi="Garamond"/>
                <w:sz w:val="18"/>
                <w:szCs w:val="22"/>
              </w:rPr>
              <w:t>=No</w:t>
            </w:r>
          </w:p>
        </w:tc>
        <w:tc>
          <w:tcPr>
            <w:tcW w:w="1394" w:type="dxa"/>
            <w:vAlign w:val="center"/>
          </w:tcPr>
          <w:p w14:paraId="6EB52106" w14:textId="77777777" w:rsidR="009448E6" w:rsidRDefault="009448E6" w:rsidP="009448E6">
            <w:pPr>
              <w:jc w:val="center"/>
              <w:rPr>
                <w:rFonts w:ascii="Garamond" w:hAnsi="Garamond"/>
                <w:szCs w:val="24"/>
              </w:rPr>
            </w:pPr>
          </w:p>
        </w:tc>
        <w:tc>
          <w:tcPr>
            <w:tcW w:w="1404" w:type="dxa"/>
            <w:vAlign w:val="center"/>
          </w:tcPr>
          <w:p w14:paraId="35C0D333" w14:textId="77777777" w:rsidR="009448E6" w:rsidRDefault="009448E6" w:rsidP="009448E6">
            <w:pPr>
              <w:jc w:val="center"/>
              <w:rPr>
                <w:rFonts w:ascii="Garamond" w:hAnsi="Garamond"/>
                <w:szCs w:val="24"/>
              </w:rPr>
            </w:pPr>
          </w:p>
        </w:tc>
        <w:tc>
          <w:tcPr>
            <w:tcW w:w="1404" w:type="dxa"/>
            <w:vAlign w:val="center"/>
          </w:tcPr>
          <w:p w14:paraId="41731448" w14:textId="77777777" w:rsidR="009448E6" w:rsidRDefault="009448E6" w:rsidP="009448E6">
            <w:pPr>
              <w:jc w:val="center"/>
              <w:rPr>
                <w:rFonts w:ascii="Garamond" w:hAnsi="Garamond"/>
                <w:szCs w:val="24"/>
              </w:rPr>
            </w:pPr>
          </w:p>
        </w:tc>
      </w:tr>
      <w:tr w:rsidR="009448E6" w14:paraId="2A951505" w14:textId="77777777" w:rsidTr="008F43CE">
        <w:tc>
          <w:tcPr>
            <w:tcW w:w="4119" w:type="dxa"/>
            <w:shd w:val="clear" w:color="auto" w:fill="DBE5F1" w:themeFill="accent1" w:themeFillTint="33"/>
            <w:vAlign w:val="bottom"/>
          </w:tcPr>
          <w:p w14:paraId="3C3EFA9C" w14:textId="45D0C541" w:rsidR="009448E6" w:rsidRPr="00BA41B4" w:rsidRDefault="009448E6" w:rsidP="009448E6">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w:t>
            </w:r>
            <w:r w:rsidRPr="00392ECC">
              <w:rPr>
                <w:rFonts w:ascii="Garamond" w:hAnsi="Garamond"/>
                <w:b/>
                <w:sz w:val="16"/>
                <w:szCs w:val="24"/>
              </w:rPr>
              <w:t>2</w:t>
            </w:r>
            <w:r>
              <w:rPr>
                <w:rFonts w:ascii="Garamond" w:hAnsi="Garamond"/>
                <w:b/>
                <w:sz w:val="16"/>
                <w:szCs w:val="24"/>
              </w:rPr>
              <w:t xml:space="preserve"> ]</w:t>
            </w:r>
            <w:r w:rsidRPr="00392ECC">
              <w:rPr>
                <w:rFonts w:ascii="Garamond" w:hAnsi="Garamond"/>
                <w:sz w:val="16"/>
                <w:szCs w:val="24"/>
              </w:rPr>
              <w:t xml:space="preserve"> </w:t>
            </w:r>
            <w:r w:rsidR="000D6E63">
              <w:rPr>
                <w:rFonts w:ascii="Garamond" w:hAnsi="Garamond"/>
                <w:sz w:val="16"/>
                <w:szCs w:val="24"/>
              </w:rPr>
              <w:t>P</w:t>
            </w:r>
            <w:r w:rsidR="000D6E63" w:rsidRPr="00392ECC">
              <w:rPr>
                <w:rFonts w:ascii="Garamond" w:hAnsi="Garamond"/>
                <w:sz w:val="16"/>
                <w:szCs w:val="24"/>
              </w:rPr>
              <w:t>rob</w:t>
            </w:r>
            <w:r w:rsidR="000D6E63" w:rsidRPr="001046F0">
              <w:rPr>
                <w:rFonts w:ascii="Garamond" w:hAnsi="Garamond"/>
                <w:sz w:val="16"/>
                <w:szCs w:val="16"/>
              </w:rPr>
              <w:t>lem-solving courts shall test for all drugs of common misuse, including alcohol, and shall occasionally vary testing to detect additional substances as indicated based on</w:t>
            </w:r>
            <w:r w:rsidR="000D6E63" w:rsidRPr="001046F0">
              <w:rPr>
                <w:rFonts w:ascii="Garamond" w:hAnsi="Garamond"/>
                <w:spacing w:val="-14"/>
                <w:sz w:val="16"/>
                <w:szCs w:val="16"/>
              </w:rPr>
              <w:t xml:space="preserve"> </w:t>
            </w:r>
            <w:r w:rsidR="000D6E63" w:rsidRPr="001046F0">
              <w:rPr>
                <w:rFonts w:ascii="Garamond" w:hAnsi="Garamond"/>
                <w:sz w:val="16"/>
                <w:szCs w:val="16"/>
              </w:rPr>
              <w:t xml:space="preserve">specific participant behaviors or on the prevalence of the substance in the community or population </w:t>
            </w:r>
            <w:r w:rsidR="001F1DD4">
              <w:rPr>
                <w:rFonts w:ascii="Garamond" w:hAnsi="Garamond"/>
                <w:sz w:val="16"/>
                <w:szCs w:val="24"/>
              </w:rPr>
              <w:t>served.</w:t>
            </w:r>
          </w:p>
        </w:tc>
        <w:tc>
          <w:tcPr>
            <w:tcW w:w="1394" w:type="dxa"/>
            <w:shd w:val="clear" w:color="auto" w:fill="DBE5F1" w:themeFill="accent1" w:themeFillTint="33"/>
            <w:vAlign w:val="center"/>
          </w:tcPr>
          <w:p w14:paraId="5720F847" w14:textId="470AE3B0" w:rsidR="009448E6" w:rsidRDefault="009448E6" w:rsidP="009448E6">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26E1B22E" w14:textId="77777777" w:rsidR="009448E6" w:rsidRDefault="009448E6" w:rsidP="009448E6">
            <w:pPr>
              <w:jc w:val="center"/>
              <w:rPr>
                <w:rFonts w:ascii="Garamond" w:hAnsi="Garamond"/>
                <w:szCs w:val="24"/>
              </w:rPr>
            </w:pPr>
          </w:p>
        </w:tc>
        <w:tc>
          <w:tcPr>
            <w:tcW w:w="1404" w:type="dxa"/>
            <w:shd w:val="clear" w:color="auto" w:fill="DBE5F1" w:themeFill="accent1" w:themeFillTint="33"/>
            <w:vAlign w:val="center"/>
          </w:tcPr>
          <w:p w14:paraId="3B7D6840" w14:textId="77777777" w:rsidR="009448E6" w:rsidRDefault="009448E6" w:rsidP="009448E6">
            <w:pPr>
              <w:jc w:val="center"/>
              <w:rPr>
                <w:rFonts w:ascii="Garamond" w:hAnsi="Garamond"/>
                <w:szCs w:val="24"/>
              </w:rPr>
            </w:pPr>
          </w:p>
        </w:tc>
        <w:tc>
          <w:tcPr>
            <w:tcW w:w="1404" w:type="dxa"/>
            <w:shd w:val="clear" w:color="auto" w:fill="DBE5F1" w:themeFill="accent1" w:themeFillTint="33"/>
            <w:vAlign w:val="center"/>
          </w:tcPr>
          <w:p w14:paraId="55153B69" w14:textId="77777777" w:rsidR="009448E6" w:rsidRDefault="009448E6" w:rsidP="009448E6">
            <w:pPr>
              <w:jc w:val="center"/>
              <w:rPr>
                <w:rFonts w:ascii="Garamond" w:hAnsi="Garamond"/>
                <w:szCs w:val="24"/>
              </w:rPr>
            </w:pPr>
          </w:p>
        </w:tc>
      </w:tr>
      <w:tr w:rsidR="009448E6" w14:paraId="32B1E5E9" w14:textId="77777777" w:rsidTr="008F43CE">
        <w:tc>
          <w:tcPr>
            <w:tcW w:w="4119" w:type="dxa"/>
            <w:vAlign w:val="bottom"/>
          </w:tcPr>
          <w:p w14:paraId="34542D8B" w14:textId="092836E7" w:rsidR="009448E6" w:rsidRPr="00BA41B4" w:rsidRDefault="009448E6" w:rsidP="009448E6">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w:t>
            </w:r>
            <w:r w:rsidRPr="00392ECC">
              <w:rPr>
                <w:rFonts w:ascii="Garamond" w:hAnsi="Garamond"/>
                <w:b/>
                <w:sz w:val="16"/>
                <w:szCs w:val="24"/>
              </w:rPr>
              <w:t>3</w:t>
            </w:r>
            <w:r>
              <w:rPr>
                <w:rFonts w:ascii="Garamond" w:hAnsi="Garamond"/>
                <w:b/>
                <w:sz w:val="16"/>
                <w:szCs w:val="24"/>
              </w:rPr>
              <w:t xml:space="preserve"> ]</w:t>
            </w:r>
            <w:r w:rsidRPr="00392ECC">
              <w:rPr>
                <w:rFonts w:ascii="Garamond" w:hAnsi="Garamond"/>
                <w:sz w:val="16"/>
                <w:szCs w:val="24"/>
              </w:rPr>
              <w:t xml:space="preserve"> </w:t>
            </w:r>
            <w:r w:rsidR="00B1734D">
              <w:rPr>
                <w:rFonts w:ascii="Garamond" w:hAnsi="Garamond"/>
                <w:sz w:val="16"/>
                <w:szCs w:val="24"/>
              </w:rPr>
              <w:t>Pro</w:t>
            </w:r>
            <w:r w:rsidR="00B1734D" w:rsidRPr="001046F0">
              <w:rPr>
                <w:rFonts w:ascii="Garamond" w:hAnsi="Garamond"/>
                <w:sz w:val="16"/>
                <w:szCs w:val="16"/>
              </w:rPr>
              <w:t>blem-solving courts shall utilize urinalysis as the primary method of sobriety</w:t>
            </w:r>
            <w:r w:rsidR="00B1734D">
              <w:rPr>
                <w:rFonts w:ascii="Garamond" w:hAnsi="Garamond"/>
                <w:sz w:val="16"/>
                <w:szCs w:val="24"/>
              </w:rPr>
              <w:t xml:space="preserve"> testing</w:t>
            </w:r>
          </w:p>
        </w:tc>
        <w:tc>
          <w:tcPr>
            <w:tcW w:w="1394" w:type="dxa"/>
            <w:vAlign w:val="center"/>
          </w:tcPr>
          <w:p w14:paraId="1C640756" w14:textId="66BEFA37" w:rsidR="009448E6" w:rsidRDefault="009448E6" w:rsidP="009448E6">
            <w:pPr>
              <w:jc w:val="center"/>
              <w:rPr>
                <w:rFonts w:ascii="Garamond" w:hAnsi="Garamond"/>
                <w:szCs w:val="24"/>
              </w:rPr>
            </w:pPr>
            <w:r>
              <w:rPr>
                <w:rFonts w:ascii="Garamond" w:hAnsi="Garamond"/>
                <w:szCs w:val="24"/>
              </w:rPr>
              <w:t>Yes</w:t>
            </w:r>
          </w:p>
        </w:tc>
        <w:tc>
          <w:tcPr>
            <w:tcW w:w="1394" w:type="dxa"/>
            <w:vAlign w:val="center"/>
          </w:tcPr>
          <w:p w14:paraId="447A3FEA" w14:textId="77777777" w:rsidR="009448E6" w:rsidRDefault="009448E6" w:rsidP="009448E6">
            <w:pPr>
              <w:jc w:val="center"/>
              <w:rPr>
                <w:rFonts w:ascii="Garamond" w:hAnsi="Garamond"/>
                <w:szCs w:val="24"/>
              </w:rPr>
            </w:pPr>
          </w:p>
        </w:tc>
        <w:tc>
          <w:tcPr>
            <w:tcW w:w="1404" w:type="dxa"/>
            <w:vAlign w:val="center"/>
          </w:tcPr>
          <w:p w14:paraId="20F2CD66" w14:textId="77777777" w:rsidR="009448E6" w:rsidRDefault="009448E6" w:rsidP="009448E6">
            <w:pPr>
              <w:jc w:val="center"/>
              <w:rPr>
                <w:rFonts w:ascii="Garamond" w:hAnsi="Garamond"/>
                <w:szCs w:val="24"/>
              </w:rPr>
            </w:pPr>
          </w:p>
        </w:tc>
        <w:tc>
          <w:tcPr>
            <w:tcW w:w="1404" w:type="dxa"/>
            <w:vAlign w:val="center"/>
          </w:tcPr>
          <w:p w14:paraId="1DBE9048" w14:textId="77777777" w:rsidR="009448E6" w:rsidRDefault="009448E6" w:rsidP="009448E6">
            <w:pPr>
              <w:jc w:val="center"/>
              <w:rPr>
                <w:rFonts w:ascii="Garamond" w:hAnsi="Garamond"/>
                <w:szCs w:val="24"/>
              </w:rPr>
            </w:pPr>
          </w:p>
        </w:tc>
      </w:tr>
      <w:tr w:rsidR="009448E6" w14:paraId="744F30B8" w14:textId="77777777" w:rsidTr="00ED63D8">
        <w:tc>
          <w:tcPr>
            <w:tcW w:w="4119" w:type="dxa"/>
            <w:shd w:val="clear" w:color="auto" w:fill="DBE5F1" w:themeFill="accent1" w:themeFillTint="33"/>
            <w:vAlign w:val="bottom"/>
          </w:tcPr>
          <w:p w14:paraId="77B95802" w14:textId="77777777" w:rsidR="00190BEF" w:rsidRDefault="009448E6" w:rsidP="00190BEF">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.3.1 ]</w:t>
            </w:r>
            <w:r w:rsidRPr="00392ECC">
              <w:rPr>
                <w:rFonts w:ascii="Garamond" w:hAnsi="Garamond"/>
                <w:b/>
                <w:sz w:val="16"/>
                <w:szCs w:val="24"/>
              </w:rPr>
              <w:t xml:space="preserve"> </w:t>
            </w:r>
            <w:r w:rsidR="00190BEF">
              <w:rPr>
                <w:rFonts w:ascii="Garamond" w:hAnsi="Garamond"/>
                <w:i/>
                <w:sz w:val="16"/>
                <w:szCs w:val="16"/>
              </w:rPr>
              <w:t>Problem-s</w:t>
            </w:r>
            <w:r w:rsidR="00190BEF" w:rsidRPr="001046F0">
              <w:rPr>
                <w:rFonts w:ascii="Garamond" w:hAnsi="Garamond"/>
                <w:i/>
                <w:sz w:val="16"/>
                <w:szCs w:val="16"/>
              </w:rPr>
              <w:t>olving courts may use a variety of alternative methods to supplement urinalysis, including breath and saliva testing</w:t>
            </w:r>
            <w:r w:rsidR="00190BEF">
              <w:rPr>
                <w:rFonts w:ascii="Garamond" w:hAnsi="Garamond"/>
                <w:i/>
                <w:sz w:val="16"/>
                <w:szCs w:val="16"/>
              </w:rPr>
              <w:t xml:space="preserve"> and </w:t>
            </w:r>
            <w:r w:rsidR="00190BEF" w:rsidRPr="001046F0">
              <w:rPr>
                <w:rFonts w:ascii="Garamond" w:hAnsi="Garamond"/>
                <w:i/>
                <w:sz w:val="16"/>
                <w:szCs w:val="16"/>
              </w:rPr>
              <w:t>patch and electronic monitoring</w:t>
            </w:r>
            <w:r w:rsidR="00190BEF">
              <w:rPr>
                <w:rFonts w:ascii="Garamond" w:hAnsi="Garamond"/>
                <w:i/>
                <w:sz w:val="16"/>
                <w:szCs w:val="16"/>
              </w:rPr>
              <w:t>,</w:t>
            </w:r>
            <w:r w:rsidR="00190BEF" w:rsidRPr="001046F0">
              <w:rPr>
                <w:rFonts w:ascii="Garamond" w:hAnsi="Garamond"/>
                <w:i/>
                <w:sz w:val="16"/>
                <w:szCs w:val="16"/>
              </w:rPr>
              <w:t xml:space="preserve"> as the needs of programs or participants may</w:t>
            </w:r>
            <w:r w:rsidR="00190BEF" w:rsidRPr="001046F0">
              <w:rPr>
                <w:rFonts w:ascii="Garamond" w:hAnsi="Garamond"/>
                <w:i/>
                <w:spacing w:val="-2"/>
                <w:sz w:val="16"/>
                <w:szCs w:val="16"/>
              </w:rPr>
              <w:t xml:space="preserve"> </w:t>
            </w:r>
            <w:r w:rsidR="00190BEF" w:rsidRPr="001046F0">
              <w:rPr>
                <w:rFonts w:ascii="Garamond" w:hAnsi="Garamond"/>
                <w:i/>
                <w:sz w:val="16"/>
                <w:szCs w:val="16"/>
              </w:rPr>
              <w:t>dictate</w:t>
            </w:r>
            <w:r w:rsidR="00190BEF" w:rsidRPr="00392ECC">
              <w:rPr>
                <w:rFonts w:ascii="Garamond" w:hAnsi="Garamond"/>
                <w:sz w:val="16"/>
                <w:szCs w:val="24"/>
              </w:rPr>
              <w:t>.</w:t>
            </w:r>
          </w:p>
          <w:p w14:paraId="1C7243CF" w14:textId="77777777" w:rsidR="00190BEF" w:rsidRDefault="00190BEF" w:rsidP="00190BEF">
            <w:pPr>
              <w:jc w:val="both"/>
              <w:rPr>
                <w:rFonts w:ascii="Garamond" w:hAnsi="Garamond"/>
                <w:sz w:val="16"/>
                <w:szCs w:val="24"/>
              </w:rPr>
            </w:pPr>
          </w:p>
          <w:p w14:paraId="3A9CD3A1" w14:textId="66A01212" w:rsidR="009448E6" w:rsidRDefault="00190BEF" w:rsidP="00190BEF">
            <w:pPr>
              <w:jc w:val="both"/>
              <w:rPr>
                <w:rFonts w:ascii="Garamond" w:hAnsi="Garamond"/>
                <w:b/>
                <w:sz w:val="16"/>
                <w:szCs w:val="24"/>
              </w:rPr>
            </w:pPr>
            <w:r w:rsidRPr="004A499D">
              <w:rPr>
                <w:rFonts w:ascii="Garamond" w:hAnsi="Garamond"/>
                <w:sz w:val="16"/>
                <w:szCs w:val="16"/>
              </w:rPr>
              <w:t xml:space="preserve">DUI Courts: </w:t>
            </w:r>
            <w:r w:rsidRPr="004A499D">
              <w:rPr>
                <w:rFonts w:ascii="Garamond" w:hAnsi="Garamond"/>
                <w:i/>
                <w:sz w:val="16"/>
                <w:szCs w:val="16"/>
              </w:rPr>
              <w:t>Testing for alcohol use may also include portable breath testing</w:t>
            </w:r>
            <w:r w:rsidRPr="004A499D">
              <w:rPr>
                <w:rFonts w:ascii="Garamond" w:hAnsi="Garamond"/>
                <w:i/>
                <w:spacing w:val="-15"/>
                <w:sz w:val="16"/>
                <w:szCs w:val="16"/>
              </w:rPr>
              <w:t xml:space="preserve"> </w:t>
            </w:r>
            <w:r w:rsidRPr="004A499D">
              <w:rPr>
                <w:rFonts w:ascii="Garamond" w:hAnsi="Garamond"/>
                <w:i/>
                <w:sz w:val="16"/>
                <w:szCs w:val="16"/>
              </w:rPr>
              <w:t>devices, transdermal testing, and ignition interlock breath testing in addition to</w:t>
            </w:r>
            <w:r w:rsidRPr="004A499D">
              <w:rPr>
                <w:rFonts w:ascii="Garamond" w:hAnsi="Garamond"/>
                <w:i/>
                <w:spacing w:val="-8"/>
                <w:sz w:val="16"/>
                <w:szCs w:val="16"/>
              </w:rPr>
              <w:t xml:space="preserve"> </w:t>
            </w:r>
            <w:r w:rsidRPr="004A499D">
              <w:rPr>
                <w:rFonts w:ascii="Garamond" w:hAnsi="Garamond"/>
                <w:i/>
                <w:sz w:val="16"/>
                <w:szCs w:val="16"/>
              </w:rPr>
              <w:t>urinalysis.</w:t>
            </w:r>
          </w:p>
        </w:tc>
        <w:tc>
          <w:tcPr>
            <w:tcW w:w="1394" w:type="dxa"/>
            <w:shd w:val="clear" w:color="auto" w:fill="DBE5F1" w:themeFill="accent1" w:themeFillTint="33"/>
            <w:vAlign w:val="center"/>
          </w:tcPr>
          <w:p w14:paraId="2D6F9A83" w14:textId="776DFFDF" w:rsidR="009448E6" w:rsidRDefault="009448E6" w:rsidP="009448E6">
            <w:pPr>
              <w:jc w:val="center"/>
              <w:rPr>
                <w:rFonts w:ascii="Garamond" w:hAnsi="Garamond"/>
                <w:szCs w:val="24"/>
              </w:rPr>
            </w:pPr>
            <w:r>
              <w:rPr>
                <w:rFonts w:ascii="Garamond" w:hAnsi="Garamond"/>
                <w:szCs w:val="24"/>
              </w:rPr>
              <w:t>No</w:t>
            </w:r>
          </w:p>
        </w:tc>
        <w:tc>
          <w:tcPr>
            <w:tcW w:w="1394" w:type="dxa"/>
            <w:shd w:val="clear" w:color="auto" w:fill="DBE5F1" w:themeFill="accent1" w:themeFillTint="33"/>
            <w:vAlign w:val="center"/>
          </w:tcPr>
          <w:p w14:paraId="2D875C6C" w14:textId="77777777" w:rsidR="009448E6" w:rsidRDefault="009448E6" w:rsidP="009448E6">
            <w:pPr>
              <w:jc w:val="center"/>
              <w:rPr>
                <w:rFonts w:ascii="Garamond" w:hAnsi="Garamond"/>
                <w:szCs w:val="24"/>
              </w:rPr>
            </w:pPr>
          </w:p>
        </w:tc>
        <w:tc>
          <w:tcPr>
            <w:tcW w:w="1404" w:type="dxa"/>
            <w:shd w:val="clear" w:color="auto" w:fill="000000" w:themeFill="text1"/>
            <w:vAlign w:val="center"/>
          </w:tcPr>
          <w:p w14:paraId="3CF163FE" w14:textId="77777777" w:rsidR="009448E6" w:rsidRDefault="009448E6" w:rsidP="009448E6">
            <w:pPr>
              <w:jc w:val="center"/>
              <w:rPr>
                <w:rFonts w:ascii="Garamond" w:hAnsi="Garamond"/>
                <w:szCs w:val="24"/>
              </w:rPr>
            </w:pPr>
          </w:p>
        </w:tc>
        <w:tc>
          <w:tcPr>
            <w:tcW w:w="1404" w:type="dxa"/>
            <w:shd w:val="clear" w:color="auto" w:fill="DBE5F1" w:themeFill="accent1" w:themeFillTint="33"/>
            <w:vAlign w:val="center"/>
          </w:tcPr>
          <w:p w14:paraId="1395C910" w14:textId="20ECACA0" w:rsidR="009448E6" w:rsidRDefault="009448E6" w:rsidP="009448E6">
            <w:pPr>
              <w:jc w:val="center"/>
              <w:rPr>
                <w:rFonts w:ascii="Garamond" w:hAnsi="Garamond"/>
                <w:szCs w:val="24"/>
              </w:rPr>
            </w:pPr>
            <w:r>
              <w:rPr>
                <w:rFonts w:ascii="Garamond" w:hAnsi="Garamond"/>
                <w:szCs w:val="24"/>
              </w:rPr>
              <w:t>Not Required</w:t>
            </w:r>
          </w:p>
        </w:tc>
      </w:tr>
      <w:tr w:rsidR="009448E6" w14:paraId="72E91FFB" w14:textId="77777777" w:rsidTr="008F43CE">
        <w:tc>
          <w:tcPr>
            <w:tcW w:w="4119" w:type="dxa"/>
            <w:vAlign w:val="bottom"/>
          </w:tcPr>
          <w:p w14:paraId="4A8BC378" w14:textId="0C8F278F" w:rsidR="009448E6" w:rsidRDefault="009448E6" w:rsidP="009448E6">
            <w:pPr>
              <w:jc w:val="both"/>
              <w:rPr>
                <w:rFonts w:ascii="Garamond" w:hAnsi="Garamond"/>
                <w:b/>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.4 ]</w:t>
            </w:r>
            <w:r w:rsidRPr="00392ECC">
              <w:rPr>
                <w:rFonts w:ascii="Garamond" w:hAnsi="Garamond"/>
                <w:sz w:val="16"/>
                <w:szCs w:val="24"/>
              </w:rPr>
              <w:t xml:space="preserve"> </w:t>
            </w:r>
            <w:r w:rsidR="0003505A">
              <w:rPr>
                <w:rFonts w:ascii="Garamond" w:hAnsi="Garamond"/>
                <w:sz w:val="16"/>
                <w:szCs w:val="24"/>
              </w:rPr>
              <w:t>Sample</w:t>
            </w:r>
            <w:r w:rsidR="0003505A" w:rsidRPr="00392ECC">
              <w:rPr>
                <w:rFonts w:ascii="Garamond" w:hAnsi="Garamond"/>
                <w:sz w:val="16"/>
                <w:szCs w:val="24"/>
              </w:rPr>
              <w:t xml:space="preserve"> </w:t>
            </w:r>
            <w:r w:rsidR="0003505A" w:rsidRPr="001046F0">
              <w:rPr>
                <w:rFonts w:ascii="Garamond" w:hAnsi="Garamond"/>
                <w:sz w:val="16"/>
                <w:szCs w:val="16"/>
              </w:rPr>
              <w:t>collection shall be observed to prevent tampering and the use of fraudulent</w:t>
            </w:r>
            <w:r w:rsidR="0003505A" w:rsidRPr="001046F0">
              <w:rPr>
                <w:rFonts w:ascii="Garamond" w:hAnsi="Garamond"/>
                <w:spacing w:val="-15"/>
                <w:sz w:val="16"/>
                <w:szCs w:val="16"/>
              </w:rPr>
              <w:t xml:space="preserve"> </w:t>
            </w:r>
            <w:r w:rsidR="0003505A" w:rsidRPr="001046F0">
              <w:rPr>
                <w:rFonts w:ascii="Garamond" w:hAnsi="Garamond"/>
                <w:sz w:val="16"/>
                <w:szCs w:val="16"/>
              </w:rPr>
              <w:t>samples. Sample collection for urinalysis testing shall be provided in the presence of, and visually observed by, trained staff</w:t>
            </w:r>
            <w:r w:rsidR="0003505A" w:rsidRPr="001046F0">
              <w:rPr>
                <w:rFonts w:ascii="Garamond" w:hAnsi="Garamond"/>
                <w:spacing w:val="-1"/>
                <w:sz w:val="16"/>
                <w:szCs w:val="16"/>
              </w:rPr>
              <w:t xml:space="preserve"> </w:t>
            </w:r>
            <w:r w:rsidR="0003505A" w:rsidRPr="001046F0">
              <w:rPr>
                <w:rFonts w:ascii="Garamond" w:hAnsi="Garamond"/>
                <w:sz w:val="16"/>
                <w:szCs w:val="16"/>
              </w:rPr>
              <w:t>personnel</w:t>
            </w:r>
            <w:r w:rsidR="0003505A">
              <w:rPr>
                <w:rFonts w:ascii="Garamond" w:hAnsi="Garamond"/>
                <w:sz w:val="16"/>
                <w:szCs w:val="16"/>
              </w:rPr>
              <w:t>.</w:t>
            </w:r>
          </w:p>
        </w:tc>
        <w:tc>
          <w:tcPr>
            <w:tcW w:w="1394" w:type="dxa"/>
            <w:vAlign w:val="center"/>
          </w:tcPr>
          <w:p w14:paraId="6ED6AA8F" w14:textId="189CBAF0" w:rsidR="009448E6" w:rsidRDefault="009448E6" w:rsidP="009448E6">
            <w:pPr>
              <w:jc w:val="center"/>
              <w:rPr>
                <w:rFonts w:ascii="Garamond" w:hAnsi="Garamond"/>
                <w:szCs w:val="24"/>
              </w:rPr>
            </w:pPr>
            <w:r>
              <w:rPr>
                <w:rFonts w:ascii="Garamond" w:hAnsi="Garamond"/>
                <w:szCs w:val="24"/>
              </w:rPr>
              <w:t>Yes</w:t>
            </w:r>
          </w:p>
        </w:tc>
        <w:tc>
          <w:tcPr>
            <w:tcW w:w="1394" w:type="dxa"/>
            <w:vAlign w:val="center"/>
          </w:tcPr>
          <w:p w14:paraId="3C5A133B" w14:textId="77777777" w:rsidR="009448E6" w:rsidRDefault="009448E6" w:rsidP="009448E6">
            <w:pPr>
              <w:jc w:val="center"/>
              <w:rPr>
                <w:rFonts w:ascii="Garamond" w:hAnsi="Garamond"/>
                <w:szCs w:val="24"/>
              </w:rPr>
            </w:pPr>
          </w:p>
        </w:tc>
        <w:tc>
          <w:tcPr>
            <w:tcW w:w="1404" w:type="dxa"/>
            <w:vAlign w:val="center"/>
          </w:tcPr>
          <w:p w14:paraId="66A08BD5" w14:textId="77777777" w:rsidR="009448E6" w:rsidRDefault="009448E6" w:rsidP="009448E6">
            <w:pPr>
              <w:jc w:val="center"/>
              <w:rPr>
                <w:rFonts w:ascii="Garamond" w:hAnsi="Garamond"/>
                <w:szCs w:val="24"/>
              </w:rPr>
            </w:pPr>
          </w:p>
        </w:tc>
        <w:tc>
          <w:tcPr>
            <w:tcW w:w="1404" w:type="dxa"/>
            <w:vAlign w:val="center"/>
          </w:tcPr>
          <w:p w14:paraId="38215C92" w14:textId="77777777" w:rsidR="009448E6" w:rsidRDefault="009448E6" w:rsidP="009448E6">
            <w:pPr>
              <w:jc w:val="center"/>
              <w:rPr>
                <w:rFonts w:ascii="Garamond" w:hAnsi="Garamond"/>
                <w:szCs w:val="24"/>
              </w:rPr>
            </w:pPr>
          </w:p>
        </w:tc>
      </w:tr>
      <w:tr w:rsidR="009448E6" w14:paraId="5738DEB9" w14:textId="77777777" w:rsidTr="00ED63D8">
        <w:tc>
          <w:tcPr>
            <w:tcW w:w="4119" w:type="dxa"/>
            <w:shd w:val="clear" w:color="auto" w:fill="DBE5F1" w:themeFill="accent1" w:themeFillTint="33"/>
            <w:vAlign w:val="bottom"/>
          </w:tcPr>
          <w:p w14:paraId="1672FED8" w14:textId="56351692" w:rsidR="009448E6" w:rsidRDefault="009448E6" w:rsidP="009448E6">
            <w:pPr>
              <w:jc w:val="both"/>
              <w:rPr>
                <w:rFonts w:ascii="Garamond" w:hAnsi="Garamond"/>
                <w:b/>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 xml:space="preserve">.4.1 ]  </w:t>
            </w:r>
            <w:r w:rsidR="00CE0F40">
              <w:rPr>
                <w:rFonts w:ascii="Garamond" w:hAnsi="Garamond"/>
                <w:sz w:val="16"/>
                <w:szCs w:val="16"/>
              </w:rPr>
              <w:t>The g</w:t>
            </w:r>
            <w:r w:rsidR="00CE0F40" w:rsidRPr="001046F0">
              <w:rPr>
                <w:rFonts w:ascii="Garamond" w:hAnsi="Garamond"/>
                <w:sz w:val="16"/>
                <w:szCs w:val="16"/>
              </w:rPr>
              <w:t>ender of the trained staff personnel observing the sample collection for urinalysis testing shall be the same as the gender of the</w:t>
            </w:r>
            <w:r w:rsidR="00CE0F40" w:rsidRPr="001046F0">
              <w:rPr>
                <w:rFonts w:ascii="Garamond" w:hAnsi="Garamond"/>
                <w:spacing w:val="-5"/>
                <w:sz w:val="16"/>
                <w:szCs w:val="16"/>
              </w:rPr>
              <w:t xml:space="preserve"> </w:t>
            </w:r>
            <w:r w:rsidR="00CE0F40" w:rsidRPr="001046F0">
              <w:rPr>
                <w:rFonts w:ascii="Garamond" w:hAnsi="Garamond"/>
                <w:sz w:val="16"/>
                <w:szCs w:val="16"/>
              </w:rPr>
              <w:t>participant</w:t>
            </w:r>
            <w:r w:rsidR="00CE0F40">
              <w:rPr>
                <w:rFonts w:ascii="Garamond" w:hAnsi="Garamond"/>
                <w:sz w:val="16"/>
                <w:szCs w:val="16"/>
              </w:rPr>
              <w:t>.</w:t>
            </w:r>
          </w:p>
        </w:tc>
        <w:tc>
          <w:tcPr>
            <w:tcW w:w="1394" w:type="dxa"/>
            <w:shd w:val="clear" w:color="auto" w:fill="DBE5F1" w:themeFill="accent1" w:themeFillTint="33"/>
            <w:vAlign w:val="center"/>
          </w:tcPr>
          <w:p w14:paraId="54A75565" w14:textId="07F68351" w:rsidR="009448E6" w:rsidRDefault="009448E6" w:rsidP="009448E6">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3283F4FC" w14:textId="77777777" w:rsidR="009448E6" w:rsidRDefault="009448E6" w:rsidP="009448E6">
            <w:pPr>
              <w:jc w:val="center"/>
              <w:rPr>
                <w:rFonts w:ascii="Garamond" w:hAnsi="Garamond"/>
                <w:szCs w:val="24"/>
              </w:rPr>
            </w:pPr>
          </w:p>
        </w:tc>
        <w:tc>
          <w:tcPr>
            <w:tcW w:w="1404" w:type="dxa"/>
            <w:shd w:val="clear" w:color="auto" w:fill="DBE5F1" w:themeFill="accent1" w:themeFillTint="33"/>
            <w:vAlign w:val="center"/>
          </w:tcPr>
          <w:p w14:paraId="0B5A339A" w14:textId="77777777" w:rsidR="009448E6" w:rsidRDefault="009448E6" w:rsidP="009448E6">
            <w:pPr>
              <w:jc w:val="center"/>
              <w:rPr>
                <w:rFonts w:ascii="Garamond" w:hAnsi="Garamond"/>
                <w:szCs w:val="24"/>
              </w:rPr>
            </w:pPr>
          </w:p>
        </w:tc>
        <w:tc>
          <w:tcPr>
            <w:tcW w:w="1404" w:type="dxa"/>
            <w:shd w:val="clear" w:color="auto" w:fill="DBE5F1" w:themeFill="accent1" w:themeFillTint="33"/>
            <w:vAlign w:val="center"/>
          </w:tcPr>
          <w:p w14:paraId="1E7A5C6F" w14:textId="77777777" w:rsidR="009448E6" w:rsidRDefault="009448E6" w:rsidP="009448E6">
            <w:pPr>
              <w:jc w:val="center"/>
              <w:rPr>
                <w:rFonts w:ascii="Garamond" w:hAnsi="Garamond"/>
                <w:szCs w:val="24"/>
              </w:rPr>
            </w:pPr>
          </w:p>
        </w:tc>
      </w:tr>
      <w:tr w:rsidR="009448E6" w14:paraId="1E0859D3" w14:textId="77777777" w:rsidTr="00456411">
        <w:tc>
          <w:tcPr>
            <w:tcW w:w="4119" w:type="dxa"/>
            <w:vAlign w:val="bottom"/>
          </w:tcPr>
          <w:p w14:paraId="6E9F40E3" w14:textId="7DB6094C" w:rsidR="009448E6" w:rsidRDefault="009448E6" w:rsidP="009448E6">
            <w:pPr>
              <w:jc w:val="both"/>
              <w:rPr>
                <w:rFonts w:ascii="Garamond" w:hAnsi="Garamond"/>
                <w:b/>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 xml:space="preserve">.4.2 ]  </w:t>
            </w:r>
            <w:r w:rsidR="00502959">
              <w:rPr>
                <w:rFonts w:ascii="Garamond" w:hAnsi="Garamond"/>
                <w:i/>
                <w:sz w:val="16"/>
                <w:szCs w:val="16"/>
              </w:rPr>
              <w:t>The s</w:t>
            </w:r>
            <w:r w:rsidR="00502959" w:rsidRPr="001046F0">
              <w:rPr>
                <w:rFonts w:ascii="Garamond" w:hAnsi="Garamond"/>
                <w:i/>
                <w:sz w:val="16"/>
                <w:szCs w:val="16"/>
              </w:rPr>
              <w:t>taff person conducting sample collection for urinalysis testing should be trained</w:t>
            </w:r>
            <w:r w:rsidR="00502959" w:rsidRPr="001046F0">
              <w:rPr>
                <w:rFonts w:ascii="Garamond" w:hAnsi="Garamond"/>
                <w:i/>
                <w:spacing w:val="-14"/>
                <w:sz w:val="16"/>
                <w:szCs w:val="16"/>
              </w:rPr>
              <w:t xml:space="preserve"> </w:t>
            </w:r>
            <w:r w:rsidR="00502959" w:rsidRPr="001046F0">
              <w:rPr>
                <w:rFonts w:ascii="Garamond" w:hAnsi="Garamond"/>
                <w:i/>
                <w:sz w:val="16"/>
                <w:szCs w:val="16"/>
              </w:rPr>
              <w:t>in privacy and sensitivity practices relative to gender identity, trauma, cognitive, or other individual-specific accommodations and</w:t>
            </w:r>
            <w:r w:rsidR="00502959" w:rsidRPr="001046F0">
              <w:rPr>
                <w:rFonts w:ascii="Garamond" w:hAnsi="Garamond"/>
                <w:i/>
                <w:spacing w:val="-1"/>
                <w:sz w:val="16"/>
                <w:szCs w:val="16"/>
              </w:rPr>
              <w:t xml:space="preserve"> </w:t>
            </w:r>
            <w:r w:rsidR="00502959" w:rsidRPr="001046F0">
              <w:rPr>
                <w:rFonts w:ascii="Garamond" w:hAnsi="Garamond"/>
                <w:i/>
                <w:sz w:val="16"/>
                <w:szCs w:val="16"/>
              </w:rPr>
              <w:t>needs</w:t>
            </w:r>
            <w:r w:rsidR="00502959">
              <w:rPr>
                <w:rFonts w:ascii="Garamond" w:hAnsi="Garamond"/>
                <w:i/>
                <w:sz w:val="16"/>
                <w:szCs w:val="16"/>
              </w:rPr>
              <w:t>.</w:t>
            </w:r>
          </w:p>
        </w:tc>
        <w:tc>
          <w:tcPr>
            <w:tcW w:w="1394" w:type="dxa"/>
            <w:vAlign w:val="center"/>
          </w:tcPr>
          <w:p w14:paraId="6E89298A" w14:textId="1D7F7CA3" w:rsidR="009448E6" w:rsidRDefault="009448E6" w:rsidP="009448E6">
            <w:pPr>
              <w:jc w:val="center"/>
              <w:rPr>
                <w:rFonts w:ascii="Garamond" w:hAnsi="Garamond"/>
                <w:szCs w:val="24"/>
              </w:rPr>
            </w:pPr>
            <w:r>
              <w:rPr>
                <w:rFonts w:ascii="Garamond" w:hAnsi="Garamond"/>
                <w:szCs w:val="24"/>
              </w:rPr>
              <w:t>No</w:t>
            </w:r>
          </w:p>
        </w:tc>
        <w:tc>
          <w:tcPr>
            <w:tcW w:w="1394" w:type="dxa"/>
            <w:vAlign w:val="center"/>
          </w:tcPr>
          <w:p w14:paraId="1F0B94B0" w14:textId="77777777" w:rsidR="009448E6" w:rsidRDefault="009448E6" w:rsidP="009448E6">
            <w:pPr>
              <w:jc w:val="center"/>
              <w:rPr>
                <w:rFonts w:ascii="Garamond" w:hAnsi="Garamond"/>
                <w:szCs w:val="24"/>
              </w:rPr>
            </w:pPr>
          </w:p>
        </w:tc>
        <w:tc>
          <w:tcPr>
            <w:tcW w:w="1404" w:type="dxa"/>
            <w:shd w:val="clear" w:color="auto" w:fill="000000" w:themeFill="text1"/>
            <w:vAlign w:val="center"/>
          </w:tcPr>
          <w:p w14:paraId="1A53D9AA" w14:textId="77777777" w:rsidR="009448E6" w:rsidRDefault="009448E6" w:rsidP="009448E6">
            <w:pPr>
              <w:jc w:val="center"/>
              <w:rPr>
                <w:rFonts w:ascii="Garamond" w:hAnsi="Garamond"/>
                <w:szCs w:val="24"/>
              </w:rPr>
            </w:pPr>
          </w:p>
        </w:tc>
        <w:tc>
          <w:tcPr>
            <w:tcW w:w="1404" w:type="dxa"/>
            <w:vAlign w:val="center"/>
          </w:tcPr>
          <w:p w14:paraId="1DD20B4D" w14:textId="688F5A2B" w:rsidR="009448E6" w:rsidRDefault="009448E6" w:rsidP="009448E6">
            <w:pPr>
              <w:jc w:val="center"/>
              <w:rPr>
                <w:rFonts w:ascii="Garamond" w:hAnsi="Garamond"/>
                <w:szCs w:val="24"/>
              </w:rPr>
            </w:pPr>
            <w:r>
              <w:rPr>
                <w:rFonts w:ascii="Garamond" w:hAnsi="Garamond"/>
                <w:szCs w:val="24"/>
              </w:rPr>
              <w:t>Not Required</w:t>
            </w:r>
          </w:p>
        </w:tc>
      </w:tr>
      <w:tr w:rsidR="009448E6" w14:paraId="4CFD3F50" w14:textId="77777777" w:rsidTr="00ED63D8">
        <w:tc>
          <w:tcPr>
            <w:tcW w:w="4119" w:type="dxa"/>
            <w:shd w:val="clear" w:color="auto" w:fill="DBE5F1" w:themeFill="accent1" w:themeFillTint="33"/>
            <w:vAlign w:val="bottom"/>
          </w:tcPr>
          <w:p w14:paraId="6DCDE79F" w14:textId="0FE9A2B6" w:rsidR="009448E6" w:rsidRPr="00BA41B4" w:rsidRDefault="009448E6" w:rsidP="009448E6">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 xml:space="preserve">.5 ]  </w:t>
            </w:r>
            <w:r w:rsidR="00270A56" w:rsidRPr="001046F0">
              <w:rPr>
                <w:rFonts w:ascii="Garamond" w:hAnsi="Garamond"/>
                <w:sz w:val="16"/>
                <w:szCs w:val="16"/>
              </w:rPr>
              <w:t xml:space="preserve">Results of initial sobriety testing shall be provided to the team </w:t>
            </w:r>
            <w:r w:rsidR="00270A56">
              <w:rPr>
                <w:rFonts w:ascii="Garamond" w:hAnsi="Garamond"/>
                <w:sz w:val="16"/>
                <w:szCs w:val="16"/>
              </w:rPr>
              <w:t xml:space="preserve">as soon as possible </w:t>
            </w:r>
            <w:r w:rsidR="00270A56" w:rsidRPr="001046F0">
              <w:rPr>
                <w:rFonts w:ascii="Garamond" w:hAnsi="Garamond"/>
                <w:sz w:val="16"/>
                <w:szCs w:val="16"/>
              </w:rPr>
              <w:t>after</w:t>
            </w:r>
            <w:r w:rsidR="00270A56" w:rsidRPr="001046F0">
              <w:rPr>
                <w:rFonts w:ascii="Garamond" w:hAnsi="Garamond"/>
                <w:spacing w:val="-15"/>
                <w:sz w:val="16"/>
                <w:szCs w:val="16"/>
              </w:rPr>
              <w:t xml:space="preserve"> </w:t>
            </w:r>
            <w:r w:rsidR="00270A56" w:rsidRPr="001046F0">
              <w:rPr>
                <w:rFonts w:ascii="Garamond" w:hAnsi="Garamond"/>
                <w:sz w:val="16"/>
                <w:szCs w:val="16"/>
              </w:rPr>
              <w:t>the provision of the</w:t>
            </w:r>
            <w:r w:rsidR="00270A56" w:rsidRPr="001046F0">
              <w:rPr>
                <w:rFonts w:ascii="Garamond" w:hAnsi="Garamond"/>
                <w:spacing w:val="-2"/>
                <w:sz w:val="16"/>
                <w:szCs w:val="16"/>
              </w:rPr>
              <w:t xml:space="preserve"> </w:t>
            </w:r>
            <w:r w:rsidR="00270A56" w:rsidRPr="001046F0">
              <w:rPr>
                <w:rFonts w:ascii="Garamond" w:hAnsi="Garamond"/>
                <w:sz w:val="16"/>
                <w:szCs w:val="16"/>
              </w:rPr>
              <w:t>sample</w:t>
            </w:r>
            <w:r w:rsidR="00270A56">
              <w:rPr>
                <w:rFonts w:ascii="Garamond" w:hAnsi="Garamond"/>
                <w:sz w:val="16"/>
                <w:szCs w:val="16"/>
              </w:rPr>
              <w:t>.</w:t>
            </w:r>
          </w:p>
        </w:tc>
        <w:tc>
          <w:tcPr>
            <w:tcW w:w="1394" w:type="dxa"/>
            <w:shd w:val="clear" w:color="auto" w:fill="DBE5F1" w:themeFill="accent1" w:themeFillTint="33"/>
            <w:vAlign w:val="center"/>
          </w:tcPr>
          <w:p w14:paraId="0F3B9FA6" w14:textId="33C6D55D" w:rsidR="009448E6" w:rsidRDefault="009448E6" w:rsidP="009448E6">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7D685188" w14:textId="77777777" w:rsidR="009448E6" w:rsidRDefault="009448E6" w:rsidP="009448E6">
            <w:pPr>
              <w:jc w:val="center"/>
              <w:rPr>
                <w:rFonts w:ascii="Garamond" w:hAnsi="Garamond"/>
                <w:szCs w:val="24"/>
              </w:rPr>
            </w:pPr>
          </w:p>
        </w:tc>
        <w:tc>
          <w:tcPr>
            <w:tcW w:w="1404" w:type="dxa"/>
            <w:shd w:val="clear" w:color="auto" w:fill="DBE5F1" w:themeFill="accent1" w:themeFillTint="33"/>
            <w:vAlign w:val="center"/>
          </w:tcPr>
          <w:p w14:paraId="260CD162" w14:textId="77777777" w:rsidR="009448E6" w:rsidRDefault="009448E6" w:rsidP="009448E6">
            <w:pPr>
              <w:jc w:val="center"/>
              <w:rPr>
                <w:rFonts w:ascii="Garamond" w:hAnsi="Garamond"/>
                <w:szCs w:val="24"/>
              </w:rPr>
            </w:pPr>
          </w:p>
        </w:tc>
        <w:tc>
          <w:tcPr>
            <w:tcW w:w="1404" w:type="dxa"/>
            <w:shd w:val="clear" w:color="auto" w:fill="DBE5F1" w:themeFill="accent1" w:themeFillTint="33"/>
            <w:vAlign w:val="center"/>
          </w:tcPr>
          <w:p w14:paraId="54C9638F" w14:textId="5D044E8D" w:rsidR="009448E6" w:rsidRDefault="009448E6" w:rsidP="009448E6">
            <w:pPr>
              <w:jc w:val="center"/>
              <w:rPr>
                <w:rFonts w:ascii="Garamond" w:hAnsi="Garamond"/>
                <w:szCs w:val="24"/>
              </w:rPr>
            </w:pPr>
          </w:p>
        </w:tc>
      </w:tr>
      <w:tr w:rsidR="00D47D9E" w14:paraId="2F6450A0" w14:textId="77777777" w:rsidTr="00D47D9E">
        <w:tc>
          <w:tcPr>
            <w:tcW w:w="4119" w:type="dxa"/>
            <w:vAlign w:val="bottom"/>
          </w:tcPr>
          <w:p w14:paraId="3170213B" w14:textId="77777777" w:rsidR="00D47D9E" w:rsidRPr="00317A91" w:rsidRDefault="00D47D9E" w:rsidP="00D47D9E">
            <w:pPr>
              <w:rPr>
                <w:rFonts w:ascii="Garamond" w:hAnsi="Garamond"/>
                <w:sz w:val="16"/>
                <w:szCs w:val="16"/>
              </w:rPr>
            </w:pPr>
            <w:r w:rsidRPr="00317A91">
              <w:rPr>
                <w:rFonts w:ascii="Garamond" w:hAnsi="Garamond"/>
                <w:b/>
                <w:sz w:val="16"/>
                <w:szCs w:val="16"/>
              </w:rPr>
              <w:t xml:space="preserve">[ 5.5.1 ]  </w:t>
            </w:r>
            <w:r w:rsidRPr="00317A91">
              <w:rPr>
                <w:rFonts w:ascii="Garamond" w:hAnsi="Garamond"/>
                <w:i/>
                <w:iCs/>
                <w:sz w:val="16"/>
                <w:szCs w:val="16"/>
              </w:rPr>
              <w:t>Research establishes that problem-solving courts that receive results from sobriety test within 48 hours of sample collection have improved participant outcomes.</w:t>
            </w:r>
          </w:p>
          <w:p w14:paraId="7DD6A57D" w14:textId="77777777" w:rsidR="00D47D9E" w:rsidRDefault="00D47D9E" w:rsidP="00D47D9E">
            <w:pPr>
              <w:jc w:val="both"/>
              <w:rPr>
                <w:rFonts w:ascii="Garamond" w:hAnsi="Garamond"/>
                <w:b/>
                <w:sz w:val="16"/>
                <w:szCs w:val="24"/>
              </w:rPr>
            </w:pPr>
          </w:p>
        </w:tc>
        <w:tc>
          <w:tcPr>
            <w:tcW w:w="1394" w:type="dxa"/>
            <w:vAlign w:val="center"/>
          </w:tcPr>
          <w:p w14:paraId="2E97AF29" w14:textId="5D2252FA" w:rsidR="00D47D9E" w:rsidRDefault="00D47D9E" w:rsidP="00D47D9E">
            <w:pPr>
              <w:jc w:val="center"/>
              <w:rPr>
                <w:rFonts w:ascii="Garamond" w:hAnsi="Garamond"/>
                <w:szCs w:val="24"/>
              </w:rPr>
            </w:pPr>
            <w:r>
              <w:rPr>
                <w:rFonts w:ascii="Garamond" w:hAnsi="Garamond"/>
                <w:szCs w:val="24"/>
              </w:rPr>
              <w:t>No</w:t>
            </w:r>
          </w:p>
        </w:tc>
        <w:tc>
          <w:tcPr>
            <w:tcW w:w="1394" w:type="dxa"/>
            <w:vAlign w:val="center"/>
          </w:tcPr>
          <w:p w14:paraId="0C279063" w14:textId="77777777" w:rsidR="00D47D9E" w:rsidRDefault="00D47D9E" w:rsidP="00D47D9E">
            <w:pPr>
              <w:jc w:val="center"/>
              <w:rPr>
                <w:rFonts w:ascii="Garamond" w:hAnsi="Garamond"/>
                <w:szCs w:val="24"/>
              </w:rPr>
            </w:pPr>
          </w:p>
        </w:tc>
        <w:tc>
          <w:tcPr>
            <w:tcW w:w="1404" w:type="dxa"/>
            <w:shd w:val="clear" w:color="auto" w:fill="000000" w:themeFill="text1"/>
            <w:vAlign w:val="center"/>
          </w:tcPr>
          <w:p w14:paraId="64DAED4B" w14:textId="77777777" w:rsidR="00D47D9E" w:rsidRDefault="00D47D9E" w:rsidP="00D47D9E">
            <w:pPr>
              <w:jc w:val="center"/>
              <w:rPr>
                <w:rFonts w:ascii="Garamond" w:hAnsi="Garamond"/>
                <w:szCs w:val="24"/>
              </w:rPr>
            </w:pPr>
          </w:p>
        </w:tc>
        <w:tc>
          <w:tcPr>
            <w:tcW w:w="1404" w:type="dxa"/>
            <w:vAlign w:val="center"/>
          </w:tcPr>
          <w:p w14:paraId="3DCE5374" w14:textId="341F0CD3" w:rsidR="00D47D9E" w:rsidRDefault="00D47D9E" w:rsidP="00D47D9E">
            <w:pPr>
              <w:jc w:val="center"/>
              <w:rPr>
                <w:rFonts w:ascii="Garamond" w:hAnsi="Garamond"/>
                <w:szCs w:val="24"/>
              </w:rPr>
            </w:pPr>
            <w:r>
              <w:rPr>
                <w:rFonts w:ascii="Garamond" w:hAnsi="Garamond"/>
                <w:szCs w:val="24"/>
              </w:rPr>
              <w:t>Not Required</w:t>
            </w:r>
          </w:p>
        </w:tc>
      </w:tr>
      <w:tr w:rsidR="00D47D9E" w14:paraId="7FD28A07" w14:textId="77777777" w:rsidTr="000F6F7A">
        <w:tc>
          <w:tcPr>
            <w:tcW w:w="4119" w:type="dxa"/>
            <w:shd w:val="clear" w:color="auto" w:fill="DBE5F1" w:themeFill="accent1" w:themeFillTint="33"/>
            <w:vAlign w:val="bottom"/>
          </w:tcPr>
          <w:p w14:paraId="24B0B918" w14:textId="4FECB79D" w:rsidR="00D47D9E" w:rsidRDefault="00D47D9E" w:rsidP="00D47D9E">
            <w:pPr>
              <w:jc w:val="both"/>
              <w:rPr>
                <w:rFonts w:ascii="Garamond" w:hAnsi="Garamond"/>
                <w:b/>
                <w:sz w:val="16"/>
                <w:szCs w:val="24"/>
              </w:rPr>
            </w:pPr>
            <w:r>
              <w:rPr>
                <w:rFonts w:ascii="Garamond" w:hAnsi="Garamond"/>
                <w:b/>
                <w:sz w:val="16"/>
                <w:szCs w:val="24"/>
              </w:rPr>
              <w:lastRenderedPageBreak/>
              <w:t xml:space="preserve">[ </w:t>
            </w:r>
            <w:r w:rsidRPr="00392ECC">
              <w:rPr>
                <w:rFonts w:ascii="Garamond" w:hAnsi="Garamond"/>
                <w:b/>
                <w:sz w:val="16"/>
                <w:szCs w:val="24"/>
              </w:rPr>
              <w:t>5</w:t>
            </w:r>
            <w:r>
              <w:rPr>
                <w:rFonts w:ascii="Garamond" w:hAnsi="Garamond"/>
                <w:b/>
                <w:sz w:val="16"/>
                <w:szCs w:val="24"/>
              </w:rPr>
              <w:t xml:space="preserve">.6 ]  </w:t>
            </w:r>
            <w:r w:rsidR="000F6F7A">
              <w:rPr>
                <w:rFonts w:ascii="Garamond" w:hAnsi="Garamond"/>
                <w:sz w:val="16"/>
                <w:szCs w:val="16"/>
              </w:rPr>
              <w:t>Inf</w:t>
            </w:r>
            <w:r w:rsidR="000F6F7A" w:rsidRPr="001046F0">
              <w:rPr>
                <w:rFonts w:ascii="Garamond" w:hAnsi="Garamond"/>
                <w:sz w:val="16"/>
                <w:szCs w:val="16"/>
              </w:rPr>
              <w:t>ormation that a participant provided a diluted, altered, or positive sample, or failed to submit a sample, shall be immediately communicated to the problem-solving court</w:t>
            </w:r>
            <w:r w:rsidR="000F6F7A" w:rsidRPr="001046F0">
              <w:rPr>
                <w:rFonts w:ascii="Garamond" w:hAnsi="Garamond"/>
                <w:spacing w:val="-14"/>
                <w:sz w:val="16"/>
                <w:szCs w:val="16"/>
              </w:rPr>
              <w:t xml:space="preserve"> </w:t>
            </w:r>
            <w:r w:rsidR="000F6F7A" w:rsidRPr="001046F0">
              <w:rPr>
                <w:rFonts w:ascii="Garamond" w:hAnsi="Garamond"/>
                <w:sz w:val="16"/>
                <w:szCs w:val="16"/>
              </w:rPr>
              <w:t>team</w:t>
            </w:r>
          </w:p>
        </w:tc>
        <w:tc>
          <w:tcPr>
            <w:tcW w:w="1394" w:type="dxa"/>
            <w:shd w:val="clear" w:color="auto" w:fill="DBE5F1" w:themeFill="accent1" w:themeFillTint="33"/>
            <w:vAlign w:val="center"/>
          </w:tcPr>
          <w:p w14:paraId="2AB993C7" w14:textId="68014BBC" w:rsidR="00D47D9E" w:rsidRDefault="00D47D9E" w:rsidP="00D47D9E">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2C670CC4" w14:textId="77777777" w:rsidR="00D47D9E" w:rsidRDefault="00D47D9E" w:rsidP="00D47D9E">
            <w:pPr>
              <w:jc w:val="center"/>
              <w:rPr>
                <w:rFonts w:ascii="Garamond" w:hAnsi="Garamond"/>
                <w:szCs w:val="24"/>
              </w:rPr>
            </w:pPr>
          </w:p>
        </w:tc>
        <w:tc>
          <w:tcPr>
            <w:tcW w:w="1404" w:type="dxa"/>
            <w:shd w:val="clear" w:color="auto" w:fill="DBE5F1" w:themeFill="accent1" w:themeFillTint="33"/>
            <w:vAlign w:val="center"/>
          </w:tcPr>
          <w:p w14:paraId="08617C05" w14:textId="77777777" w:rsidR="00D47D9E" w:rsidRDefault="00D47D9E" w:rsidP="00D47D9E">
            <w:pPr>
              <w:jc w:val="center"/>
              <w:rPr>
                <w:rFonts w:ascii="Garamond" w:hAnsi="Garamond"/>
                <w:szCs w:val="24"/>
              </w:rPr>
            </w:pPr>
          </w:p>
        </w:tc>
        <w:tc>
          <w:tcPr>
            <w:tcW w:w="1404" w:type="dxa"/>
            <w:shd w:val="clear" w:color="auto" w:fill="DBE5F1" w:themeFill="accent1" w:themeFillTint="33"/>
            <w:vAlign w:val="center"/>
          </w:tcPr>
          <w:p w14:paraId="1EDF83DD" w14:textId="77777777" w:rsidR="00D47D9E" w:rsidRDefault="00D47D9E" w:rsidP="00D47D9E">
            <w:pPr>
              <w:jc w:val="center"/>
              <w:rPr>
                <w:rFonts w:ascii="Garamond" w:hAnsi="Garamond"/>
                <w:szCs w:val="24"/>
              </w:rPr>
            </w:pPr>
          </w:p>
        </w:tc>
      </w:tr>
      <w:tr w:rsidR="00D47D9E" w14:paraId="0A673360" w14:textId="77777777" w:rsidTr="000F6F7A">
        <w:tc>
          <w:tcPr>
            <w:tcW w:w="4119" w:type="dxa"/>
            <w:shd w:val="clear" w:color="auto" w:fill="FFFFFF" w:themeFill="background1"/>
            <w:vAlign w:val="bottom"/>
          </w:tcPr>
          <w:p w14:paraId="7EB3E934" w14:textId="034891A1" w:rsidR="00D47D9E" w:rsidRDefault="00D47D9E" w:rsidP="00D47D9E">
            <w:pPr>
              <w:jc w:val="both"/>
              <w:rPr>
                <w:rFonts w:ascii="Garamond" w:hAnsi="Garamond"/>
                <w:b/>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 xml:space="preserve">.7 ]  </w:t>
            </w:r>
            <w:r w:rsidR="00C46E79">
              <w:rPr>
                <w:rFonts w:ascii="Garamond" w:hAnsi="Garamond"/>
                <w:sz w:val="16"/>
                <w:szCs w:val="16"/>
              </w:rPr>
              <w:t>Problem-</w:t>
            </w:r>
            <w:r w:rsidR="00C46E79" w:rsidRPr="001046F0">
              <w:rPr>
                <w:rFonts w:ascii="Garamond" w:hAnsi="Garamond"/>
                <w:sz w:val="16"/>
                <w:szCs w:val="16"/>
              </w:rPr>
              <w:t>solving courts shall address a participant about a dilute result from a urine sample at the next available review docket. Participants who provide their first dilute sample shall, as the program response, participate in education about the causes of accidental dilution and how to avoid accidental dilution in the future. Subsequent dilute samples, or any deliberately altered samples, shall subject the participant to a</w:t>
            </w:r>
            <w:r w:rsidR="00C46E79">
              <w:rPr>
                <w:rFonts w:ascii="Garamond" w:hAnsi="Garamond"/>
                <w:sz w:val="16"/>
                <w:szCs w:val="16"/>
              </w:rPr>
              <w:t xml:space="preserve"> sanction.</w:t>
            </w:r>
          </w:p>
        </w:tc>
        <w:tc>
          <w:tcPr>
            <w:tcW w:w="1394" w:type="dxa"/>
            <w:shd w:val="clear" w:color="auto" w:fill="FFFFFF" w:themeFill="background1"/>
            <w:vAlign w:val="center"/>
          </w:tcPr>
          <w:p w14:paraId="570675B6" w14:textId="25901B3D" w:rsidR="00D47D9E" w:rsidRDefault="00D47D9E" w:rsidP="00D47D9E">
            <w:pPr>
              <w:jc w:val="center"/>
              <w:rPr>
                <w:rFonts w:ascii="Garamond" w:hAnsi="Garamond"/>
                <w:szCs w:val="24"/>
              </w:rPr>
            </w:pPr>
            <w:r>
              <w:rPr>
                <w:rFonts w:ascii="Garamond" w:hAnsi="Garamond"/>
                <w:szCs w:val="24"/>
              </w:rPr>
              <w:t>Yes</w:t>
            </w:r>
          </w:p>
        </w:tc>
        <w:tc>
          <w:tcPr>
            <w:tcW w:w="1394" w:type="dxa"/>
            <w:shd w:val="clear" w:color="auto" w:fill="FFFFFF" w:themeFill="background1"/>
            <w:vAlign w:val="center"/>
          </w:tcPr>
          <w:p w14:paraId="2DDEB0D8" w14:textId="77777777" w:rsidR="00D47D9E" w:rsidRDefault="00D47D9E" w:rsidP="00D47D9E">
            <w:pPr>
              <w:jc w:val="center"/>
              <w:rPr>
                <w:rFonts w:ascii="Garamond" w:hAnsi="Garamond"/>
                <w:szCs w:val="24"/>
              </w:rPr>
            </w:pPr>
          </w:p>
        </w:tc>
        <w:tc>
          <w:tcPr>
            <w:tcW w:w="1404" w:type="dxa"/>
            <w:shd w:val="clear" w:color="auto" w:fill="FFFFFF" w:themeFill="background1"/>
            <w:vAlign w:val="center"/>
          </w:tcPr>
          <w:p w14:paraId="53330D42" w14:textId="77777777" w:rsidR="00D47D9E" w:rsidRDefault="00D47D9E" w:rsidP="00D47D9E">
            <w:pPr>
              <w:jc w:val="center"/>
              <w:rPr>
                <w:rFonts w:ascii="Garamond" w:hAnsi="Garamond"/>
                <w:szCs w:val="24"/>
              </w:rPr>
            </w:pPr>
          </w:p>
        </w:tc>
        <w:tc>
          <w:tcPr>
            <w:tcW w:w="1404" w:type="dxa"/>
            <w:shd w:val="clear" w:color="auto" w:fill="FFFFFF" w:themeFill="background1"/>
            <w:vAlign w:val="center"/>
          </w:tcPr>
          <w:p w14:paraId="68907F0E" w14:textId="77777777" w:rsidR="00D47D9E" w:rsidRDefault="00D47D9E" w:rsidP="00D47D9E">
            <w:pPr>
              <w:jc w:val="center"/>
              <w:rPr>
                <w:rFonts w:ascii="Garamond" w:hAnsi="Garamond"/>
                <w:szCs w:val="24"/>
              </w:rPr>
            </w:pPr>
          </w:p>
        </w:tc>
      </w:tr>
      <w:tr w:rsidR="008533CC" w14:paraId="0D4C10DE" w14:textId="77777777" w:rsidTr="00C46E79">
        <w:tc>
          <w:tcPr>
            <w:tcW w:w="4119" w:type="dxa"/>
            <w:shd w:val="clear" w:color="auto" w:fill="DBE5F1" w:themeFill="accent1" w:themeFillTint="33"/>
            <w:vAlign w:val="bottom"/>
          </w:tcPr>
          <w:p w14:paraId="3943E5B3" w14:textId="60F7C57B" w:rsidR="008533CC" w:rsidRDefault="008533CC" w:rsidP="008533CC">
            <w:pPr>
              <w:jc w:val="both"/>
              <w:rPr>
                <w:rFonts w:ascii="Garamond" w:hAnsi="Garamond"/>
                <w:b/>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 xml:space="preserve">.8 ]  </w:t>
            </w:r>
            <w:r>
              <w:rPr>
                <w:rFonts w:ascii="Garamond" w:hAnsi="Garamond"/>
                <w:sz w:val="16"/>
                <w:szCs w:val="16"/>
              </w:rPr>
              <w:t>A m</w:t>
            </w:r>
            <w:r w:rsidRPr="001046F0">
              <w:rPr>
                <w:rFonts w:ascii="Garamond" w:hAnsi="Garamond"/>
                <w:sz w:val="16"/>
                <w:szCs w:val="16"/>
              </w:rPr>
              <w:t>inimum of 90 consecutive days of sobriety as verified through primary sobriety testing methods shall be required before a participant is eligible to graduate from a problem-solving court</w:t>
            </w:r>
          </w:p>
        </w:tc>
        <w:tc>
          <w:tcPr>
            <w:tcW w:w="1394" w:type="dxa"/>
            <w:shd w:val="clear" w:color="auto" w:fill="DBE5F1" w:themeFill="accent1" w:themeFillTint="33"/>
            <w:vAlign w:val="center"/>
          </w:tcPr>
          <w:p w14:paraId="7CCFE25C" w14:textId="38CA591A" w:rsidR="008533CC" w:rsidRDefault="008533CC" w:rsidP="008533CC">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4E2BD78F" w14:textId="77777777" w:rsidR="008533CC" w:rsidRDefault="008533CC" w:rsidP="008533CC">
            <w:pPr>
              <w:jc w:val="center"/>
              <w:rPr>
                <w:rFonts w:ascii="Garamond" w:hAnsi="Garamond"/>
                <w:szCs w:val="24"/>
              </w:rPr>
            </w:pPr>
          </w:p>
        </w:tc>
        <w:tc>
          <w:tcPr>
            <w:tcW w:w="1404" w:type="dxa"/>
            <w:shd w:val="clear" w:color="auto" w:fill="DBE5F1" w:themeFill="accent1" w:themeFillTint="33"/>
            <w:vAlign w:val="center"/>
          </w:tcPr>
          <w:p w14:paraId="02F977C6" w14:textId="77777777" w:rsidR="008533CC" w:rsidRDefault="008533CC" w:rsidP="008533CC">
            <w:pPr>
              <w:jc w:val="center"/>
              <w:rPr>
                <w:rFonts w:ascii="Garamond" w:hAnsi="Garamond"/>
                <w:szCs w:val="24"/>
              </w:rPr>
            </w:pPr>
          </w:p>
        </w:tc>
        <w:tc>
          <w:tcPr>
            <w:tcW w:w="1404" w:type="dxa"/>
            <w:shd w:val="clear" w:color="auto" w:fill="DBE5F1" w:themeFill="accent1" w:themeFillTint="33"/>
            <w:vAlign w:val="center"/>
          </w:tcPr>
          <w:p w14:paraId="37748CD8" w14:textId="77777777" w:rsidR="008533CC" w:rsidRDefault="008533CC" w:rsidP="008533CC">
            <w:pPr>
              <w:jc w:val="center"/>
              <w:rPr>
                <w:rFonts w:ascii="Garamond" w:hAnsi="Garamond"/>
                <w:szCs w:val="24"/>
              </w:rPr>
            </w:pPr>
          </w:p>
        </w:tc>
      </w:tr>
      <w:tr w:rsidR="00BF7DFE" w14:paraId="7A113837" w14:textId="77777777" w:rsidTr="003E0D9A">
        <w:tc>
          <w:tcPr>
            <w:tcW w:w="4119" w:type="dxa"/>
            <w:shd w:val="clear" w:color="auto" w:fill="auto"/>
            <w:vAlign w:val="bottom"/>
          </w:tcPr>
          <w:p w14:paraId="0EA8E0B7" w14:textId="031B8D47" w:rsidR="00BF7DFE" w:rsidRPr="00BA41B4" w:rsidRDefault="00BF7DFE" w:rsidP="00BF7DFE">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 xml:space="preserve">.9 ] </w:t>
            </w:r>
            <w:r>
              <w:rPr>
                <w:rFonts w:ascii="Garamond" w:hAnsi="Garamond"/>
                <w:sz w:val="16"/>
                <w:szCs w:val="16"/>
              </w:rPr>
              <w:t>At t</w:t>
            </w:r>
            <w:r w:rsidRPr="001046F0">
              <w:rPr>
                <w:rFonts w:ascii="Garamond" w:hAnsi="Garamond"/>
                <w:sz w:val="16"/>
                <w:szCs w:val="16"/>
              </w:rPr>
              <w:t>he beginning of the program and on a regular basis thereafter, the problem-solving court shall review with participants the expectations and parameters of sobriety testing and the consequences for non-compliance or for results that are positive or</w:t>
            </w:r>
            <w:r w:rsidRPr="001046F0">
              <w:rPr>
                <w:rFonts w:ascii="Garamond" w:hAnsi="Garamond"/>
                <w:spacing w:val="-8"/>
                <w:sz w:val="16"/>
                <w:szCs w:val="16"/>
              </w:rPr>
              <w:t xml:space="preserve"> </w:t>
            </w:r>
            <w:r w:rsidRPr="001046F0">
              <w:rPr>
                <w:rFonts w:ascii="Garamond" w:hAnsi="Garamond"/>
                <w:sz w:val="16"/>
                <w:szCs w:val="16"/>
              </w:rPr>
              <w:t>dilute</w:t>
            </w:r>
            <w:r>
              <w:rPr>
                <w:rFonts w:ascii="Garamond" w:hAnsi="Garamond"/>
                <w:sz w:val="16"/>
                <w:szCs w:val="16"/>
              </w:rPr>
              <w:t>.</w:t>
            </w:r>
          </w:p>
        </w:tc>
        <w:tc>
          <w:tcPr>
            <w:tcW w:w="1394" w:type="dxa"/>
            <w:shd w:val="clear" w:color="auto" w:fill="auto"/>
            <w:vAlign w:val="center"/>
          </w:tcPr>
          <w:p w14:paraId="7FC176F6" w14:textId="7BDAEA97" w:rsidR="00BF7DFE" w:rsidRDefault="00BF7DFE" w:rsidP="00BF7DFE">
            <w:pPr>
              <w:jc w:val="center"/>
              <w:rPr>
                <w:rFonts w:ascii="Garamond" w:hAnsi="Garamond"/>
                <w:szCs w:val="24"/>
              </w:rPr>
            </w:pPr>
            <w:r>
              <w:rPr>
                <w:rFonts w:ascii="Garamond" w:hAnsi="Garamond"/>
                <w:szCs w:val="24"/>
              </w:rPr>
              <w:t>Yes</w:t>
            </w:r>
          </w:p>
        </w:tc>
        <w:tc>
          <w:tcPr>
            <w:tcW w:w="1394" w:type="dxa"/>
            <w:shd w:val="clear" w:color="auto" w:fill="auto"/>
            <w:vAlign w:val="center"/>
          </w:tcPr>
          <w:p w14:paraId="3BFDBB32" w14:textId="77777777" w:rsidR="00BF7DFE" w:rsidRDefault="00BF7DFE" w:rsidP="00BF7DFE">
            <w:pPr>
              <w:jc w:val="center"/>
              <w:rPr>
                <w:rFonts w:ascii="Garamond" w:hAnsi="Garamond"/>
                <w:szCs w:val="24"/>
              </w:rPr>
            </w:pPr>
          </w:p>
        </w:tc>
        <w:tc>
          <w:tcPr>
            <w:tcW w:w="1404" w:type="dxa"/>
            <w:shd w:val="clear" w:color="auto" w:fill="auto"/>
            <w:vAlign w:val="center"/>
          </w:tcPr>
          <w:p w14:paraId="10034283" w14:textId="77777777" w:rsidR="00BF7DFE" w:rsidRDefault="00BF7DFE" w:rsidP="00BF7DFE">
            <w:pPr>
              <w:jc w:val="center"/>
              <w:rPr>
                <w:rFonts w:ascii="Garamond" w:hAnsi="Garamond"/>
                <w:szCs w:val="24"/>
              </w:rPr>
            </w:pPr>
          </w:p>
        </w:tc>
        <w:tc>
          <w:tcPr>
            <w:tcW w:w="1404" w:type="dxa"/>
            <w:shd w:val="clear" w:color="auto" w:fill="auto"/>
            <w:vAlign w:val="center"/>
          </w:tcPr>
          <w:p w14:paraId="681B4ACB" w14:textId="77777777" w:rsidR="00BF7DFE" w:rsidRDefault="00BF7DFE" w:rsidP="00BF7DFE">
            <w:pPr>
              <w:jc w:val="center"/>
              <w:rPr>
                <w:rFonts w:ascii="Garamond" w:hAnsi="Garamond"/>
                <w:szCs w:val="24"/>
              </w:rPr>
            </w:pPr>
          </w:p>
        </w:tc>
      </w:tr>
      <w:tr w:rsidR="003E0D9A" w14:paraId="75F1848B" w14:textId="77777777" w:rsidTr="003E0D9A">
        <w:tc>
          <w:tcPr>
            <w:tcW w:w="4119" w:type="dxa"/>
            <w:shd w:val="clear" w:color="auto" w:fill="DBE5F1" w:themeFill="accent1" w:themeFillTint="33"/>
            <w:vAlign w:val="bottom"/>
          </w:tcPr>
          <w:p w14:paraId="27FCBD1B" w14:textId="2392D4C6" w:rsidR="003E0D9A" w:rsidRDefault="003E0D9A" w:rsidP="003E0D9A">
            <w:pPr>
              <w:jc w:val="both"/>
              <w:rPr>
                <w:rFonts w:ascii="Garamond" w:hAnsi="Garamond"/>
                <w:b/>
                <w:sz w:val="16"/>
                <w:szCs w:val="24"/>
              </w:rPr>
            </w:pPr>
            <w:r>
              <w:rPr>
                <w:rFonts w:ascii="Garamond" w:hAnsi="Garamond"/>
                <w:b/>
                <w:sz w:val="16"/>
                <w:szCs w:val="24"/>
              </w:rPr>
              <w:t xml:space="preserve">[ </w:t>
            </w:r>
            <w:r w:rsidRPr="00392ECC">
              <w:rPr>
                <w:rFonts w:ascii="Garamond" w:hAnsi="Garamond"/>
                <w:b/>
                <w:sz w:val="16"/>
                <w:szCs w:val="24"/>
              </w:rPr>
              <w:t>5</w:t>
            </w:r>
            <w:r>
              <w:rPr>
                <w:rFonts w:ascii="Garamond" w:hAnsi="Garamond"/>
                <w:b/>
                <w:sz w:val="16"/>
                <w:szCs w:val="24"/>
              </w:rPr>
              <w:t xml:space="preserve">.9.1 ]  </w:t>
            </w:r>
            <w:r>
              <w:rPr>
                <w:rFonts w:ascii="Garamond" w:hAnsi="Garamond"/>
                <w:sz w:val="16"/>
                <w:szCs w:val="16"/>
              </w:rPr>
              <w:t>Prob</w:t>
            </w:r>
            <w:r w:rsidRPr="001046F0">
              <w:rPr>
                <w:rFonts w:ascii="Garamond" w:hAnsi="Garamond"/>
                <w:sz w:val="16"/>
                <w:szCs w:val="16"/>
              </w:rPr>
              <w:t>lem-solving courts shall provide educational information to participants</w:t>
            </w:r>
            <w:r w:rsidRPr="001046F0">
              <w:rPr>
                <w:rFonts w:ascii="Garamond" w:hAnsi="Garamond"/>
                <w:spacing w:val="-15"/>
                <w:sz w:val="16"/>
                <w:szCs w:val="16"/>
              </w:rPr>
              <w:t xml:space="preserve"> </w:t>
            </w:r>
            <w:r w:rsidRPr="001046F0">
              <w:rPr>
                <w:rFonts w:ascii="Garamond" w:hAnsi="Garamond"/>
                <w:sz w:val="16"/>
                <w:szCs w:val="16"/>
              </w:rPr>
              <w:t>regarding the effects of prescribed medications on sobriety test</w:t>
            </w:r>
            <w:r w:rsidRPr="001046F0">
              <w:rPr>
                <w:rFonts w:ascii="Garamond" w:hAnsi="Garamond"/>
                <w:spacing w:val="-5"/>
                <w:sz w:val="16"/>
                <w:szCs w:val="16"/>
              </w:rPr>
              <w:t xml:space="preserve"> </w:t>
            </w:r>
            <w:r w:rsidRPr="001046F0">
              <w:rPr>
                <w:rFonts w:ascii="Garamond" w:hAnsi="Garamond"/>
                <w:sz w:val="16"/>
                <w:szCs w:val="16"/>
              </w:rPr>
              <w:t>results</w:t>
            </w:r>
            <w:r>
              <w:rPr>
                <w:rFonts w:ascii="Garamond" w:hAnsi="Garamond"/>
                <w:sz w:val="16"/>
                <w:szCs w:val="16"/>
              </w:rPr>
              <w:t>.</w:t>
            </w:r>
          </w:p>
        </w:tc>
        <w:tc>
          <w:tcPr>
            <w:tcW w:w="1394" w:type="dxa"/>
            <w:shd w:val="clear" w:color="auto" w:fill="DBE5F1" w:themeFill="accent1" w:themeFillTint="33"/>
            <w:vAlign w:val="center"/>
          </w:tcPr>
          <w:p w14:paraId="25EF69C9" w14:textId="71D9F78C" w:rsidR="003E0D9A" w:rsidRDefault="003E0D9A" w:rsidP="003E0D9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6CBA079A"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37C29901"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3F749128" w14:textId="77777777" w:rsidR="003E0D9A" w:rsidRDefault="003E0D9A" w:rsidP="003E0D9A">
            <w:pPr>
              <w:jc w:val="center"/>
              <w:rPr>
                <w:rFonts w:ascii="Garamond" w:hAnsi="Garamond"/>
                <w:szCs w:val="24"/>
              </w:rPr>
            </w:pPr>
          </w:p>
        </w:tc>
      </w:tr>
      <w:tr w:rsidR="003E0D9A" w:rsidRPr="0056664E" w14:paraId="3191D560" w14:textId="77777777" w:rsidTr="00AE148A">
        <w:tc>
          <w:tcPr>
            <w:tcW w:w="4119" w:type="dxa"/>
            <w:shd w:val="clear" w:color="auto" w:fill="1F497D" w:themeFill="text2"/>
            <w:vAlign w:val="center"/>
          </w:tcPr>
          <w:p w14:paraId="01DED4DF" w14:textId="77777777" w:rsidR="003E0D9A" w:rsidRDefault="003E0D9A" w:rsidP="003E0D9A">
            <w:pPr>
              <w:rPr>
                <w:rFonts w:ascii="Garamond" w:hAnsi="Garamond"/>
                <w:b/>
                <w:smallCaps/>
                <w:color w:val="FFFFFF" w:themeColor="background1"/>
                <w:szCs w:val="24"/>
              </w:rPr>
            </w:pPr>
            <w:r>
              <w:rPr>
                <w:rFonts w:ascii="Garamond" w:hAnsi="Garamond"/>
                <w:b/>
                <w:smallCaps/>
                <w:color w:val="FFFFFF" w:themeColor="background1"/>
                <w:szCs w:val="24"/>
              </w:rPr>
              <w:t xml:space="preserve">Colorado PSC Standards: </w:t>
            </w:r>
          </w:p>
          <w:p w14:paraId="5C9927CE" w14:textId="77777777" w:rsidR="003E0D9A" w:rsidRPr="0056664E" w:rsidRDefault="003E0D9A" w:rsidP="003E0D9A">
            <w:pPr>
              <w:rPr>
                <w:rFonts w:ascii="Garamond" w:hAnsi="Garamond"/>
                <w:b/>
                <w:smallCaps/>
                <w:color w:val="FFFFFF" w:themeColor="background1"/>
                <w:szCs w:val="24"/>
              </w:rPr>
            </w:pPr>
            <w:r>
              <w:rPr>
                <w:rFonts w:ascii="Garamond" w:hAnsi="Garamond"/>
                <w:b/>
                <w:smallCaps/>
                <w:color w:val="FFFFFF" w:themeColor="background1"/>
                <w:szCs w:val="24"/>
              </w:rPr>
              <w:t>Adult Drug Court</w:t>
            </w:r>
          </w:p>
        </w:tc>
        <w:tc>
          <w:tcPr>
            <w:tcW w:w="1394" w:type="dxa"/>
            <w:shd w:val="clear" w:color="auto" w:fill="1F497D" w:themeFill="text2"/>
            <w:vAlign w:val="center"/>
          </w:tcPr>
          <w:p w14:paraId="7A98FDE6" w14:textId="77777777" w:rsidR="003E0D9A" w:rsidRPr="00983DE1" w:rsidRDefault="003E0D9A" w:rsidP="003E0D9A">
            <w:pPr>
              <w:jc w:val="center"/>
              <w:rPr>
                <w:rFonts w:ascii="Garamond" w:hAnsi="Garamond"/>
                <w:b/>
                <w:smallCaps/>
                <w:color w:val="FFFFFF" w:themeColor="background1"/>
                <w:szCs w:val="24"/>
              </w:rPr>
            </w:pPr>
            <w:r w:rsidRPr="00983DE1">
              <w:rPr>
                <w:rFonts w:ascii="Garamond" w:hAnsi="Garamond"/>
                <w:b/>
                <w:smallCaps/>
                <w:color w:val="FFFFFF" w:themeColor="background1"/>
                <w:szCs w:val="24"/>
              </w:rPr>
              <w:t>Fundamental</w:t>
            </w:r>
            <w:r>
              <w:rPr>
                <w:rFonts w:ascii="Garamond" w:hAnsi="Garamond"/>
                <w:b/>
                <w:smallCaps/>
                <w:color w:val="FFFFFF" w:themeColor="background1"/>
                <w:szCs w:val="24"/>
              </w:rPr>
              <w:t xml:space="preserve"> Practice</w:t>
            </w:r>
          </w:p>
        </w:tc>
        <w:tc>
          <w:tcPr>
            <w:tcW w:w="1394" w:type="dxa"/>
            <w:shd w:val="clear" w:color="auto" w:fill="1F497D" w:themeFill="text2"/>
            <w:vAlign w:val="center"/>
          </w:tcPr>
          <w:p w14:paraId="5A515F42" w14:textId="77777777" w:rsidR="003E0D9A" w:rsidRPr="0056664E" w:rsidRDefault="003E0D9A" w:rsidP="003E0D9A">
            <w:pPr>
              <w:jc w:val="center"/>
              <w:rPr>
                <w:rFonts w:ascii="Garamond" w:hAnsi="Garamond"/>
                <w:b/>
                <w:smallCaps/>
                <w:color w:val="FFFFFF" w:themeColor="background1"/>
                <w:szCs w:val="24"/>
              </w:rPr>
            </w:pPr>
            <w:r>
              <w:rPr>
                <w:rFonts w:ascii="Garamond" w:hAnsi="Garamond"/>
                <w:b/>
                <w:smallCaps/>
                <w:color w:val="FFFFFF" w:themeColor="background1"/>
                <w:szCs w:val="24"/>
              </w:rPr>
              <w:t xml:space="preserve">Prog. </w:t>
            </w:r>
            <w:r w:rsidRPr="0056664E">
              <w:rPr>
                <w:rFonts w:ascii="Garamond" w:hAnsi="Garamond"/>
                <w:b/>
                <w:smallCaps/>
                <w:color w:val="FFFFFF" w:themeColor="background1"/>
                <w:szCs w:val="24"/>
              </w:rPr>
              <w:t>Meet</w:t>
            </w:r>
            <w:r>
              <w:rPr>
                <w:rFonts w:ascii="Garamond" w:hAnsi="Garamond"/>
                <w:b/>
                <w:smallCaps/>
                <w:color w:val="FFFFFF" w:themeColor="background1"/>
                <w:szCs w:val="24"/>
              </w:rPr>
              <w:t>s</w:t>
            </w:r>
            <w:r w:rsidRPr="0056664E">
              <w:rPr>
                <w:rFonts w:ascii="Garamond" w:hAnsi="Garamond"/>
                <w:b/>
                <w:smallCaps/>
                <w:color w:val="FFFFFF" w:themeColor="background1"/>
                <w:szCs w:val="24"/>
              </w:rPr>
              <w:t xml:space="preserve"> Requirement</w:t>
            </w:r>
          </w:p>
        </w:tc>
        <w:tc>
          <w:tcPr>
            <w:tcW w:w="1404" w:type="dxa"/>
            <w:shd w:val="clear" w:color="auto" w:fill="1F497D" w:themeFill="text2"/>
            <w:vAlign w:val="center"/>
          </w:tcPr>
          <w:p w14:paraId="7EC046CE" w14:textId="77777777" w:rsidR="003E0D9A" w:rsidRPr="0056664E" w:rsidRDefault="003E0D9A" w:rsidP="003E0D9A">
            <w:pPr>
              <w:jc w:val="center"/>
              <w:rPr>
                <w:rFonts w:ascii="Garamond" w:hAnsi="Garamond"/>
                <w:b/>
                <w:smallCaps/>
                <w:color w:val="FFFFFF" w:themeColor="background1"/>
                <w:szCs w:val="24"/>
              </w:rPr>
            </w:pPr>
            <w:r w:rsidRPr="0056664E">
              <w:rPr>
                <w:rFonts w:ascii="Garamond" w:hAnsi="Garamond"/>
                <w:b/>
                <w:smallCaps/>
                <w:color w:val="FFFFFF" w:themeColor="background1"/>
                <w:szCs w:val="24"/>
              </w:rPr>
              <w:t>Waiver Request</w:t>
            </w:r>
            <w:r>
              <w:rPr>
                <w:rFonts w:ascii="Garamond" w:hAnsi="Garamond"/>
                <w:b/>
                <w:smallCaps/>
                <w:color w:val="FFFFFF" w:themeColor="background1"/>
                <w:szCs w:val="24"/>
              </w:rPr>
              <w:t>ed</w:t>
            </w:r>
          </w:p>
        </w:tc>
        <w:tc>
          <w:tcPr>
            <w:tcW w:w="1404" w:type="dxa"/>
            <w:shd w:val="clear" w:color="auto" w:fill="1F497D" w:themeFill="text2"/>
            <w:vAlign w:val="center"/>
          </w:tcPr>
          <w:p w14:paraId="31695941" w14:textId="77777777" w:rsidR="003E0D9A" w:rsidRPr="0056664E" w:rsidRDefault="003E0D9A" w:rsidP="003E0D9A">
            <w:pPr>
              <w:jc w:val="center"/>
              <w:rPr>
                <w:rFonts w:ascii="Garamond" w:hAnsi="Garamond"/>
                <w:b/>
                <w:smallCaps/>
                <w:color w:val="FFFFFF" w:themeColor="background1"/>
                <w:szCs w:val="24"/>
              </w:rPr>
            </w:pPr>
            <w:r>
              <w:rPr>
                <w:rFonts w:ascii="Garamond" w:hAnsi="Garamond"/>
                <w:b/>
                <w:smallCaps/>
                <w:color w:val="FFFFFF" w:themeColor="background1"/>
                <w:szCs w:val="24"/>
              </w:rPr>
              <w:t>Citation or Reference</w:t>
            </w:r>
          </w:p>
        </w:tc>
      </w:tr>
      <w:tr w:rsidR="003E0D9A" w14:paraId="40AC7430" w14:textId="77777777" w:rsidTr="00237AB5">
        <w:tc>
          <w:tcPr>
            <w:tcW w:w="4119" w:type="dxa"/>
            <w:shd w:val="clear" w:color="auto" w:fill="D9D9D9" w:themeFill="background1" w:themeFillShade="D9"/>
            <w:vAlign w:val="center"/>
          </w:tcPr>
          <w:p w14:paraId="01A69A75" w14:textId="6212E0A5" w:rsidR="003E0D9A" w:rsidRDefault="003E0D9A" w:rsidP="003E0D9A">
            <w:pPr>
              <w:jc w:val="both"/>
              <w:rPr>
                <w:rFonts w:ascii="Garamond" w:hAnsi="Garamond"/>
                <w:szCs w:val="24"/>
              </w:rPr>
            </w:pPr>
            <w:r w:rsidRPr="00AE5CA3">
              <w:rPr>
                <w:rFonts w:ascii="Garamond" w:hAnsi="Garamond"/>
                <w:b/>
                <w:bCs/>
                <w:sz w:val="16"/>
                <w:szCs w:val="24"/>
              </w:rPr>
              <w:t xml:space="preserve">Key Component #6: </w:t>
            </w:r>
            <w:r w:rsidR="006B0D56" w:rsidRPr="002B4CD0">
              <w:rPr>
                <w:rFonts w:ascii="Garamond" w:hAnsi="Garamond"/>
                <w:sz w:val="16"/>
                <w:szCs w:val="24"/>
              </w:rPr>
              <w:t>A coordinated strategy governs the problem-solving court use of incentives, sanctions, and other responses to participants’ compliance with program policies and procedures as well as progress accomplishing program goals and objectives.</w:t>
            </w:r>
          </w:p>
        </w:tc>
        <w:tc>
          <w:tcPr>
            <w:tcW w:w="1394" w:type="dxa"/>
            <w:shd w:val="clear" w:color="auto" w:fill="D9D9D9" w:themeFill="background1" w:themeFillShade="D9"/>
            <w:vAlign w:val="center"/>
          </w:tcPr>
          <w:p w14:paraId="6F80335F" w14:textId="77777777" w:rsidR="003E0D9A" w:rsidRDefault="003E0D9A" w:rsidP="003E0D9A">
            <w:pPr>
              <w:jc w:val="center"/>
              <w:rPr>
                <w:rFonts w:ascii="Garamond" w:hAnsi="Garamond"/>
                <w:szCs w:val="24"/>
              </w:rPr>
            </w:pPr>
            <w:r>
              <w:rPr>
                <w:rFonts w:ascii="Garamond" w:hAnsi="Garamond"/>
                <w:szCs w:val="24"/>
              </w:rPr>
              <w:t>Y/N</w:t>
            </w:r>
          </w:p>
        </w:tc>
        <w:tc>
          <w:tcPr>
            <w:tcW w:w="1394" w:type="dxa"/>
            <w:shd w:val="clear" w:color="auto" w:fill="D9D9D9" w:themeFill="background1" w:themeFillShade="D9"/>
            <w:vAlign w:val="center"/>
          </w:tcPr>
          <w:p w14:paraId="243FBE8C" w14:textId="77777777" w:rsidR="003E0D9A" w:rsidRDefault="003E0D9A" w:rsidP="003E0D9A">
            <w:pPr>
              <w:jc w:val="center"/>
              <w:rPr>
                <w:rFonts w:ascii="Garamond" w:hAnsi="Garamond"/>
                <w:szCs w:val="24"/>
              </w:rPr>
            </w:pPr>
            <w:r>
              <w:rPr>
                <w:rFonts w:ascii="Garamond" w:hAnsi="Garamond"/>
                <w:szCs w:val="24"/>
              </w:rPr>
              <w:t>Y/N</w:t>
            </w:r>
          </w:p>
        </w:tc>
        <w:tc>
          <w:tcPr>
            <w:tcW w:w="1404" w:type="dxa"/>
            <w:shd w:val="clear" w:color="auto" w:fill="D9D9D9" w:themeFill="background1" w:themeFillShade="D9"/>
          </w:tcPr>
          <w:p w14:paraId="68C39B9D" w14:textId="77777777" w:rsidR="003E0D9A" w:rsidRDefault="003E0D9A" w:rsidP="003E0D9A">
            <w:pPr>
              <w:jc w:val="center"/>
              <w:rPr>
                <w:rFonts w:ascii="Garamond" w:hAnsi="Garamond"/>
                <w:szCs w:val="24"/>
              </w:rPr>
            </w:pPr>
          </w:p>
          <w:p w14:paraId="6580EC20" w14:textId="3335C78D" w:rsidR="003E0D9A" w:rsidRDefault="003E0D9A" w:rsidP="003E0D9A">
            <w:pPr>
              <w:jc w:val="center"/>
              <w:rPr>
                <w:rFonts w:ascii="Garamond" w:hAnsi="Garamond"/>
                <w:szCs w:val="24"/>
              </w:rPr>
            </w:pPr>
            <w:r>
              <w:rPr>
                <w:rFonts w:ascii="Garamond" w:hAnsi="Garamond"/>
                <w:szCs w:val="24"/>
              </w:rPr>
              <w:t>Y/N</w:t>
            </w:r>
          </w:p>
        </w:tc>
        <w:tc>
          <w:tcPr>
            <w:tcW w:w="1404" w:type="dxa"/>
            <w:shd w:val="clear" w:color="auto" w:fill="D9D9D9" w:themeFill="background1" w:themeFillShade="D9"/>
            <w:vAlign w:val="center"/>
          </w:tcPr>
          <w:p w14:paraId="3C7DC99E" w14:textId="63EFF532" w:rsidR="003E0D9A" w:rsidRDefault="001F1DD4" w:rsidP="003E0D9A">
            <w:pPr>
              <w:jc w:val="center"/>
              <w:rPr>
                <w:rFonts w:ascii="Garamond" w:hAnsi="Garamond"/>
                <w:szCs w:val="24"/>
              </w:rPr>
            </w:pPr>
            <w:r>
              <w:rPr>
                <w:rFonts w:ascii="Garamond" w:hAnsi="Garamond"/>
                <w:szCs w:val="24"/>
              </w:rPr>
              <w:t>e.g.,</w:t>
            </w:r>
            <w:r w:rsidR="003E0D9A">
              <w:rPr>
                <w:rFonts w:ascii="Garamond" w:hAnsi="Garamond"/>
                <w:szCs w:val="24"/>
              </w:rPr>
              <w:t xml:space="preserve"> Attach. A, Page 12</w:t>
            </w:r>
          </w:p>
        </w:tc>
      </w:tr>
      <w:tr w:rsidR="003E0D9A" w14:paraId="514A589F" w14:textId="77777777" w:rsidTr="008F43CE">
        <w:tc>
          <w:tcPr>
            <w:tcW w:w="4119" w:type="dxa"/>
            <w:shd w:val="clear" w:color="auto" w:fill="FFFFFF" w:themeFill="background1"/>
            <w:vAlign w:val="bottom"/>
          </w:tcPr>
          <w:p w14:paraId="45CF0286" w14:textId="77777777" w:rsidR="00E62ADB" w:rsidRDefault="003E0D9A" w:rsidP="00E62ADB">
            <w:pPr>
              <w:jc w:val="both"/>
              <w:rPr>
                <w:rFonts w:ascii="Garamond" w:hAnsi="Garamond"/>
                <w:sz w:val="16"/>
                <w:szCs w:val="24"/>
              </w:rPr>
            </w:pPr>
            <w:r w:rsidRPr="00AE5CA3">
              <w:rPr>
                <w:rFonts w:ascii="Garamond" w:hAnsi="Garamond"/>
                <w:b/>
                <w:sz w:val="16"/>
                <w:szCs w:val="24"/>
              </w:rPr>
              <w:t>[ 6</w:t>
            </w:r>
            <w:r>
              <w:rPr>
                <w:rFonts w:ascii="Garamond" w:hAnsi="Garamond"/>
                <w:b/>
                <w:sz w:val="16"/>
                <w:szCs w:val="24"/>
              </w:rPr>
              <w:t>.</w:t>
            </w:r>
            <w:r w:rsidRPr="00AE5CA3">
              <w:rPr>
                <w:rFonts w:ascii="Garamond" w:hAnsi="Garamond"/>
                <w:b/>
                <w:sz w:val="16"/>
                <w:szCs w:val="24"/>
              </w:rPr>
              <w:t>1 ]</w:t>
            </w:r>
            <w:r w:rsidRPr="00AE5CA3">
              <w:rPr>
                <w:rFonts w:ascii="Garamond" w:hAnsi="Garamond"/>
                <w:sz w:val="16"/>
                <w:szCs w:val="24"/>
              </w:rPr>
              <w:t xml:space="preserve"> </w:t>
            </w:r>
            <w:r w:rsidR="00E62ADB">
              <w:rPr>
                <w:rFonts w:ascii="Garamond" w:hAnsi="Garamond"/>
                <w:sz w:val="16"/>
                <w:szCs w:val="24"/>
              </w:rPr>
              <w:t>P</w:t>
            </w:r>
            <w:r w:rsidR="00E62ADB" w:rsidRPr="00AE5CA3">
              <w:rPr>
                <w:rFonts w:ascii="Garamond" w:hAnsi="Garamond"/>
                <w:sz w:val="16"/>
                <w:szCs w:val="24"/>
              </w:rPr>
              <w:t>roblem</w:t>
            </w:r>
            <w:r w:rsidR="00E62ADB">
              <w:rPr>
                <w:rFonts w:ascii="Garamond" w:hAnsi="Garamond"/>
                <w:sz w:val="16"/>
                <w:szCs w:val="24"/>
              </w:rPr>
              <w:t>-</w:t>
            </w:r>
            <w:r w:rsidR="00E62ADB" w:rsidRPr="00D53485">
              <w:rPr>
                <w:rFonts w:ascii="Garamond" w:hAnsi="Garamond"/>
                <w:sz w:val="16"/>
                <w:szCs w:val="16"/>
              </w:rPr>
              <w:t>solving courts shall create a regular schedule of review hearings occurring weekly or every other week for participants who are in the first phase of the program,</w:t>
            </w:r>
            <w:r w:rsidR="00E62ADB" w:rsidRPr="00D53485">
              <w:rPr>
                <w:rFonts w:ascii="Garamond" w:hAnsi="Garamond"/>
                <w:spacing w:val="-14"/>
                <w:sz w:val="16"/>
                <w:szCs w:val="16"/>
              </w:rPr>
              <w:t xml:space="preserve"> </w:t>
            </w:r>
            <w:r w:rsidR="00E62ADB" w:rsidRPr="00D53485">
              <w:rPr>
                <w:rFonts w:ascii="Garamond" w:hAnsi="Garamond"/>
                <w:sz w:val="16"/>
                <w:szCs w:val="16"/>
              </w:rPr>
              <w:t>and no less than once per month for participants who are in the last phase</w:t>
            </w:r>
            <w:r w:rsidR="00E62ADB" w:rsidRPr="00AE5CA3">
              <w:rPr>
                <w:rFonts w:ascii="Garamond" w:hAnsi="Garamond"/>
                <w:sz w:val="16"/>
                <w:szCs w:val="24"/>
              </w:rPr>
              <w:t>.</w:t>
            </w:r>
            <w:r w:rsidR="00E62ADB">
              <w:rPr>
                <w:rFonts w:ascii="Garamond" w:hAnsi="Garamond"/>
                <w:sz w:val="16"/>
                <w:szCs w:val="24"/>
              </w:rPr>
              <w:t xml:space="preserve"> </w:t>
            </w:r>
          </w:p>
          <w:p w14:paraId="31A0B628" w14:textId="77777777" w:rsidR="00E62ADB" w:rsidRDefault="00E62ADB" w:rsidP="00E62ADB">
            <w:pPr>
              <w:jc w:val="both"/>
              <w:rPr>
                <w:rFonts w:ascii="Garamond" w:hAnsi="Garamond"/>
                <w:sz w:val="16"/>
                <w:szCs w:val="24"/>
              </w:rPr>
            </w:pPr>
          </w:p>
          <w:p w14:paraId="32F21B59" w14:textId="7D78FBE9" w:rsidR="003E0D9A" w:rsidRPr="00BA41B4" w:rsidRDefault="00E62ADB" w:rsidP="00E62ADB">
            <w:pPr>
              <w:jc w:val="both"/>
              <w:rPr>
                <w:rFonts w:ascii="Garamond" w:hAnsi="Garamond"/>
                <w:sz w:val="16"/>
                <w:szCs w:val="24"/>
              </w:rPr>
            </w:pPr>
            <w:r>
              <w:rPr>
                <w:rFonts w:ascii="Garamond" w:hAnsi="Garamond"/>
                <w:sz w:val="16"/>
                <w:szCs w:val="24"/>
              </w:rPr>
              <w:t>*(BP)</w:t>
            </w:r>
            <w:r w:rsidRPr="00D53485">
              <w:rPr>
                <w:rFonts w:ascii="Garamond" w:hAnsi="Garamond"/>
                <w:i/>
                <w:sz w:val="16"/>
                <w:szCs w:val="16"/>
              </w:rPr>
              <w:t>Frequency of review hearings may vary based on a participant’s risks and needs, and/or district resources</w:t>
            </w:r>
            <w:r>
              <w:rPr>
                <w:rFonts w:ascii="Garamond" w:hAnsi="Garamond"/>
                <w:i/>
                <w:sz w:val="16"/>
                <w:szCs w:val="16"/>
              </w:rPr>
              <w:t>.</w:t>
            </w:r>
          </w:p>
        </w:tc>
        <w:tc>
          <w:tcPr>
            <w:tcW w:w="1394" w:type="dxa"/>
            <w:vAlign w:val="center"/>
          </w:tcPr>
          <w:p w14:paraId="07789FE3" w14:textId="77777777" w:rsidR="003E0D9A" w:rsidRDefault="003E0D9A" w:rsidP="003E0D9A">
            <w:pPr>
              <w:jc w:val="center"/>
              <w:rPr>
                <w:rFonts w:ascii="Garamond" w:hAnsi="Garamond"/>
                <w:szCs w:val="24"/>
              </w:rPr>
            </w:pPr>
            <w:r>
              <w:rPr>
                <w:rFonts w:ascii="Garamond" w:hAnsi="Garamond"/>
                <w:szCs w:val="24"/>
              </w:rPr>
              <w:t>Yes</w:t>
            </w:r>
          </w:p>
          <w:p w14:paraId="399A7805" w14:textId="77777777" w:rsidR="003E0D9A" w:rsidRDefault="003E0D9A" w:rsidP="003E0D9A">
            <w:pPr>
              <w:jc w:val="center"/>
              <w:rPr>
                <w:rFonts w:ascii="Garamond" w:hAnsi="Garamond"/>
                <w:szCs w:val="24"/>
              </w:rPr>
            </w:pPr>
          </w:p>
          <w:p w14:paraId="75FB2643" w14:textId="77777777" w:rsidR="003E0D9A" w:rsidRDefault="003E0D9A" w:rsidP="003E0D9A">
            <w:pPr>
              <w:jc w:val="center"/>
              <w:rPr>
                <w:rFonts w:ascii="Garamond" w:hAnsi="Garamond"/>
                <w:szCs w:val="24"/>
              </w:rPr>
            </w:pPr>
          </w:p>
          <w:p w14:paraId="0D0FEADE" w14:textId="3EF7DF5C" w:rsidR="003E0D9A" w:rsidRDefault="003E0D9A" w:rsidP="003E0D9A">
            <w:pPr>
              <w:jc w:val="center"/>
              <w:rPr>
                <w:rFonts w:ascii="Garamond" w:hAnsi="Garamond"/>
                <w:szCs w:val="24"/>
              </w:rPr>
            </w:pPr>
            <w:r w:rsidRPr="001B05E1">
              <w:rPr>
                <w:rFonts w:ascii="Garamond" w:hAnsi="Garamond"/>
                <w:sz w:val="18"/>
                <w:szCs w:val="22"/>
              </w:rPr>
              <w:t>*</w:t>
            </w:r>
            <w:r w:rsidRPr="001B05E1">
              <w:rPr>
                <w:rFonts w:ascii="Garamond" w:hAnsi="Garamond"/>
                <w:i/>
                <w:iCs/>
                <w:sz w:val="18"/>
                <w:szCs w:val="22"/>
              </w:rPr>
              <w:t xml:space="preserve">BP in italics </w:t>
            </w:r>
            <w:r w:rsidRPr="001B05E1">
              <w:rPr>
                <w:rFonts w:ascii="Garamond" w:hAnsi="Garamond"/>
                <w:sz w:val="18"/>
                <w:szCs w:val="22"/>
              </w:rPr>
              <w:t>=No</w:t>
            </w:r>
          </w:p>
        </w:tc>
        <w:tc>
          <w:tcPr>
            <w:tcW w:w="1394" w:type="dxa"/>
            <w:vAlign w:val="center"/>
          </w:tcPr>
          <w:p w14:paraId="36B20FB4" w14:textId="77777777" w:rsidR="003E0D9A" w:rsidRDefault="003E0D9A" w:rsidP="003E0D9A">
            <w:pPr>
              <w:jc w:val="center"/>
              <w:rPr>
                <w:rFonts w:ascii="Garamond" w:hAnsi="Garamond"/>
                <w:szCs w:val="24"/>
              </w:rPr>
            </w:pPr>
          </w:p>
        </w:tc>
        <w:tc>
          <w:tcPr>
            <w:tcW w:w="1404" w:type="dxa"/>
            <w:vAlign w:val="center"/>
          </w:tcPr>
          <w:p w14:paraId="68114A0D" w14:textId="77777777" w:rsidR="003E0D9A" w:rsidRDefault="003E0D9A" w:rsidP="003E0D9A">
            <w:pPr>
              <w:jc w:val="center"/>
              <w:rPr>
                <w:rFonts w:ascii="Garamond" w:hAnsi="Garamond"/>
                <w:szCs w:val="24"/>
              </w:rPr>
            </w:pPr>
          </w:p>
        </w:tc>
        <w:tc>
          <w:tcPr>
            <w:tcW w:w="1404" w:type="dxa"/>
            <w:vAlign w:val="center"/>
          </w:tcPr>
          <w:p w14:paraId="7A52B082" w14:textId="77777777" w:rsidR="003E0D9A" w:rsidRDefault="003E0D9A" w:rsidP="003E0D9A">
            <w:pPr>
              <w:jc w:val="center"/>
              <w:rPr>
                <w:rFonts w:ascii="Garamond" w:hAnsi="Garamond"/>
                <w:szCs w:val="24"/>
              </w:rPr>
            </w:pPr>
          </w:p>
        </w:tc>
      </w:tr>
      <w:tr w:rsidR="003E0D9A" w14:paraId="5E2E7F38" w14:textId="77777777" w:rsidTr="008F43CE">
        <w:tc>
          <w:tcPr>
            <w:tcW w:w="4119" w:type="dxa"/>
            <w:shd w:val="clear" w:color="auto" w:fill="DBE5F1" w:themeFill="accent1" w:themeFillTint="33"/>
            <w:vAlign w:val="bottom"/>
          </w:tcPr>
          <w:p w14:paraId="2C36AD18" w14:textId="4D313F3B" w:rsidR="003E0D9A" w:rsidRPr="00BA41B4" w:rsidRDefault="003E0D9A" w:rsidP="003E0D9A">
            <w:pPr>
              <w:jc w:val="both"/>
              <w:rPr>
                <w:rFonts w:ascii="Garamond" w:hAnsi="Garamond"/>
                <w:sz w:val="16"/>
                <w:szCs w:val="24"/>
              </w:rPr>
            </w:pPr>
            <w:r w:rsidRPr="00AE5CA3">
              <w:rPr>
                <w:rFonts w:ascii="Garamond" w:hAnsi="Garamond"/>
                <w:b/>
                <w:sz w:val="16"/>
                <w:szCs w:val="24"/>
              </w:rPr>
              <w:t>[ 6</w:t>
            </w:r>
            <w:r>
              <w:rPr>
                <w:rFonts w:ascii="Garamond" w:hAnsi="Garamond"/>
                <w:b/>
                <w:sz w:val="16"/>
                <w:szCs w:val="24"/>
              </w:rPr>
              <w:t>.2</w:t>
            </w:r>
            <w:r w:rsidRPr="00AE5CA3">
              <w:rPr>
                <w:rFonts w:ascii="Garamond" w:hAnsi="Garamond"/>
                <w:b/>
                <w:sz w:val="16"/>
                <w:szCs w:val="24"/>
              </w:rPr>
              <w:t xml:space="preserve"> ]</w:t>
            </w:r>
            <w:r w:rsidRPr="00AE5CA3">
              <w:rPr>
                <w:rFonts w:ascii="Garamond" w:hAnsi="Garamond"/>
                <w:sz w:val="16"/>
                <w:szCs w:val="24"/>
              </w:rPr>
              <w:t xml:space="preserve"> </w:t>
            </w:r>
            <w:r>
              <w:rPr>
                <w:rFonts w:ascii="Garamond" w:hAnsi="Garamond"/>
                <w:sz w:val="16"/>
                <w:szCs w:val="24"/>
              </w:rPr>
              <w:t xml:space="preserve"> </w:t>
            </w:r>
            <w:r w:rsidR="00A867DB">
              <w:rPr>
                <w:rFonts w:ascii="Garamond" w:hAnsi="Garamond"/>
                <w:sz w:val="16"/>
                <w:szCs w:val="24"/>
              </w:rPr>
              <w:t>Pri</w:t>
            </w:r>
            <w:r w:rsidR="00A867DB" w:rsidRPr="00D53485">
              <w:rPr>
                <w:rFonts w:ascii="Garamond" w:hAnsi="Garamond"/>
                <w:sz w:val="16"/>
                <w:szCs w:val="16"/>
              </w:rPr>
              <w:t>or to program entry, all candidates shall receive a participant handbook written at</w:t>
            </w:r>
            <w:r w:rsidR="00A867DB" w:rsidRPr="00D53485">
              <w:rPr>
                <w:rFonts w:ascii="Garamond" w:hAnsi="Garamond"/>
                <w:spacing w:val="-16"/>
                <w:sz w:val="16"/>
                <w:szCs w:val="16"/>
              </w:rPr>
              <w:t xml:space="preserve"> </w:t>
            </w:r>
            <w:r w:rsidR="00A867DB" w:rsidRPr="00D53485">
              <w:rPr>
                <w:rFonts w:ascii="Garamond" w:hAnsi="Garamond"/>
                <w:sz w:val="16"/>
                <w:szCs w:val="16"/>
              </w:rPr>
              <w:t>an appropriate grade level for the population served. The handbook shall include information regarding program expectations and requirements, phase advancement criteria, and behaviors that will result in sanctions and incentives. Current participants shall be provided revised and updated handbooks</w:t>
            </w:r>
            <w:r w:rsidR="00A867DB">
              <w:rPr>
                <w:rFonts w:ascii="Garamond" w:hAnsi="Garamond"/>
                <w:sz w:val="16"/>
                <w:szCs w:val="16"/>
              </w:rPr>
              <w:t xml:space="preserve"> as applicable.</w:t>
            </w:r>
          </w:p>
        </w:tc>
        <w:tc>
          <w:tcPr>
            <w:tcW w:w="1394" w:type="dxa"/>
            <w:shd w:val="clear" w:color="auto" w:fill="DBE5F1" w:themeFill="accent1" w:themeFillTint="33"/>
            <w:vAlign w:val="center"/>
          </w:tcPr>
          <w:p w14:paraId="489B49AF" w14:textId="0171342B" w:rsidR="003E0D9A" w:rsidRDefault="003E0D9A" w:rsidP="003E0D9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0866A1DC"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645C1BE2"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3CA69853" w14:textId="77777777" w:rsidR="003E0D9A" w:rsidRDefault="003E0D9A" w:rsidP="003E0D9A">
            <w:pPr>
              <w:jc w:val="center"/>
              <w:rPr>
                <w:rFonts w:ascii="Garamond" w:hAnsi="Garamond"/>
                <w:szCs w:val="24"/>
              </w:rPr>
            </w:pPr>
          </w:p>
        </w:tc>
      </w:tr>
      <w:tr w:rsidR="003E0D9A" w14:paraId="4EF25456" w14:textId="77777777" w:rsidTr="008F43CE">
        <w:tc>
          <w:tcPr>
            <w:tcW w:w="4119" w:type="dxa"/>
            <w:vAlign w:val="bottom"/>
          </w:tcPr>
          <w:p w14:paraId="38D363BB" w14:textId="600556E7" w:rsidR="003E0D9A" w:rsidRPr="00BA41B4" w:rsidRDefault="003E0D9A" w:rsidP="003E0D9A">
            <w:pPr>
              <w:jc w:val="both"/>
              <w:rPr>
                <w:rFonts w:ascii="Garamond" w:hAnsi="Garamond"/>
                <w:sz w:val="16"/>
                <w:szCs w:val="24"/>
              </w:rPr>
            </w:pPr>
            <w:r w:rsidRPr="00AE5CA3">
              <w:rPr>
                <w:rFonts w:ascii="Garamond" w:hAnsi="Garamond"/>
                <w:b/>
                <w:sz w:val="16"/>
                <w:szCs w:val="24"/>
              </w:rPr>
              <w:t>[ 6</w:t>
            </w:r>
            <w:r>
              <w:rPr>
                <w:rFonts w:ascii="Garamond" w:hAnsi="Garamond"/>
                <w:b/>
                <w:sz w:val="16"/>
                <w:szCs w:val="24"/>
              </w:rPr>
              <w:t>.3</w:t>
            </w:r>
            <w:r w:rsidRPr="00AE5CA3">
              <w:rPr>
                <w:rFonts w:ascii="Garamond" w:hAnsi="Garamond"/>
                <w:b/>
                <w:sz w:val="16"/>
                <w:szCs w:val="24"/>
              </w:rPr>
              <w:t xml:space="preserve"> ]</w:t>
            </w:r>
            <w:r w:rsidRPr="00AE5CA3">
              <w:rPr>
                <w:rFonts w:ascii="Garamond" w:hAnsi="Garamond"/>
                <w:sz w:val="16"/>
                <w:szCs w:val="24"/>
              </w:rPr>
              <w:t xml:space="preserve"> </w:t>
            </w:r>
            <w:r w:rsidR="000D3BE3" w:rsidRPr="00AE5CA3">
              <w:rPr>
                <w:rFonts w:ascii="Garamond" w:hAnsi="Garamond"/>
                <w:sz w:val="16"/>
                <w:szCs w:val="24"/>
              </w:rPr>
              <w:t>P</w:t>
            </w:r>
            <w:r w:rsidR="000D3BE3">
              <w:rPr>
                <w:rFonts w:ascii="Garamond" w:hAnsi="Garamond"/>
                <w:sz w:val="16"/>
                <w:szCs w:val="24"/>
              </w:rPr>
              <w:t>roblem</w:t>
            </w:r>
            <w:r w:rsidR="000D3BE3" w:rsidRPr="00D53485">
              <w:rPr>
                <w:rFonts w:ascii="Garamond" w:hAnsi="Garamond"/>
                <w:sz w:val="16"/>
                <w:szCs w:val="16"/>
              </w:rPr>
              <w:t>-solving courts shall have written policies and procedures for the use of incentives, sanctions, and therapeutic adjustments and the behaviors that elicit</w:t>
            </w:r>
            <w:r w:rsidR="000D3BE3" w:rsidRPr="00D53485">
              <w:rPr>
                <w:rFonts w:ascii="Garamond" w:hAnsi="Garamond"/>
                <w:spacing w:val="-9"/>
                <w:sz w:val="16"/>
                <w:szCs w:val="16"/>
              </w:rPr>
              <w:t xml:space="preserve"> </w:t>
            </w:r>
            <w:r w:rsidR="000D3BE3" w:rsidRPr="00D53485">
              <w:rPr>
                <w:rFonts w:ascii="Garamond" w:hAnsi="Garamond"/>
                <w:sz w:val="16"/>
                <w:szCs w:val="16"/>
              </w:rPr>
              <w:t>them</w:t>
            </w:r>
            <w:r w:rsidR="000D3BE3" w:rsidRPr="00AE5CA3">
              <w:rPr>
                <w:rFonts w:ascii="Garamond" w:hAnsi="Garamond"/>
                <w:sz w:val="16"/>
                <w:szCs w:val="24"/>
              </w:rPr>
              <w:t>.</w:t>
            </w:r>
          </w:p>
        </w:tc>
        <w:tc>
          <w:tcPr>
            <w:tcW w:w="1394" w:type="dxa"/>
            <w:vAlign w:val="center"/>
          </w:tcPr>
          <w:p w14:paraId="20A5D55A" w14:textId="04D1F161" w:rsidR="003E0D9A" w:rsidRDefault="003E0D9A" w:rsidP="003E0D9A">
            <w:pPr>
              <w:jc w:val="center"/>
              <w:rPr>
                <w:rFonts w:ascii="Garamond" w:hAnsi="Garamond"/>
                <w:szCs w:val="24"/>
              </w:rPr>
            </w:pPr>
            <w:r>
              <w:rPr>
                <w:rFonts w:ascii="Garamond" w:hAnsi="Garamond"/>
                <w:szCs w:val="24"/>
              </w:rPr>
              <w:t>Yes</w:t>
            </w:r>
          </w:p>
        </w:tc>
        <w:tc>
          <w:tcPr>
            <w:tcW w:w="1394" w:type="dxa"/>
            <w:vAlign w:val="center"/>
          </w:tcPr>
          <w:p w14:paraId="14F69E10" w14:textId="77777777" w:rsidR="003E0D9A" w:rsidRDefault="003E0D9A" w:rsidP="003E0D9A">
            <w:pPr>
              <w:jc w:val="center"/>
              <w:rPr>
                <w:rFonts w:ascii="Garamond" w:hAnsi="Garamond"/>
                <w:szCs w:val="24"/>
              </w:rPr>
            </w:pPr>
          </w:p>
        </w:tc>
        <w:tc>
          <w:tcPr>
            <w:tcW w:w="1404" w:type="dxa"/>
            <w:vAlign w:val="center"/>
          </w:tcPr>
          <w:p w14:paraId="541A8069" w14:textId="77777777" w:rsidR="003E0D9A" w:rsidRDefault="003E0D9A" w:rsidP="003E0D9A">
            <w:pPr>
              <w:jc w:val="center"/>
              <w:rPr>
                <w:rFonts w:ascii="Garamond" w:hAnsi="Garamond"/>
                <w:szCs w:val="24"/>
              </w:rPr>
            </w:pPr>
          </w:p>
        </w:tc>
        <w:tc>
          <w:tcPr>
            <w:tcW w:w="1404" w:type="dxa"/>
            <w:vAlign w:val="center"/>
          </w:tcPr>
          <w:p w14:paraId="17BD299E" w14:textId="77777777" w:rsidR="003E0D9A" w:rsidRDefault="003E0D9A" w:rsidP="003E0D9A">
            <w:pPr>
              <w:jc w:val="center"/>
              <w:rPr>
                <w:rFonts w:ascii="Garamond" w:hAnsi="Garamond"/>
                <w:szCs w:val="24"/>
              </w:rPr>
            </w:pPr>
          </w:p>
        </w:tc>
      </w:tr>
      <w:tr w:rsidR="003E0D9A" w14:paraId="7E3166F0" w14:textId="77777777" w:rsidTr="008F43CE">
        <w:tc>
          <w:tcPr>
            <w:tcW w:w="4119" w:type="dxa"/>
            <w:shd w:val="clear" w:color="auto" w:fill="DBE5F1" w:themeFill="accent1" w:themeFillTint="33"/>
            <w:vAlign w:val="bottom"/>
          </w:tcPr>
          <w:p w14:paraId="54D99EA5" w14:textId="71445B4E" w:rsidR="003E0D9A" w:rsidRPr="00BA41B4" w:rsidRDefault="003E0D9A" w:rsidP="003E0D9A">
            <w:pPr>
              <w:jc w:val="both"/>
              <w:rPr>
                <w:rFonts w:ascii="Garamond" w:hAnsi="Garamond"/>
                <w:sz w:val="16"/>
                <w:szCs w:val="24"/>
              </w:rPr>
            </w:pPr>
            <w:r w:rsidRPr="00AE5CA3">
              <w:rPr>
                <w:rFonts w:ascii="Garamond" w:hAnsi="Garamond"/>
                <w:b/>
                <w:sz w:val="16"/>
                <w:szCs w:val="24"/>
              </w:rPr>
              <w:t>[ 6</w:t>
            </w:r>
            <w:r>
              <w:rPr>
                <w:rFonts w:ascii="Garamond" w:hAnsi="Garamond"/>
                <w:b/>
                <w:sz w:val="16"/>
                <w:szCs w:val="24"/>
              </w:rPr>
              <w:t>.</w:t>
            </w:r>
            <w:r w:rsidRPr="00AE5CA3">
              <w:rPr>
                <w:rFonts w:ascii="Garamond" w:hAnsi="Garamond"/>
                <w:b/>
                <w:sz w:val="16"/>
                <w:szCs w:val="24"/>
              </w:rPr>
              <w:t>3</w:t>
            </w:r>
            <w:r>
              <w:rPr>
                <w:rFonts w:ascii="Garamond" w:hAnsi="Garamond"/>
                <w:b/>
                <w:sz w:val="16"/>
                <w:szCs w:val="24"/>
              </w:rPr>
              <w:t>.1</w:t>
            </w:r>
            <w:r w:rsidRPr="00AE5CA3">
              <w:rPr>
                <w:rFonts w:ascii="Garamond" w:hAnsi="Garamond"/>
                <w:b/>
                <w:sz w:val="16"/>
                <w:szCs w:val="24"/>
              </w:rPr>
              <w:t xml:space="preserve"> ]</w:t>
            </w:r>
            <w:r w:rsidRPr="00AE5CA3">
              <w:rPr>
                <w:rFonts w:ascii="Garamond" w:hAnsi="Garamond"/>
                <w:sz w:val="16"/>
                <w:szCs w:val="24"/>
              </w:rPr>
              <w:t xml:space="preserve"> </w:t>
            </w:r>
            <w:r w:rsidR="00C34533">
              <w:rPr>
                <w:rFonts w:ascii="Garamond" w:hAnsi="Garamond"/>
                <w:sz w:val="16"/>
                <w:szCs w:val="24"/>
              </w:rPr>
              <w:t>Program</w:t>
            </w:r>
            <w:r w:rsidR="00C34533" w:rsidRPr="00AE5CA3">
              <w:rPr>
                <w:rFonts w:ascii="Garamond" w:hAnsi="Garamond"/>
                <w:sz w:val="16"/>
                <w:szCs w:val="24"/>
              </w:rPr>
              <w:t xml:space="preserve"> </w:t>
            </w:r>
            <w:r w:rsidR="00C34533" w:rsidRPr="00D53485">
              <w:rPr>
                <w:rFonts w:ascii="Garamond" w:hAnsi="Garamond"/>
                <w:sz w:val="16"/>
                <w:szCs w:val="16"/>
              </w:rPr>
              <w:t>rules, guidelines, and expectations shall be communicated in advance</w:t>
            </w:r>
            <w:r w:rsidR="00C34533" w:rsidRPr="00D53485">
              <w:rPr>
                <w:rFonts w:ascii="Garamond" w:hAnsi="Garamond"/>
                <w:spacing w:val="-14"/>
                <w:sz w:val="16"/>
                <w:szCs w:val="16"/>
              </w:rPr>
              <w:t xml:space="preserve"> </w:t>
            </w:r>
            <w:r w:rsidR="00C34533" w:rsidRPr="00D53485">
              <w:rPr>
                <w:rFonts w:ascii="Garamond" w:hAnsi="Garamond"/>
                <w:sz w:val="16"/>
                <w:szCs w:val="16"/>
              </w:rPr>
              <w:t>to candidates for admission to the program and at regular intervals to current participants</w:t>
            </w:r>
            <w:r w:rsidR="00C34533">
              <w:rPr>
                <w:rFonts w:ascii="Garamond" w:hAnsi="Garamond"/>
                <w:sz w:val="16"/>
                <w:szCs w:val="16"/>
              </w:rPr>
              <w:t>.</w:t>
            </w:r>
          </w:p>
        </w:tc>
        <w:tc>
          <w:tcPr>
            <w:tcW w:w="1394" w:type="dxa"/>
            <w:shd w:val="clear" w:color="auto" w:fill="DBE5F1" w:themeFill="accent1" w:themeFillTint="33"/>
            <w:vAlign w:val="center"/>
          </w:tcPr>
          <w:p w14:paraId="3BA8101C" w14:textId="40D0FBA9" w:rsidR="003E0D9A" w:rsidRDefault="003E0D9A" w:rsidP="003E0D9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397ED8CA"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524F9652"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5246B8EE" w14:textId="77777777" w:rsidR="003E0D9A" w:rsidRDefault="003E0D9A" w:rsidP="003E0D9A">
            <w:pPr>
              <w:jc w:val="center"/>
              <w:rPr>
                <w:rFonts w:ascii="Garamond" w:hAnsi="Garamond"/>
                <w:szCs w:val="24"/>
              </w:rPr>
            </w:pPr>
          </w:p>
        </w:tc>
      </w:tr>
      <w:tr w:rsidR="003E0D9A" w14:paraId="2F2731B3" w14:textId="77777777" w:rsidTr="008F43CE">
        <w:tc>
          <w:tcPr>
            <w:tcW w:w="4119" w:type="dxa"/>
            <w:vAlign w:val="bottom"/>
          </w:tcPr>
          <w:p w14:paraId="4846F548" w14:textId="72D893F0" w:rsidR="003E0D9A" w:rsidRPr="00805D95" w:rsidRDefault="003E0D9A" w:rsidP="003E0D9A">
            <w:pPr>
              <w:jc w:val="both"/>
              <w:rPr>
                <w:rFonts w:ascii="Garamond" w:hAnsi="Garamond"/>
                <w:sz w:val="16"/>
                <w:szCs w:val="24"/>
              </w:rPr>
            </w:pPr>
            <w:r w:rsidRPr="001A03EE">
              <w:rPr>
                <w:rFonts w:ascii="Garamond" w:hAnsi="Garamond"/>
                <w:b/>
                <w:sz w:val="16"/>
                <w:szCs w:val="24"/>
              </w:rPr>
              <w:t>[ 6.4 ]</w:t>
            </w:r>
            <w:r w:rsidRPr="001A03EE">
              <w:rPr>
                <w:rFonts w:ascii="Garamond" w:hAnsi="Garamond"/>
                <w:sz w:val="16"/>
                <w:szCs w:val="24"/>
              </w:rPr>
              <w:t xml:space="preserve"> </w:t>
            </w:r>
            <w:r w:rsidR="009B5541" w:rsidRPr="001A03EE">
              <w:rPr>
                <w:rFonts w:ascii="Garamond" w:hAnsi="Garamond"/>
                <w:sz w:val="16"/>
                <w:szCs w:val="24"/>
              </w:rPr>
              <w:t>P</w:t>
            </w:r>
            <w:r w:rsidR="009B5541">
              <w:rPr>
                <w:rFonts w:ascii="Garamond" w:hAnsi="Garamond"/>
                <w:sz w:val="16"/>
                <w:szCs w:val="24"/>
              </w:rPr>
              <w:t>roblem</w:t>
            </w:r>
            <w:r w:rsidR="009B5541" w:rsidRPr="00D53485">
              <w:rPr>
                <w:rFonts w:ascii="Garamond" w:hAnsi="Garamond"/>
                <w:sz w:val="16"/>
                <w:szCs w:val="16"/>
              </w:rPr>
              <w:t>-solving courts shall organize incentives and sanctions on a gradually</w:t>
            </w:r>
            <w:r w:rsidR="009B5541" w:rsidRPr="00D53485">
              <w:rPr>
                <w:rFonts w:ascii="Garamond" w:hAnsi="Garamond"/>
                <w:spacing w:val="-16"/>
                <w:sz w:val="16"/>
                <w:szCs w:val="16"/>
              </w:rPr>
              <w:t xml:space="preserve"> </w:t>
            </w:r>
            <w:r w:rsidR="009B5541" w:rsidRPr="00D53485">
              <w:rPr>
                <w:rFonts w:ascii="Garamond" w:hAnsi="Garamond"/>
                <w:sz w:val="16"/>
                <w:szCs w:val="16"/>
              </w:rPr>
              <w:t>escalating scale, offering a range of options. Problem-solving courts shall objectively apply incentives and sanctions in a consistent and appropriate manner to match a participant’s conduct and progress accomplishing program objectives, taking into consideration the participant’s proximal and distal</w:t>
            </w:r>
            <w:r w:rsidR="009B5541" w:rsidRPr="00D53485">
              <w:rPr>
                <w:rFonts w:ascii="Garamond" w:hAnsi="Garamond"/>
                <w:spacing w:val="-2"/>
                <w:sz w:val="16"/>
                <w:szCs w:val="16"/>
              </w:rPr>
              <w:t xml:space="preserve"> </w:t>
            </w:r>
            <w:r w:rsidR="009B5541" w:rsidRPr="00D53485">
              <w:rPr>
                <w:rFonts w:ascii="Garamond" w:hAnsi="Garamond"/>
                <w:sz w:val="16"/>
                <w:szCs w:val="16"/>
              </w:rPr>
              <w:t>goals</w:t>
            </w:r>
            <w:r w:rsidR="009B5541">
              <w:rPr>
                <w:rFonts w:ascii="Garamond" w:hAnsi="Garamond"/>
                <w:sz w:val="16"/>
                <w:szCs w:val="16"/>
              </w:rPr>
              <w:t>.</w:t>
            </w:r>
          </w:p>
        </w:tc>
        <w:tc>
          <w:tcPr>
            <w:tcW w:w="1394" w:type="dxa"/>
            <w:vAlign w:val="center"/>
          </w:tcPr>
          <w:p w14:paraId="653C9ACE" w14:textId="4936D3A6" w:rsidR="003E0D9A" w:rsidRDefault="003E0D9A" w:rsidP="003E0D9A">
            <w:pPr>
              <w:jc w:val="center"/>
              <w:rPr>
                <w:rFonts w:ascii="Garamond" w:hAnsi="Garamond"/>
                <w:szCs w:val="24"/>
              </w:rPr>
            </w:pPr>
            <w:r>
              <w:rPr>
                <w:rFonts w:ascii="Garamond" w:hAnsi="Garamond"/>
                <w:szCs w:val="24"/>
              </w:rPr>
              <w:t>Yes</w:t>
            </w:r>
          </w:p>
        </w:tc>
        <w:tc>
          <w:tcPr>
            <w:tcW w:w="1394" w:type="dxa"/>
            <w:vAlign w:val="center"/>
          </w:tcPr>
          <w:p w14:paraId="610BADE5" w14:textId="77777777" w:rsidR="003E0D9A" w:rsidRDefault="003E0D9A" w:rsidP="003E0D9A">
            <w:pPr>
              <w:jc w:val="center"/>
              <w:rPr>
                <w:rFonts w:ascii="Garamond" w:hAnsi="Garamond"/>
                <w:szCs w:val="24"/>
              </w:rPr>
            </w:pPr>
          </w:p>
        </w:tc>
        <w:tc>
          <w:tcPr>
            <w:tcW w:w="1404" w:type="dxa"/>
            <w:vAlign w:val="center"/>
          </w:tcPr>
          <w:p w14:paraId="181B1AF6" w14:textId="77777777" w:rsidR="003E0D9A" w:rsidRDefault="003E0D9A" w:rsidP="003E0D9A">
            <w:pPr>
              <w:jc w:val="center"/>
              <w:rPr>
                <w:rFonts w:ascii="Garamond" w:hAnsi="Garamond"/>
                <w:szCs w:val="24"/>
              </w:rPr>
            </w:pPr>
          </w:p>
        </w:tc>
        <w:tc>
          <w:tcPr>
            <w:tcW w:w="1404" w:type="dxa"/>
            <w:vAlign w:val="center"/>
          </w:tcPr>
          <w:p w14:paraId="62E61101" w14:textId="77777777" w:rsidR="003E0D9A" w:rsidRDefault="003E0D9A" w:rsidP="003E0D9A">
            <w:pPr>
              <w:jc w:val="center"/>
              <w:rPr>
                <w:rFonts w:ascii="Garamond" w:hAnsi="Garamond"/>
                <w:szCs w:val="24"/>
              </w:rPr>
            </w:pPr>
          </w:p>
        </w:tc>
      </w:tr>
      <w:tr w:rsidR="003E0D9A" w14:paraId="6041BB97" w14:textId="77777777" w:rsidTr="008F43CE">
        <w:tc>
          <w:tcPr>
            <w:tcW w:w="4119" w:type="dxa"/>
            <w:shd w:val="clear" w:color="auto" w:fill="DBE5F1" w:themeFill="accent1" w:themeFillTint="33"/>
            <w:vAlign w:val="bottom"/>
          </w:tcPr>
          <w:p w14:paraId="3A2F2224" w14:textId="77777777" w:rsidR="001167CD" w:rsidRDefault="003E0D9A" w:rsidP="001167CD">
            <w:pPr>
              <w:jc w:val="both"/>
              <w:rPr>
                <w:rFonts w:ascii="Garamond" w:hAnsi="Garamond"/>
                <w:sz w:val="16"/>
                <w:szCs w:val="16"/>
              </w:rPr>
            </w:pPr>
            <w:r w:rsidRPr="001E2767">
              <w:rPr>
                <w:rFonts w:ascii="Garamond" w:hAnsi="Garamond"/>
                <w:b/>
                <w:sz w:val="16"/>
                <w:szCs w:val="24"/>
              </w:rPr>
              <w:t xml:space="preserve">[ 6.5 ] </w:t>
            </w:r>
            <w:r w:rsidR="001167CD">
              <w:rPr>
                <w:rFonts w:ascii="Garamond" w:hAnsi="Garamond"/>
                <w:sz w:val="16"/>
                <w:szCs w:val="24"/>
              </w:rPr>
              <w:t>Responses</w:t>
            </w:r>
            <w:r w:rsidR="001167CD" w:rsidRPr="00D53485">
              <w:rPr>
                <w:rFonts w:ascii="Garamond" w:hAnsi="Garamond"/>
                <w:sz w:val="16"/>
                <w:szCs w:val="16"/>
              </w:rPr>
              <w:t xml:space="preserve"> to participant behavior shall be individualized but consistent with</w:t>
            </w:r>
            <w:r w:rsidR="001167CD" w:rsidRPr="00D53485">
              <w:rPr>
                <w:rFonts w:ascii="Garamond" w:hAnsi="Garamond"/>
                <w:spacing w:val="-11"/>
                <w:sz w:val="16"/>
                <w:szCs w:val="16"/>
              </w:rPr>
              <w:t xml:space="preserve"> </w:t>
            </w:r>
            <w:r w:rsidR="001167CD" w:rsidRPr="00D53485">
              <w:rPr>
                <w:rFonts w:ascii="Garamond" w:hAnsi="Garamond"/>
                <w:sz w:val="16"/>
                <w:szCs w:val="16"/>
              </w:rPr>
              <w:t>responses for others in the same phase for comparable</w:t>
            </w:r>
            <w:r w:rsidR="001167CD" w:rsidRPr="00D53485">
              <w:rPr>
                <w:rFonts w:ascii="Garamond" w:hAnsi="Garamond"/>
                <w:spacing w:val="-5"/>
                <w:sz w:val="16"/>
                <w:szCs w:val="16"/>
              </w:rPr>
              <w:t xml:space="preserve"> </w:t>
            </w:r>
            <w:r w:rsidR="001167CD" w:rsidRPr="00D53485">
              <w:rPr>
                <w:rFonts w:ascii="Garamond" w:hAnsi="Garamond"/>
                <w:sz w:val="16"/>
                <w:szCs w:val="16"/>
              </w:rPr>
              <w:t>conduct</w:t>
            </w:r>
            <w:r w:rsidR="001167CD">
              <w:rPr>
                <w:rFonts w:ascii="Garamond" w:hAnsi="Garamond"/>
                <w:sz w:val="16"/>
                <w:szCs w:val="16"/>
              </w:rPr>
              <w:t xml:space="preserve">. </w:t>
            </w:r>
          </w:p>
          <w:p w14:paraId="0DAA6DCE" w14:textId="3D3D8A15" w:rsidR="003E0D9A" w:rsidRPr="00805D95" w:rsidRDefault="001167CD" w:rsidP="001167CD">
            <w:pPr>
              <w:jc w:val="both"/>
              <w:rPr>
                <w:rFonts w:ascii="Garamond" w:hAnsi="Garamond"/>
                <w:sz w:val="16"/>
                <w:szCs w:val="24"/>
              </w:rPr>
            </w:pPr>
            <w:r w:rsidRPr="00D53485">
              <w:rPr>
                <w:rFonts w:ascii="Garamond" w:hAnsi="Garamond"/>
                <w:sz w:val="16"/>
                <w:szCs w:val="16"/>
              </w:rPr>
              <w:t>Family Treatment Courts: FTC’s shall consider the impact of a response on the</w:t>
            </w:r>
            <w:r w:rsidRPr="00D53485">
              <w:rPr>
                <w:rFonts w:ascii="Garamond" w:hAnsi="Garamond"/>
                <w:spacing w:val="-16"/>
                <w:sz w:val="16"/>
                <w:szCs w:val="16"/>
              </w:rPr>
              <w:t xml:space="preserve"> </w:t>
            </w:r>
            <w:r w:rsidRPr="00D53485">
              <w:rPr>
                <w:rFonts w:ascii="Garamond" w:hAnsi="Garamond"/>
                <w:sz w:val="16"/>
                <w:szCs w:val="16"/>
              </w:rPr>
              <w:t>needs of all family</w:t>
            </w:r>
            <w:r w:rsidRPr="00D53485">
              <w:rPr>
                <w:rFonts w:ascii="Garamond" w:hAnsi="Garamond"/>
                <w:spacing w:val="-6"/>
                <w:sz w:val="16"/>
                <w:szCs w:val="16"/>
              </w:rPr>
              <w:t xml:space="preserve"> </w:t>
            </w:r>
            <w:r w:rsidRPr="00D53485">
              <w:rPr>
                <w:rFonts w:ascii="Garamond" w:hAnsi="Garamond"/>
                <w:sz w:val="16"/>
                <w:szCs w:val="16"/>
              </w:rPr>
              <w:t>members</w:t>
            </w:r>
            <w:r>
              <w:rPr>
                <w:rFonts w:ascii="Garamond" w:hAnsi="Garamond"/>
                <w:sz w:val="16"/>
                <w:szCs w:val="16"/>
              </w:rPr>
              <w:t>.</w:t>
            </w:r>
          </w:p>
        </w:tc>
        <w:tc>
          <w:tcPr>
            <w:tcW w:w="1394" w:type="dxa"/>
            <w:shd w:val="clear" w:color="auto" w:fill="DBE5F1" w:themeFill="accent1" w:themeFillTint="33"/>
            <w:vAlign w:val="center"/>
          </w:tcPr>
          <w:p w14:paraId="5E434024" w14:textId="0A161714" w:rsidR="003E0D9A" w:rsidRDefault="003E0D9A" w:rsidP="003E0D9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550089C8"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10B29C4B"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2F22AC88" w14:textId="77777777" w:rsidR="003E0D9A" w:rsidRDefault="003E0D9A" w:rsidP="003E0D9A">
            <w:pPr>
              <w:jc w:val="center"/>
              <w:rPr>
                <w:rFonts w:ascii="Garamond" w:hAnsi="Garamond"/>
                <w:szCs w:val="24"/>
              </w:rPr>
            </w:pPr>
          </w:p>
        </w:tc>
      </w:tr>
      <w:tr w:rsidR="003E0D9A" w14:paraId="418FA65B" w14:textId="77777777" w:rsidTr="008F43CE">
        <w:tc>
          <w:tcPr>
            <w:tcW w:w="4119" w:type="dxa"/>
            <w:vAlign w:val="bottom"/>
          </w:tcPr>
          <w:p w14:paraId="54C6760F" w14:textId="42C49C3B" w:rsidR="003E0D9A" w:rsidRPr="00805D95" w:rsidRDefault="003E0D9A" w:rsidP="003E0D9A">
            <w:pPr>
              <w:jc w:val="both"/>
              <w:rPr>
                <w:rFonts w:ascii="Garamond" w:hAnsi="Garamond"/>
                <w:sz w:val="16"/>
                <w:szCs w:val="24"/>
              </w:rPr>
            </w:pPr>
            <w:r w:rsidRPr="004B7EAF">
              <w:rPr>
                <w:rFonts w:ascii="Garamond" w:hAnsi="Garamond"/>
                <w:b/>
                <w:sz w:val="16"/>
                <w:szCs w:val="24"/>
              </w:rPr>
              <w:t>[ 6.5.1 ]</w:t>
            </w:r>
            <w:r w:rsidRPr="004B7EAF">
              <w:rPr>
                <w:rFonts w:ascii="Garamond" w:hAnsi="Garamond"/>
                <w:sz w:val="16"/>
                <w:szCs w:val="24"/>
              </w:rPr>
              <w:t xml:space="preserve"> </w:t>
            </w:r>
            <w:r w:rsidR="006443EA">
              <w:rPr>
                <w:rFonts w:ascii="Garamond" w:hAnsi="Garamond"/>
                <w:sz w:val="16"/>
                <w:szCs w:val="24"/>
              </w:rPr>
              <w:t xml:space="preserve">Participant </w:t>
            </w:r>
            <w:r w:rsidR="006443EA" w:rsidRPr="00D53485">
              <w:rPr>
                <w:rFonts w:ascii="Garamond" w:hAnsi="Garamond"/>
                <w:sz w:val="16"/>
                <w:szCs w:val="16"/>
              </w:rPr>
              <w:t>identity</w:t>
            </w:r>
            <w:r w:rsidR="006443EA">
              <w:rPr>
                <w:rFonts w:ascii="Garamond" w:hAnsi="Garamond"/>
                <w:sz w:val="16"/>
                <w:szCs w:val="16"/>
              </w:rPr>
              <w:t xml:space="preserve"> regarding gender and place on the LGBTQIA+ spectrum</w:t>
            </w:r>
            <w:r w:rsidR="006443EA" w:rsidRPr="00D53485">
              <w:rPr>
                <w:rFonts w:ascii="Garamond" w:hAnsi="Garamond"/>
                <w:sz w:val="16"/>
                <w:szCs w:val="16"/>
              </w:rPr>
              <w:t>,</w:t>
            </w:r>
            <w:r w:rsidR="006443EA">
              <w:rPr>
                <w:rFonts w:ascii="Garamond" w:hAnsi="Garamond"/>
                <w:sz w:val="16"/>
                <w:szCs w:val="16"/>
              </w:rPr>
              <w:t xml:space="preserve"> culture,</w:t>
            </w:r>
            <w:r w:rsidR="006443EA" w:rsidRPr="00D53485">
              <w:rPr>
                <w:rFonts w:ascii="Garamond" w:hAnsi="Garamond"/>
                <w:sz w:val="16"/>
                <w:szCs w:val="16"/>
              </w:rPr>
              <w:t xml:space="preserve"> nationality,</w:t>
            </w:r>
            <w:r w:rsidR="006443EA">
              <w:rPr>
                <w:rFonts w:ascii="Garamond" w:hAnsi="Garamond"/>
                <w:sz w:val="16"/>
                <w:szCs w:val="16"/>
              </w:rPr>
              <w:t xml:space="preserve"> race, religion, ethnicity, language, and disability </w:t>
            </w:r>
            <w:r w:rsidR="006443EA" w:rsidRPr="00D53485">
              <w:rPr>
                <w:rFonts w:ascii="Garamond" w:hAnsi="Garamond"/>
                <w:sz w:val="16"/>
                <w:szCs w:val="16"/>
              </w:rPr>
              <w:t>shall not be the basis for determining or changing the intensity of</w:t>
            </w:r>
            <w:r w:rsidR="006443EA" w:rsidRPr="00D53485">
              <w:rPr>
                <w:rFonts w:ascii="Garamond" w:hAnsi="Garamond"/>
                <w:spacing w:val="-13"/>
                <w:sz w:val="16"/>
                <w:szCs w:val="16"/>
              </w:rPr>
              <w:t xml:space="preserve"> </w:t>
            </w:r>
            <w:r w:rsidR="006443EA" w:rsidRPr="00D53485">
              <w:rPr>
                <w:rFonts w:ascii="Garamond" w:hAnsi="Garamond"/>
                <w:sz w:val="16"/>
                <w:szCs w:val="16"/>
              </w:rPr>
              <w:t>an incentive or</w:t>
            </w:r>
            <w:r w:rsidR="006443EA" w:rsidRPr="00D53485">
              <w:rPr>
                <w:rFonts w:ascii="Garamond" w:hAnsi="Garamond"/>
                <w:spacing w:val="-2"/>
                <w:sz w:val="16"/>
                <w:szCs w:val="16"/>
              </w:rPr>
              <w:t xml:space="preserve"> </w:t>
            </w:r>
            <w:r w:rsidR="006443EA" w:rsidRPr="00D53485">
              <w:rPr>
                <w:rFonts w:ascii="Garamond" w:hAnsi="Garamond"/>
                <w:sz w:val="16"/>
                <w:szCs w:val="16"/>
              </w:rPr>
              <w:t>sanction</w:t>
            </w:r>
            <w:r w:rsidR="006443EA">
              <w:rPr>
                <w:rFonts w:ascii="Garamond" w:hAnsi="Garamond"/>
                <w:sz w:val="16"/>
                <w:szCs w:val="16"/>
              </w:rPr>
              <w:t>.</w:t>
            </w:r>
          </w:p>
        </w:tc>
        <w:tc>
          <w:tcPr>
            <w:tcW w:w="1394" w:type="dxa"/>
            <w:vAlign w:val="center"/>
          </w:tcPr>
          <w:p w14:paraId="5CABEDFF" w14:textId="09FBC3BA" w:rsidR="003E0D9A" w:rsidRDefault="003E0D9A" w:rsidP="003E0D9A">
            <w:pPr>
              <w:jc w:val="center"/>
              <w:rPr>
                <w:rFonts w:ascii="Garamond" w:hAnsi="Garamond"/>
                <w:szCs w:val="24"/>
              </w:rPr>
            </w:pPr>
            <w:r>
              <w:rPr>
                <w:rFonts w:ascii="Garamond" w:hAnsi="Garamond"/>
                <w:szCs w:val="24"/>
              </w:rPr>
              <w:t>Yes</w:t>
            </w:r>
          </w:p>
        </w:tc>
        <w:tc>
          <w:tcPr>
            <w:tcW w:w="1394" w:type="dxa"/>
            <w:vAlign w:val="center"/>
          </w:tcPr>
          <w:p w14:paraId="4AD63397" w14:textId="77777777" w:rsidR="003E0D9A" w:rsidRDefault="003E0D9A" w:rsidP="003E0D9A">
            <w:pPr>
              <w:jc w:val="center"/>
              <w:rPr>
                <w:rFonts w:ascii="Garamond" w:hAnsi="Garamond"/>
                <w:szCs w:val="24"/>
              </w:rPr>
            </w:pPr>
          </w:p>
        </w:tc>
        <w:tc>
          <w:tcPr>
            <w:tcW w:w="1404" w:type="dxa"/>
            <w:vAlign w:val="center"/>
          </w:tcPr>
          <w:p w14:paraId="16860D89" w14:textId="77777777" w:rsidR="003E0D9A" w:rsidRDefault="003E0D9A" w:rsidP="003E0D9A">
            <w:pPr>
              <w:jc w:val="center"/>
              <w:rPr>
                <w:rFonts w:ascii="Garamond" w:hAnsi="Garamond"/>
                <w:szCs w:val="24"/>
              </w:rPr>
            </w:pPr>
          </w:p>
        </w:tc>
        <w:tc>
          <w:tcPr>
            <w:tcW w:w="1404" w:type="dxa"/>
            <w:vAlign w:val="center"/>
          </w:tcPr>
          <w:p w14:paraId="2FC206E7" w14:textId="77777777" w:rsidR="003E0D9A" w:rsidRDefault="003E0D9A" w:rsidP="003E0D9A">
            <w:pPr>
              <w:jc w:val="center"/>
              <w:rPr>
                <w:rFonts w:ascii="Garamond" w:hAnsi="Garamond"/>
                <w:szCs w:val="24"/>
              </w:rPr>
            </w:pPr>
          </w:p>
        </w:tc>
      </w:tr>
      <w:tr w:rsidR="003E0D9A" w14:paraId="57F7D993" w14:textId="77777777" w:rsidTr="00EE3786">
        <w:tc>
          <w:tcPr>
            <w:tcW w:w="4119" w:type="dxa"/>
            <w:shd w:val="clear" w:color="auto" w:fill="DBE5F1" w:themeFill="accent1" w:themeFillTint="33"/>
            <w:vAlign w:val="bottom"/>
          </w:tcPr>
          <w:p w14:paraId="3EEDD41D" w14:textId="6CE8E86F" w:rsidR="003E0D9A" w:rsidRPr="00805D95" w:rsidRDefault="003E0D9A" w:rsidP="003E0D9A">
            <w:pPr>
              <w:jc w:val="both"/>
              <w:rPr>
                <w:rFonts w:ascii="Garamond" w:hAnsi="Garamond"/>
                <w:sz w:val="16"/>
                <w:szCs w:val="24"/>
              </w:rPr>
            </w:pPr>
            <w:r w:rsidRPr="004B7EAF">
              <w:rPr>
                <w:rFonts w:ascii="Garamond" w:hAnsi="Garamond"/>
                <w:b/>
                <w:sz w:val="16"/>
                <w:szCs w:val="24"/>
              </w:rPr>
              <w:t>[ 6</w:t>
            </w:r>
            <w:r>
              <w:rPr>
                <w:rFonts w:ascii="Garamond" w:hAnsi="Garamond"/>
                <w:b/>
                <w:sz w:val="16"/>
                <w:szCs w:val="24"/>
              </w:rPr>
              <w:t>.5.2</w:t>
            </w:r>
            <w:r w:rsidRPr="004B7EAF">
              <w:rPr>
                <w:rFonts w:ascii="Garamond" w:hAnsi="Garamond"/>
                <w:b/>
                <w:sz w:val="16"/>
                <w:szCs w:val="24"/>
              </w:rPr>
              <w:t xml:space="preserve"> ]</w:t>
            </w:r>
            <w:r w:rsidRPr="004B7EAF">
              <w:rPr>
                <w:rFonts w:ascii="Garamond" w:hAnsi="Garamond"/>
                <w:sz w:val="16"/>
                <w:szCs w:val="24"/>
              </w:rPr>
              <w:t xml:space="preserve"> </w:t>
            </w:r>
            <w:r w:rsidR="00914B60">
              <w:rPr>
                <w:rFonts w:ascii="Garamond" w:hAnsi="Garamond"/>
                <w:sz w:val="16"/>
                <w:szCs w:val="24"/>
              </w:rPr>
              <w:t>Problem</w:t>
            </w:r>
            <w:r w:rsidR="00914B60" w:rsidRPr="00D53485">
              <w:rPr>
                <w:rFonts w:ascii="Garamond" w:hAnsi="Garamond"/>
                <w:sz w:val="16"/>
                <w:szCs w:val="16"/>
              </w:rPr>
              <w:t>-solving courts shall ensure that decisions regarding responses</w:t>
            </w:r>
            <w:r w:rsidR="00914B60" w:rsidRPr="00D53485">
              <w:rPr>
                <w:rFonts w:ascii="Garamond" w:hAnsi="Garamond"/>
                <w:spacing w:val="-16"/>
                <w:sz w:val="16"/>
                <w:szCs w:val="16"/>
              </w:rPr>
              <w:t xml:space="preserve"> </w:t>
            </w:r>
            <w:r w:rsidR="00914B60" w:rsidRPr="00D53485">
              <w:rPr>
                <w:rFonts w:ascii="Garamond" w:hAnsi="Garamond"/>
                <w:sz w:val="16"/>
                <w:szCs w:val="16"/>
              </w:rPr>
              <w:t>to participant behavior account for the participant’s trauma</w:t>
            </w:r>
            <w:r w:rsidR="00914B60" w:rsidRPr="00D53485">
              <w:rPr>
                <w:rFonts w:ascii="Garamond" w:hAnsi="Garamond"/>
                <w:spacing w:val="-4"/>
                <w:sz w:val="16"/>
                <w:szCs w:val="16"/>
              </w:rPr>
              <w:t xml:space="preserve"> </w:t>
            </w:r>
            <w:r w:rsidR="00914B60" w:rsidRPr="00D53485">
              <w:rPr>
                <w:rFonts w:ascii="Garamond" w:hAnsi="Garamond"/>
                <w:sz w:val="16"/>
                <w:szCs w:val="16"/>
              </w:rPr>
              <w:t>history</w:t>
            </w:r>
            <w:r w:rsidR="00914B60" w:rsidRPr="004B7EAF">
              <w:rPr>
                <w:rFonts w:ascii="Garamond" w:hAnsi="Garamond"/>
                <w:sz w:val="16"/>
                <w:szCs w:val="24"/>
              </w:rPr>
              <w:t>.</w:t>
            </w:r>
          </w:p>
        </w:tc>
        <w:tc>
          <w:tcPr>
            <w:tcW w:w="1394" w:type="dxa"/>
            <w:shd w:val="clear" w:color="auto" w:fill="DBE5F1" w:themeFill="accent1" w:themeFillTint="33"/>
            <w:vAlign w:val="center"/>
          </w:tcPr>
          <w:p w14:paraId="44EF3B52" w14:textId="5A0CB1D5" w:rsidR="003E0D9A" w:rsidRDefault="003E0D9A" w:rsidP="003E0D9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28C38A03"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70926B08"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3C20F8DC" w14:textId="0C5FF885" w:rsidR="003E0D9A" w:rsidRDefault="003E0D9A" w:rsidP="003E0D9A">
            <w:pPr>
              <w:jc w:val="center"/>
              <w:rPr>
                <w:rFonts w:ascii="Garamond" w:hAnsi="Garamond"/>
                <w:szCs w:val="24"/>
              </w:rPr>
            </w:pPr>
          </w:p>
        </w:tc>
      </w:tr>
      <w:tr w:rsidR="003E0D9A" w14:paraId="2DC42B14" w14:textId="77777777" w:rsidTr="00EE3786">
        <w:tc>
          <w:tcPr>
            <w:tcW w:w="4119" w:type="dxa"/>
            <w:shd w:val="clear" w:color="auto" w:fill="FFFFFF" w:themeFill="background1"/>
            <w:vAlign w:val="bottom"/>
          </w:tcPr>
          <w:p w14:paraId="5A62CB72" w14:textId="7DAD064A" w:rsidR="003E0D9A" w:rsidRPr="00805D95" w:rsidRDefault="003E0D9A" w:rsidP="003E0D9A">
            <w:pPr>
              <w:jc w:val="both"/>
              <w:rPr>
                <w:rFonts w:ascii="Garamond" w:hAnsi="Garamond"/>
                <w:sz w:val="16"/>
                <w:szCs w:val="24"/>
              </w:rPr>
            </w:pPr>
            <w:r w:rsidRPr="004B7EAF">
              <w:rPr>
                <w:rFonts w:ascii="Garamond" w:hAnsi="Garamond"/>
                <w:b/>
                <w:sz w:val="16"/>
                <w:szCs w:val="24"/>
              </w:rPr>
              <w:t>[ 6</w:t>
            </w:r>
            <w:r>
              <w:rPr>
                <w:rFonts w:ascii="Garamond" w:hAnsi="Garamond"/>
                <w:b/>
                <w:sz w:val="16"/>
                <w:szCs w:val="24"/>
              </w:rPr>
              <w:t>.5.3</w:t>
            </w:r>
            <w:r w:rsidRPr="004B7EAF">
              <w:rPr>
                <w:rFonts w:ascii="Garamond" w:hAnsi="Garamond"/>
                <w:b/>
                <w:sz w:val="16"/>
                <w:szCs w:val="24"/>
              </w:rPr>
              <w:t xml:space="preserve"> ]</w:t>
            </w:r>
            <w:r w:rsidRPr="004B7EAF">
              <w:rPr>
                <w:rFonts w:ascii="Garamond" w:hAnsi="Garamond"/>
                <w:sz w:val="16"/>
                <w:szCs w:val="24"/>
              </w:rPr>
              <w:t xml:space="preserve"> </w:t>
            </w:r>
            <w:r>
              <w:rPr>
                <w:rFonts w:ascii="Garamond" w:hAnsi="Garamond"/>
                <w:sz w:val="16"/>
                <w:szCs w:val="24"/>
              </w:rPr>
              <w:t xml:space="preserve"> </w:t>
            </w:r>
            <w:r w:rsidR="00FC2C1F">
              <w:rPr>
                <w:rFonts w:ascii="Garamond" w:hAnsi="Garamond"/>
                <w:i/>
                <w:sz w:val="16"/>
                <w:szCs w:val="16"/>
              </w:rPr>
              <w:t>Problem-</w:t>
            </w:r>
            <w:r w:rsidR="00FC2C1F" w:rsidRPr="00D53485">
              <w:rPr>
                <w:rFonts w:ascii="Garamond" w:hAnsi="Garamond"/>
                <w:i/>
                <w:sz w:val="16"/>
                <w:szCs w:val="16"/>
              </w:rPr>
              <w:t>solving courts may intensify the response to a participant’s behavior when circumstances regarding the behavior implicate a substantial risk of</w:t>
            </w:r>
            <w:r w:rsidR="00FC2C1F" w:rsidRPr="00D53485">
              <w:rPr>
                <w:rFonts w:ascii="Garamond" w:hAnsi="Garamond"/>
                <w:i/>
                <w:spacing w:val="-10"/>
                <w:sz w:val="16"/>
                <w:szCs w:val="16"/>
              </w:rPr>
              <w:t xml:space="preserve"> </w:t>
            </w:r>
            <w:r w:rsidR="00FC2C1F" w:rsidRPr="00D53485">
              <w:rPr>
                <w:rFonts w:ascii="Garamond" w:hAnsi="Garamond"/>
                <w:i/>
                <w:sz w:val="16"/>
                <w:szCs w:val="16"/>
              </w:rPr>
              <w:t>serious harm to the participant or</w:t>
            </w:r>
            <w:r w:rsidR="00FC2C1F" w:rsidRPr="00D53485">
              <w:rPr>
                <w:rFonts w:ascii="Garamond" w:hAnsi="Garamond"/>
                <w:i/>
                <w:spacing w:val="-2"/>
                <w:sz w:val="16"/>
                <w:szCs w:val="16"/>
              </w:rPr>
              <w:t xml:space="preserve"> </w:t>
            </w:r>
            <w:r w:rsidR="00FC2C1F" w:rsidRPr="00D53485">
              <w:rPr>
                <w:rFonts w:ascii="Garamond" w:hAnsi="Garamond"/>
                <w:i/>
                <w:sz w:val="16"/>
                <w:szCs w:val="16"/>
              </w:rPr>
              <w:t>others</w:t>
            </w:r>
            <w:r w:rsidR="00FC2C1F" w:rsidRPr="004B7EAF">
              <w:rPr>
                <w:rFonts w:ascii="Garamond" w:hAnsi="Garamond"/>
                <w:sz w:val="16"/>
                <w:szCs w:val="24"/>
              </w:rPr>
              <w:t>.</w:t>
            </w:r>
          </w:p>
        </w:tc>
        <w:tc>
          <w:tcPr>
            <w:tcW w:w="1394" w:type="dxa"/>
            <w:vAlign w:val="center"/>
          </w:tcPr>
          <w:p w14:paraId="1B23B599" w14:textId="6A390013" w:rsidR="003E0D9A" w:rsidRDefault="003E0D9A" w:rsidP="003E0D9A">
            <w:pPr>
              <w:jc w:val="center"/>
              <w:rPr>
                <w:rFonts w:ascii="Garamond" w:hAnsi="Garamond"/>
                <w:szCs w:val="24"/>
              </w:rPr>
            </w:pPr>
            <w:r>
              <w:rPr>
                <w:rFonts w:ascii="Garamond" w:hAnsi="Garamond"/>
                <w:szCs w:val="24"/>
              </w:rPr>
              <w:t>No</w:t>
            </w:r>
          </w:p>
        </w:tc>
        <w:tc>
          <w:tcPr>
            <w:tcW w:w="1394" w:type="dxa"/>
            <w:vAlign w:val="center"/>
          </w:tcPr>
          <w:p w14:paraId="43FA789C" w14:textId="77777777" w:rsidR="003E0D9A" w:rsidRDefault="003E0D9A" w:rsidP="003E0D9A">
            <w:pPr>
              <w:jc w:val="center"/>
              <w:rPr>
                <w:rFonts w:ascii="Garamond" w:hAnsi="Garamond"/>
                <w:szCs w:val="24"/>
              </w:rPr>
            </w:pPr>
          </w:p>
        </w:tc>
        <w:tc>
          <w:tcPr>
            <w:tcW w:w="1404" w:type="dxa"/>
            <w:shd w:val="clear" w:color="auto" w:fill="000000" w:themeFill="text1"/>
            <w:vAlign w:val="center"/>
          </w:tcPr>
          <w:p w14:paraId="7AF1E431" w14:textId="77777777" w:rsidR="003E0D9A" w:rsidRDefault="003E0D9A" w:rsidP="003E0D9A">
            <w:pPr>
              <w:jc w:val="center"/>
              <w:rPr>
                <w:rFonts w:ascii="Garamond" w:hAnsi="Garamond"/>
                <w:szCs w:val="24"/>
              </w:rPr>
            </w:pPr>
          </w:p>
        </w:tc>
        <w:tc>
          <w:tcPr>
            <w:tcW w:w="1404" w:type="dxa"/>
            <w:vAlign w:val="center"/>
          </w:tcPr>
          <w:p w14:paraId="2CCC1EBE" w14:textId="6D953025" w:rsidR="003E0D9A" w:rsidRDefault="003E0D9A" w:rsidP="003E0D9A">
            <w:pPr>
              <w:jc w:val="center"/>
              <w:rPr>
                <w:rFonts w:ascii="Garamond" w:hAnsi="Garamond"/>
                <w:szCs w:val="24"/>
              </w:rPr>
            </w:pPr>
            <w:r>
              <w:rPr>
                <w:rFonts w:ascii="Garamond" w:hAnsi="Garamond"/>
                <w:szCs w:val="24"/>
              </w:rPr>
              <w:t>Not Required</w:t>
            </w:r>
          </w:p>
        </w:tc>
      </w:tr>
      <w:tr w:rsidR="003E0D9A" w14:paraId="4217098F" w14:textId="77777777" w:rsidTr="005E6239">
        <w:tc>
          <w:tcPr>
            <w:tcW w:w="4119" w:type="dxa"/>
            <w:shd w:val="clear" w:color="auto" w:fill="DBE5F1" w:themeFill="accent1" w:themeFillTint="33"/>
            <w:vAlign w:val="bottom"/>
          </w:tcPr>
          <w:p w14:paraId="59B55FC0" w14:textId="123AD953" w:rsidR="003E0D9A" w:rsidRPr="00805D95" w:rsidRDefault="003E0D9A" w:rsidP="003E0D9A">
            <w:pPr>
              <w:jc w:val="both"/>
              <w:rPr>
                <w:rFonts w:ascii="Garamond" w:hAnsi="Garamond"/>
                <w:sz w:val="16"/>
                <w:szCs w:val="24"/>
              </w:rPr>
            </w:pPr>
            <w:r w:rsidRPr="004B7EAF">
              <w:rPr>
                <w:rFonts w:ascii="Garamond" w:hAnsi="Garamond"/>
                <w:b/>
                <w:sz w:val="16"/>
                <w:szCs w:val="24"/>
              </w:rPr>
              <w:lastRenderedPageBreak/>
              <w:t>[ 6</w:t>
            </w:r>
            <w:r>
              <w:rPr>
                <w:rFonts w:ascii="Garamond" w:hAnsi="Garamond"/>
                <w:b/>
                <w:sz w:val="16"/>
                <w:szCs w:val="24"/>
              </w:rPr>
              <w:t>.6</w:t>
            </w:r>
            <w:r w:rsidRPr="004B7EAF">
              <w:rPr>
                <w:rFonts w:ascii="Garamond" w:hAnsi="Garamond"/>
                <w:b/>
                <w:sz w:val="16"/>
                <w:szCs w:val="24"/>
              </w:rPr>
              <w:t xml:space="preserve"> ]</w:t>
            </w:r>
            <w:r w:rsidRPr="004B7EAF">
              <w:rPr>
                <w:rFonts w:ascii="Garamond" w:hAnsi="Garamond"/>
                <w:sz w:val="16"/>
                <w:szCs w:val="24"/>
              </w:rPr>
              <w:t xml:space="preserve"> </w:t>
            </w:r>
            <w:r w:rsidR="00867CF0">
              <w:rPr>
                <w:rFonts w:ascii="Garamond" w:hAnsi="Garamond"/>
                <w:sz w:val="16"/>
                <w:szCs w:val="24"/>
              </w:rPr>
              <w:t>Problem</w:t>
            </w:r>
            <w:r w:rsidR="00867CF0" w:rsidRPr="00D53485">
              <w:rPr>
                <w:rFonts w:ascii="Garamond" w:hAnsi="Garamond"/>
                <w:sz w:val="16"/>
                <w:szCs w:val="16"/>
              </w:rPr>
              <w:t>-solving courts shall use incentives to reinforce desired behaviors and healthy/positive lifestyle changes. Programs shall ensure a minimum proportion of incentives to sanctions based on current research and best</w:t>
            </w:r>
            <w:r w:rsidR="00867CF0" w:rsidRPr="00D53485">
              <w:rPr>
                <w:rFonts w:ascii="Garamond" w:hAnsi="Garamond"/>
                <w:spacing w:val="-3"/>
                <w:sz w:val="16"/>
                <w:szCs w:val="16"/>
              </w:rPr>
              <w:t xml:space="preserve"> </w:t>
            </w:r>
            <w:r w:rsidR="00867CF0" w:rsidRPr="00D53485">
              <w:rPr>
                <w:rFonts w:ascii="Garamond" w:hAnsi="Garamond"/>
                <w:sz w:val="16"/>
                <w:szCs w:val="16"/>
              </w:rPr>
              <w:t>practices</w:t>
            </w:r>
            <w:r w:rsidR="00867CF0" w:rsidRPr="004B7EAF">
              <w:rPr>
                <w:rFonts w:ascii="Garamond" w:hAnsi="Garamond"/>
                <w:sz w:val="16"/>
                <w:szCs w:val="24"/>
              </w:rPr>
              <w:t>.</w:t>
            </w:r>
          </w:p>
        </w:tc>
        <w:tc>
          <w:tcPr>
            <w:tcW w:w="1394" w:type="dxa"/>
            <w:shd w:val="clear" w:color="auto" w:fill="DBE5F1" w:themeFill="accent1" w:themeFillTint="33"/>
            <w:vAlign w:val="center"/>
          </w:tcPr>
          <w:p w14:paraId="1E273F84" w14:textId="275D967D" w:rsidR="003E0D9A" w:rsidRDefault="003E0D9A" w:rsidP="003E0D9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62BC5A9B"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6EECDA3A"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0F7CCED2" w14:textId="3AF5E7AA" w:rsidR="003E0D9A" w:rsidRDefault="003E0D9A" w:rsidP="003E0D9A">
            <w:pPr>
              <w:jc w:val="center"/>
              <w:rPr>
                <w:rFonts w:ascii="Garamond" w:hAnsi="Garamond"/>
                <w:szCs w:val="24"/>
              </w:rPr>
            </w:pPr>
          </w:p>
        </w:tc>
      </w:tr>
      <w:tr w:rsidR="003E0D9A" w14:paraId="6CC38473" w14:textId="77777777" w:rsidTr="005E6239">
        <w:tc>
          <w:tcPr>
            <w:tcW w:w="4119" w:type="dxa"/>
            <w:shd w:val="clear" w:color="auto" w:fill="FFFFFF" w:themeFill="background1"/>
            <w:vAlign w:val="bottom"/>
          </w:tcPr>
          <w:p w14:paraId="08D6806E" w14:textId="07226A34" w:rsidR="003E0D9A" w:rsidRPr="00805D95" w:rsidRDefault="003E0D9A" w:rsidP="003E0D9A">
            <w:pPr>
              <w:jc w:val="both"/>
              <w:rPr>
                <w:rFonts w:ascii="Garamond" w:hAnsi="Garamond"/>
                <w:sz w:val="16"/>
                <w:szCs w:val="24"/>
              </w:rPr>
            </w:pPr>
            <w:r w:rsidRPr="003705FD">
              <w:rPr>
                <w:rFonts w:ascii="Garamond" w:hAnsi="Garamond"/>
                <w:b/>
                <w:sz w:val="16"/>
                <w:szCs w:val="24"/>
              </w:rPr>
              <w:t>[ 6</w:t>
            </w:r>
            <w:r>
              <w:rPr>
                <w:rFonts w:ascii="Garamond" w:hAnsi="Garamond"/>
                <w:b/>
                <w:sz w:val="16"/>
                <w:szCs w:val="24"/>
              </w:rPr>
              <w:t>.7</w:t>
            </w:r>
            <w:r w:rsidRPr="003705FD">
              <w:rPr>
                <w:rFonts w:ascii="Garamond" w:hAnsi="Garamond"/>
                <w:b/>
                <w:sz w:val="16"/>
                <w:szCs w:val="24"/>
              </w:rPr>
              <w:t xml:space="preserve"> ]</w:t>
            </w:r>
            <w:r w:rsidRPr="003705FD">
              <w:rPr>
                <w:rFonts w:ascii="Garamond" w:hAnsi="Garamond"/>
                <w:sz w:val="16"/>
                <w:szCs w:val="24"/>
              </w:rPr>
              <w:t xml:space="preserve"> </w:t>
            </w:r>
            <w:r w:rsidR="00E4485F">
              <w:rPr>
                <w:rFonts w:ascii="Garamond" w:hAnsi="Garamond"/>
                <w:i/>
                <w:sz w:val="16"/>
                <w:szCs w:val="16"/>
              </w:rPr>
              <w:t>Problem-</w:t>
            </w:r>
            <w:r w:rsidR="00E4485F" w:rsidRPr="00D53485">
              <w:rPr>
                <w:rFonts w:ascii="Garamond" w:hAnsi="Garamond"/>
                <w:i/>
                <w:sz w:val="16"/>
                <w:szCs w:val="16"/>
              </w:rPr>
              <w:t xml:space="preserve">solving courts </w:t>
            </w:r>
            <w:r w:rsidR="00E4485F">
              <w:rPr>
                <w:rFonts w:ascii="Garamond" w:hAnsi="Garamond"/>
                <w:i/>
                <w:sz w:val="16"/>
                <w:szCs w:val="16"/>
              </w:rPr>
              <w:t>should include</w:t>
            </w:r>
            <w:r w:rsidR="00E4485F" w:rsidRPr="00D53485">
              <w:rPr>
                <w:rFonts w:ascii="Garamond" w:hAnsi="Garamond"/>
                <w:i/>
                <w:sz w:val="16"/>
                <w:szCs w:val="16"/>
              </w:rPr>
              <w:t xml:space="preserve"> therapeutic adjustments </w:t>
            </w:r>
            <w:r w:rsidR="00E4485F">
              <w:rPr>
                <w:rFonts w:ascii="Garamond" w:hAnsi="Garamond"/>
                <w:i/>
                <w:sz w:val="16"/>
                <w:szCs w:val="16"/>
              </w:rPr>
              <w:t xml:space="preserve">in their contingency management practices and may use therapeutic adjustments </w:t>
            </w:r>
            <w:r w:rsidR="00E4485F" w:rsidRPr="00D53485">
              <w:rPr>
                <w:rFonts w:ascii="Garamond" w:hAnsi="Garamond"/>
                <w:i/>
                <w:sz w:val="16"/>
                <w:szCs w:val="16"/>
              </w:rPr>
              <w:t>at any time in response</w:t>
            </w:r>
            <w:r w:rsidR="00E4485F" w:rsidRPr="00D53485">
              <w:rPr>
                <w:rFonts w:ascii="Garamond" w:hAnsi="Garamond"/>
                <w:i/>
                <w:spacing w:val="-11"/>
                <w:sz w:val="16"/>
                <w:szCs w:val="16"/>
              </w:rPr>
              <w:t xml:space="preserve"> </w:t>
            </w:r>
            <w:r w:rsidR="00E4485F" w:rsidRPr="00D53485">
              <w:rPr>
                <w:rFonts w:ascii="Garamond" w:hAnsi="Garamond"/>
                <w:i/>
                <w:sz w:val="16"/>
                <w:szCs w:val="16"/>
              </w:rPr>
              <w:t>to participant</w:t>
            </w:r>
            <w:r w:rsidR="00E4485F">
              <w:rPr>
                <w:rFonts w:ascii="Garamond" w:hAnsi="Garamond"/>
                <w:i/>
                <w:sz w:val="16"/>
                <w:szCs w:val="16"/>
              </w:rPr>
              <w:t xml:space="preserve"> behavior</w:t>
            </w:r>
            <w:r w:rsidR="00E4485F" w:rsidRPr="003705FD">
              <w:rPr>
                <w:rFonts w:ascii="Garamond" w:hAnsi="Garamond"/>
                <w:sz w:val="16"/>
                <w:szCs w:val="24"/>
              </w:rPr>
              <w:t>.</w:t>
            </w:r>
          </w:p>
        </w:tc>
        <w:tc>
          <w:tcPr>
            <w:tcW w:w="1394" w:type="dxa"/>
            <w:vAlign w:val="center"/>
          </w:tcPr>
          <w:p w14:paraId="2809A865" w14:textId="13B9A3ED" w:rsidR="003E0D9A" w:rsidRDefault="003E0D9A" w:rsidP="003E0D9A">
            <w:pPr>
              <w:jc w:val="center"/>
              <w:rPr>
                <w:rFonts w:ascii="Garamond" w:hAnsi="Garamond"/>
                <w:szCs w:val="24"/>
              </w:rPr>
            </w:pPr>
            <w:r>
              <w:rPr>
                <w:rFonts w:ascii="Garamond" w:hAnsi="Garamond"/>
                <w:szCs w:val="24"/>
              </w:rPr>
              <w:t>No</w:t>
            </w:r>
          </w:p>
        </w:tc>
        <w:tc>
          <w:tcPr>
            <w:tcW w:w="1394" w:type="dxa"/>
            <w:vAlign w:val="center"/>
          </w:tcPr>
          <w:p w14:paraId="158DF985" w14:textId="77777777" w:rsidR="003E0D9A" w:rsidRDefault="003E0D9A" w:rsidP="003E0D9A">
            <w:pPr>
              <w:jc w:val="center"/>
              <w:rPr>
                <w:rFonts w:ascii="Garamond" w:hAnsi="Garamond"/>
                <w:szCs w:val="24"/>
              </w:rPr>
            </w:pPr>
          </w:p>
        </w:tc>
        <w:tc>
          <w:tcPr>
            <w:tcW w:w="1404" w:type="dxa"/>
            <w:shd w:val="clear" w:color="auto" w:fill="000000" w:themeFill="text1"/>
            <w:vAlign w:val="center"/>
          </w:tcPr>
          <w:p w14:paraId="02AA1A18" w14:textId="77777777" w:rsidR="003E0D9A" w:rsidRDefault="003E0D9A" w:rsidP="003E0D9A">
            <w:pPr>
              <w:jc w:val="center"/>
              <w:rPr>
                <w:rFonts w:ascii="Garamond" w:hAnsi="Garamond"/>
                <w:szCs w:val="24"/>
              </w:rPr>
            </w:pPr>
          </w:p>
        </w:tc>
        <w:tc>
          <w:tcPr>
            <w:tcW w:w="1404" w:type="dxa"/>
            <w:vAlign w:val="center"/>
          </w:tcPr>
          <w:p w14:paraId="52B7B5BA" w14:textId="70AD5DAD" w:rsidR="003E0D9A" w:rsidRDefault="003E0D9A" w:rsidP="003E0D9A">
            <w:pPr>
              <w:jc w:val="center"/>
              <w:rPr>
                <w:rFonts w:ascii="Garamond" w:hAnsi="Garamond"/>
                <w:szCs w:val="24"/>
              </w:rPr>
            </w:pPr>
            <w:r>
              <w:rPr>
                <w:rFonts w:ascii="Garamond" w:hAnsi="Garamond"/>
                <w:szCs w:val="24"/>
              </w:rPr>
              <w:t>Not Required</w:t>
            </w:r>
          </w:p>
        </w:tc>
      </w:tr>
      <w:tr w:rsidR="003E0D9A" w14:paraId="290ED4B7" w14:textId="77777777" w:rsidTr="005E6239">
        <w:tc>
          <w:tcPr>
            <w:tcW w:w="4119" w:type="dxa"/>
            <w:shd w:val="clear" w:color="auto" w:fill="DBE5F1" w:themeFill="accent1" w:themeFillTint="33"/>
            <w:vAlign w:val="bottom"/>
          </w:tcPr>
          <w:p w14:paraId="23BD257E" w14:textId="39FCC461" w:rsidR="003E0D9A" w:rsidRPr="00805D95" w:rsidRDefault="003E0D9A" w:rsidP="003E0D9A">
            <w:pPr>
              <w:jc w:val="both"/>
              <w:rPr>
                <w:rFonts w:ascii="Garamond" w:hAnsi="Garamond"/>
                <w:sz w:val="16"/>
                <w:szCs w:val="24"/>
              </w:rPr>
            </w:pPr>
            <w:r w:rsidRPr="003705FD">
              <w:rPr>
                <w:rFonts w:ascii="Garamond" w:hAnsi="Garamond"/>
                <w:b/>
                <w:sz w:val="16"/>
                <w:szCs w:val="24"/>
              </w:rPr>
              <w:t>[ 6</w:t>
            </w:r>
            <w:r>
              <w:rPr>
                <w:rFonts w:ascii="Garamond" w:hAnsi="Garamond"/>
                <w:b/>
                <w:sz w:val="16"/>
                <w:szCs w:val="24"/>
              </w:rPr>
              <w:t>.7.1</w:t>
            </w:r>
            <w:r w:rsidRPr="003705FD">
              <w:rPr>
                <w:rFonts w:ascii="Garamond" w:hAnsi="Garamond"/>
                <w:b/>
                <w:sz w:val="16"/>
                <w:szCs w:val="24"/>
              </w:rPr>
              <w:t xml:space="preserve"> ]</w:t>
            </w:r>
            <w:r w:rsidRPr="003705FD">
              <w:rPr>
                <w:rFonts w:ascii="Garamond" w:hAnsi="Garamond"/>
                <w:sz w:val="16"/>
                <w:szCs w:val="24"/>
              </w:rPr>
              <w:t xml:space="preserve"> </w:t>
            </w:r>
            <w:r w:rsidR="00883B0E">
              <w:rPr>
                <w:rFonts w:ascii="Garamond" w:hAnsi="Garamond"/>
                <w:sz w:val="16"/>
                <w:szCs w:val="24"/>
              </w:rPr>
              <w:t>Th</w:t>
            </w:r>
            <w:r w:rsidR="00883B0E" w:rsidRPr="00D53485">
              <w:rPr>
                <w:rFonts w:ascii="Garamond" w:hAnsi="Garamond"/>
                <w:sz w:val="16"/>
                <w:szCs w:val="16"/>
              </w:rPr>
              <w:t>erapeutic adjustments shall be based on recommendations of</w:t>
            </w:r>
            <w:r w:rsidR="00883B0E" w:rsidRPr="00D53485">
              <w:rPr>
                <w:rFonts w:ascii="Garamond" w:hAnsi="Garamond"/>
                <w:spacing w:val="-13"/>
                <w:sz w:val="16"/>
                <w:szCs w:val="16"/>
              </w:rPr>
              <w:t xml:space="preserve"> </w:t>
            </w:r>
            <w:r w:rsidR="00883B0E" w:rsidRPr="00D53485">
              <w:rPr>
                <w:rFonts w:ascii="Garamond" w:hAnsi="Garamond"/>
                <w:sz w:val="16"/>
                <w:szCs w:val="16"/>
              </w:rPr>
              <w:t>qualified treatment staff to maintain consistency with the current treatment</w:t>
            </w:r>
            <w:r w:rsidR="00883B0E" w:rsidRPr="00D53485">
              <w:rPr>
                <w:rFonts w:ascii="Garamond" w:hAnsi="Garamond"/>
                <w:spacing w:val="-14"/>
                <w:sz w:val="16"/>
                <w:szCs w:val="16"/>
              </w:rPr>
              <w:t xml:space="preserve"> </w:t>
            </w:r>
            <w:r w:rsidR="00883B0E" w:rsidRPr="00D53485">
              <w:rPr>
                <w:rFonts w:ascii="Garamond" w:hAnsi="Garamond"/>
                <w:sz w:val="16"/>
                <w:szCs w:val="16"/>
              </w:rPr>
              <w:t>plan</w:t>
            </w:r>
            <w:r w:rsidR="00883B0E">
              <w:rPr>
                <w:rFonts w:ascii="Garamond" w:hAnsi="Garamond"/>
                <w:sz w:val="16"/>
                <w:szCs w:val="16"/>
              </w:rPr>
              <w:t>.</w:t>
            </w:r>
          </w:p>
        </w:tc>
        <w:tc>
          <w:tcPr>
            <w:tcW w:w="1394" w:type="dxa"/>
            <w:shd w:val="clear" w:color="auto" w:fill="DBE5F1" w:themeFill="accent1" w:themeFillTint="33"/>
            <w:vAlign w:val="center"/>
          </w:tcPr>
          <w:p w14:paraId="2A54140A" w14:textId="77C7CCBA" w:rsidR="003E0D9A" w:rsidRDefault="003E0D9A" w:rsidP="003E0D9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76917F1F"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46C6D101"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544D003C" w14:textId="45EF9A07" w:rsidR="003E0D9A" w:rsidRDefault="003E0D9A" w:rsidP="003E0D9A">
            <w:pPr>
              <w:jc w:val="center"/>
              <w:rPr>
                <w:rFonts w:ascii="Garamond" w:hAnsi="Garamond"/>
                <w:szCs w:val="24"/>
              </w:rPr>
            </w:pPr>
          </w:p>
        </w:tc>
      </w:tr>
      <w:tr w:rsidR="003E0D9A" w14:paraId="69004123" w14:textId="77777777" w:rsidTr="008F43CE">
        <w:tc>
          <w:tcPr>
            <w:tcW w:w="4119" w:type="dxa"/>
            <w:shd w:val="clear" w:color="auto" w:fill="FFFFFF" w:themeFill="background1"/>
            <w:vAlign w:val="bottom"/>
          </w:tcPr>
          <w:p w14:paraId="39033EEE" w14:textId="730F9B4F" w:rsidR="003E0D9A" w:rsidRPr="00805D95" w:rsidRDefault="003E0D9A" w:rsidP="003E0D9A">
            <w:pPr>
              <w:jc w:val="both"/>
              <w:rPr>
                <w:rFonts w:ascii="Garamond" w:hAnsi="Garamond"/>
                <w:sz w:val="16"/>
                <w:szCs w:val="24"/>
              </w:rPr>
            </w:pPr>
            <w:r w:rsidRPr="003705FD">
              <w:rPr>
                <w:rFonts w:ascii="Garamond" w:hAnsi="Garamond"/>
                <w:b/>
                <w:sz w:val="16"/>
                <w:szCs w:val="24"/>
              </w:rPr>
              <w:t>[ 6</w:t>
            </w:r>
            <w:r>
              <w:rPr>
                <w:rFonts w:ascii="Garamond" w:hAnsi="Garamond"/>
                <w:b/>
                <w:sz w:val="16"/>
                <w:szCs w:val="24"/>
              </w:rPr>
              <w:t>.7.2</w:t>
            </w:r>
            <w:r w:rsidRPr="003705FD">
              <w:rPr>
                <w:rFonts w:ascii="Garamond" w:hAnsi="Garamond"/>
                <w:b/>
                <w:sz w:val="16"/>
                <w:szCs w:val="24"/>
              </w:rPr>
              <w:t xml:space="preserve"> ] </w:t>
            </w:r>
            <w:r w:rsidR="00BA3C51">
              <w:rPr>
                <w:rFonts w:ascii="Garamond" w:hAnsi="Garamond"/>
                <w:sz w:val="16"/>
                <w:szCs w:val="24"/>
              </w:rPr>
              <w:t>T</w:t>
            </w:r>
            <w:r w:rsidR="00BA3C51" w:rsidRPr="00D53485">
              <w:rPr>
                <w:rFonts w:ascii="Garamond" w:hAnsi="Garamond"/>
                <w:sz w:val="16"/>
                <w:szCs w:val="16"/>
              </w:rPr>
              <w:t xml:space="preserve">herapeutic adjustments shall not be used or classified as sanctions </w:t>
            </w:r>
            <w:r w:rsidR="00BA3C51" w:rsidRPr="00D53485">
              <w:rPr>
                <w:rFonts w:ascii="Garamond" w:hAnsi="Garamond"/>
                <w:i/>
                <w:sz w:val="16"/>
                <w:szCs w:val="16"/>
              </w:rPr>
              <w:t>but may be paired with</w:t>
            </w:r>
            <w:r w:rsidR="00BA3C51" w:rsidRPr="00D53485">
              <w:rPr>
                <w:rFonts w:ascii="Garamond" w:hAnsi="Garamond"/>
                <w:i/>
                <w:spacing w:val="-1"/>
                <w:sz w:val="16"/>
                <w:szCs w:val="16"/>
              </w:rPr>
              <w:t xml:space="preserve"> </w:t>
            </w:r>
            <w:r w:rsidR="00BA3C51" w:rsidRPr="00D53485">
              <w:rPr>
                <w:rFonts w:ascii="Garamond" w:hAnsi="Garamond"/>
                <w:i/>
                <w:sz w:val="16"/>
                <w:szCs w:val="16"/>
              </w:rPr>
              <w:t>sanctions</w:t>
            </w:r>
            <w:r w:rsidR="00BA3C51" w:rsidRPr="003705FD">
              <w:rPr>
                <w:rFonts w:ascii="Garamond" w:hAnsi="Garamond"/>
                <w:sz w:val="16"/>
                <w:szCs w:val="24"/>
              </w:rPr>
              <w:t>.</w:t>
            </w:r>
          </w:p>
        </w:tc>
        <w:tc>
          <w:tcPr>
            <w:tcW w:w="1394" w:type="dxa"/>
            <w:vAlign w:val="center"/>
          </w:tcPr>
          <w:p w14:paraId="4C92111E" w14:textId="35ABCA0E" w:rsidR="003E0D9A" w:rsidRDefault="003E0D9A" w:rsidP="003E0D9A">
            <w:pPr>
              <w:jc w:val="center"/>
              <w:rPr>
                <w:rFonts w:ascii="Garamond" w:hAnsi="Garamond"/>
                <w:szCs w:val="24"/>
              </w:rPr>
            </w:pPr>
            <w:r>
              <w:rPr>
                <w:rFonts w:ascii="Garamond" w:hAnsi="Garamond"/>
                <w:szCs w:val="24"/>
              </w:rPr>
              <w:t>Yes</w:t>
            </w:r>
          </w:p>
        </w:tc>
        <w:tc>
          <w:tcPr>
            <w:tcW w:w="1394" w:type="dxa"/>
            <w:vAlign w:val="center"/>
          </w:tcPr>
          <w:p w14:paraId="1AA791E1" w14:textId="77777777" w:rsidR="003E0D9A" w:rsidRDefault="003E0D9A" w:rsidP="003E0D9A">
            <w:pPr>
              <w:jc w:val="center"/>
              <w:rPr>
                <w:rFonts w:ascii="Garamond" w:hAnsi="Garamond"/>
                <w:szCs w:val="24"/>
              </w:rPr>
            </w:pPr>
          </w:p>
        </w:tc>
        <w:tc>
          <w:tcPr>
            <w:tcW w:w="1404" w:type="dxa"/>
            <w:vAlign w:val="center"/>
          </w:tcPr>
          <w:p w14:paraId="29942062" w14:textId="77777777" w:rsidR="003E0D9A" w:rsidRDefault="003E0D9A" w:rsidP="003E0D9A">
            <w:pPr>
              <w:jc w:val="center"/>
              <w:rPr>
                <w:rFonts w:ascii="Garamond" w:hAnsi="Garamond"/>
                <w:szCs w:val="24"/>
              </w:rPr>
            </w:pPr>
          </w:p>
        </w:tc>
        <w:tc>
          <w:tcPr>
            <w:tcW w:w="1404" w:type="dxa"/>
            <w:vAlign w:val="center"/>
          </w:tcPr>
          <w:p w14:paraId="32AB198F" w14:textId="77777777" w:rsidR="003E0D9A" w:rsidRDefault="003E0D9A" w:rsidP="003E0D9A">
            <w:pPr>
              <w:jc w:val="center"/>
              <w:rPr>
                <w:rFonts w:ascii="Garamond" w:hAnsi="Garamond"/>
                <w:szCs w:val="24"/>
              </w:rPr>
            </w:pPr>
          </w:p>
        </w:tc>
      </w:tr>
      <w:tr w:rsidR="003E0D9A" w14:paraId="7C493EF9" w14:textId="77777777" w:rsidTr="008F43CE">
        <w:tc>
          <w:tcPr>
            <w:tcW w:w="4119" w:type="dxa"/>
            <w:shd w:val="clear" w:color="auto" w:fill="DBE5F1" w:themeFill="accent1" w:themeFillTint="33"/>
            <w:vAlign w:val="bottom"/>
          </w:tcPr>
          <w:p w14:paraId="6CA88742" w14:textId="77777777" w:rsidR="00F76B27" w:rsidRDefault="003E0D9A" w:rsidP="00F76B27">
            <w:pPr>
              <w:jc w:val="both"/>
              <w:rPr>
                <w:rFonts w:ascii="Garamond" w:hAnsi="Garamond"/>
                <w:sz w:val="16"/>
                <w:szCs w:val="24"/>
              </w:rPr>
            </w:pPr>
            <w:r w:rsidRPr="003705FD">
              <w:rPr>
                <w:rFonts w:ascii="Garamond" w:hAnsi="Garamond"/>
                <w:b/>
                <w:sz w:val="16"/>
                <w:szCs w:val="24"/>
              </w:rPr>
              <w:t>[ 6</w:t>
            </w:r>
            <w:r>
              <w:rPr>
                <w:rFonts w:ascii="Garamond" w:hAnsi="Garamond"/>
                <w:b/>
                <w:sz w:val="16"/>
                <w:szCs w:val="24"/>
              </w:rPr>
              <w:t>.8</w:t>
            </w:r>
            <w:r w:rsidRPr="003705FD">
              <w:rPr>
                <w:rFonts w:ascii="Garamond" w:hAnsi="Garamond"/>
                <w:b/>
                <w:sz w:val="16"/>
                <w:szCs w:val="24"/>
              </w:rPr>
              <w:t xml:space="preserve"> ] </w:t>
            </w:r>
            <w:r>
              <w:rPr>
                <w:rFonts w:ascii="Garamond" w:hAnsi="Garamond"/>
                <w:sz w:val="16"/>
                <w:szCs w:val="24"/>
              </w:rPr>
              <w:t xml:space="preserve"> </w:t>
            </w:r>
            <w:r w:rsidR="00F76B27">
              <w:rPr>
                <w:rFonts w:ascii="Garamond" w:hAnsi="Garamond"/>
                <w:sz w:val="16"/>
                <w:szCs w:val="24"/>
              </w:rPr>
              <w:t>Problem</w:t>
            </w:r>
            <w:r w:rsidR="00F76B27" w:rsidRPr="00D53485">
              <w:rPr>
                <w:rFonts w:ascii="Garamond" w:hAnsi="Garamond"/>
                <w:sz w:val="16"/>
                <w:szCs w:val="16"/>
              </w:rPr>
              <w:t>-solving courts shall ensure that incentives, sanctions, and therapeutic adjustments are immediate, certain, fair, and of appropriate intensity. Incentives and sanctions shall target specific behaviors and shall be administered with a clear</w:t>
            </w:r>
            <w:r w:rsidR="00F76B27" w:rsidRPr="00D53485">
              <w:rPr>
                <w:rFonts w:ascii="Garamond" w:hAnsi="Garamond"/>
                <w:spacing w:val="-16"/>
                <w:sz w:val="16"/>
                <w:szCs w:val="16"/>
              </w:rPr>
              <w:t xml:space="preserve"> </w:t>
            </w:r>
            <w:r w:rsidR="00F76B27" w:rsidRPr="00D53485">
              <w:rPr>
                <w:rFonts w:ascii="Garamond" w:hAnsi="Garamond"/>
                <w:sz w:val="16"/>
                <w:szCs w:val="16"/>
              </w:rPr>
              <w:t>direction for the desired behavior change or</w:t>
            </w:r>
            <w:r w:rsidR="00F76B27" w:rsidRPr="00D53485">
              <w:rPr>
                <w:rFonts w:ascii="Garamond" w:hAnsi="Garamond"/>
                <w:spacing w:val="-3"/>
                <w:sz w:val="16"/>
                <w:szCs w:val="16"/>
              </w:rPr>
              <w:t xml:space="preserve"> </w:t>
            </w:r>
            <w:r w:rsidR="00F76B27" w:rsidRPr="00D53485">
              <w:rPr>
                <w:rFonts w:ascii="Garamond" w:hAnsi="Garamond"/>
                <w:sz w:val="16"/>
                <w:szCs w:val="16"/>
              </w:rPr>
              <w:t>reinforcement</w:t>
            </w:r>
            <w:r w:rsidR="00F76B27" w:rsidRPr="003705FD">
              <w:rPr>
                <w:rFonts w:ascii="Garamond" w:hAnsi="Garamond"/>
                <w:sz w:val="16"/>
                <w:szCs w:val="24"/>
              </w:rPr>
              <w:t>.</w:t>
            </w:r>
            <w:r w:rsidR="00F76B27">
              <w:rPr>
                <w:rFonts w:ascii="Garamond" w:hAnsi="Garamond"/>
                <w:sz w:val="16"/>
                <w:szCs w:val="24"/>
              </w:rPr>
              <w:t xml:space="preserve"> </w:t>
            </w:r>
          </w:p>
          <w:p w14:paraId="49CFD2C7" w14:textId="1859E5BE" w:rsidR="003E0D9A" w:rsidRPr="00805D95" w:rsidRDefault="00F76B27" w:rsidP="00F76B27">
            <w:pPr>
              <w:jc w:val="both"/>
              <w:rPr>
                <w:rFonts w:ascii="Garamond" w:hAnsi="Garamond"/>
                <w:sz w:val="16"/>
                <w:szCs w:val="24"/>
              </w:rPr>
            </w:pPr>
            <w:r w:rsidRPr="00D53485">
              <w:rPr>
                <w:rFonts w:ascii="Garamond" w:hAnsi="Garamond"/>
                <w:sz w:val="16"/>
                <w:szCs w:val="16"/>
              </w:rPr>
              <w:t xml:space="preserve">Family Treatment Courts: </w:t>
            </w:r>
            <w:r w:rsidRPr="00D53485">
              <w:rPr>
                <w:rFonts w:ascii="Garamond" w:hAnsi="Garamond"/>
                <w:i/>
                <w:sz w:val="16"/>
                <w:szCs w:val="16"/>
              </w:rPr>
              <w:t>FTC’s should consider the needs of all family</w:t>
            </w:r>
            <w:r w:rsidRPr="00D53485">
              <w:rPr>
                <w:rFonts w:ascii="Garamond" w:hAnsi="Garamond"/>
                <w:i/>
                <w:spacing w:val="-17"/>
                <w:sz w:val="16"/>
                <w:szCs w:val="16"/>
              </w:rPr>
              <w:t xml:space="preserve"> </w:t>
            </w:r>
            <w:r w:rsidRPr="00D53485">
              <w:rPr>
                <w:rFonts w:ascii="Garamond" w:hAnsi="Garamond"/>
                <w:i/>
                <w:sz w:val="16"/>
                <w:szCs w:val="16"/>
              </w:rPr>
              <w:t>members when deciding incentives and</w:t>
            </w:r>
            <w:r w:rsidRPr="00D53485">
              <w:rPr>
                <w:rFonts w:ascii="Garamond" w:hAnsi="Garamond"/>
                <w:i/>
                <w:spacing w:val="1"/>
                <w:sz w:val="16"/>
                <w:szCs w:val="16"/>
              </w:rPr>
              <w:t xml:space="preserve"> </w:t>
            </w:r>
            <w:r w:rsidRPr="00D53485">
              <w:rPr>
                <w:rFonts w:ascii="Garamond" w:hAnsi="Garamond"/>
                <w:i/>
                <w:sz w:val="16"/>
                <w:szCs w:val="16"/>
              </w:rPr>
              <w:t>sanctions</w:t>
            </w:r>
          </w:p>
        </w:tc>
        <w:tc>
          <w:tcPr>
            <w:tcW w:w="1394" w:type="dxa"/>
            <w:shd w:val="clear" w:color="auto" w:fill="DBE5F1" w:themeFill="accent1" w:themeFillTint="33"/>
            <w:vAlign w:val="center"/>
          </w:tcPr>
          <w:p w14:paraId="7A381B2E" w14:textId="77777777" w:rsidR="003E0D9A" w:rsidRDefault="003E0D9A" w:rsidP="003E0D9A">
            <w:pPr>
              <w:jc w:val="center"/>
              <w:rPr>
                <w:rFonts w:ascii="Garamond" w:hAnsi="Garamond"/>
                <w:szCs w:val="24"/>
              </w:rPr>
            </w:pPr>
            <w:r>
              <w:rPr>
                <w:rFonts w:ascii="Garamond" w:hAnsi="Garamond"/>
                <w:szCs w:val="24"/>
              </w:rPr>
              <w:t>Yes</w:t>
            </w:r>
          </w:p>
          <w:p w14:paraId="5577BDBA" w14:textId="77777777" w:rsidR="003E0D9A" w:rsidRDefault="003E0D9A" w:rsidP="003E0D9A">
            <w:pPr>
              <w:jc w:val="center"/>
              <w:rPr>
                <w:rFonts w:ascii="Garamond" w:hAnsi="Garamond"/>
                <w:szCs w:val="24"/>
              </w:rPr>
            </w:pPr>
          </w:p>
          <w:p w14:paraId="6DB678E3" w14:textId="77777777" w:rsidR="003E0D9A" w:rsidRDefault="003E0D9A" w:rsidP="003E0D9A">
            <w:pPr>
              <w:jc w:val="center"/>
              <w:rPr>
                <w:rFonts w:ascii="Garamond" w:hAnsi="Garamond"/>
                <w:szCs w:val="24"/>
              </w:rPr>
            </w:pPr>
          </w:p>
          <w:p w14:paraId="44D5E7D2" w14:textId="0C488106" w:rsidR="003E0D9A" w:rsidRDefault="003E0D9A" w:rsidP="003E0D9A">
            <w:pPr>
              <w:jc w:val="center"/>
              <w:rPr>
                <w:rFonts w:ascii="Garamond" w:hAnsi="Garamond"/>
                <w:szCs w:val="24"/>
              </w:rPr>
            </w:pPr>
            <w:r w:rsidRPr="001B05E1">
              <w:rPr>
                <w:rFonts w:ascii="Garamond" w:hAnsi="Garamond"/>
                <w:sz w:val="18"/>
                <w:szCs w:val="22"/>
              </w:rPr>
              <w:t>*</w:t>
            </w:r>
            <w:r w:rsidRPr="001B05E1">
              <w:rPr>
                <w:rFonts w:ascii="Garamond" w:hAnsi="Garamond"/>
                <w:i/>
                <w:iCs/>
                <w:sz w:val="18"/>
                <w:szCs w:val="22"/>
              </w:rPr>
              <w:t xml:space="preserve">BP in italics </w:t>
            </w:r>
            <w:r w:rsidRPr="001B05E1">
              <w:rPr>
                <w:rFonts w:ascii="Garamond" w:hAnsi="Garamond"/>
                <w:sz w:val="18"/>
                <w:szCs w:val="22"/>
              </w:rPr>
              <w:t>=No</w:t>
            </w:r>
          </w:p>
        </w:tc>
        <w:tc>
          <w:tcPr>
            <w:tcW w:w="1394" w:type="dxa"/>
            <w:shd w:val="clear" w:color="auto" w:fill="DBE5F1" w:themeFill="accent1" w:themeFillTint="33"/>
            <w:vAlign w:val="center"/>
          </w:tcPr>
          <w:p w14:paraId="5D2B40B9"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5F5EE673"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56BBC389" w14:textId="77777777" w:rsidR="003E0D9A" w:rsidRDefault="003E0D9A" w:rsidP="003E0D9A">
            <w:pPr>
              <w:jc w:val="center"/>
              <w:rPr>
                <w:rFonts w:ascii="Garamond" w:hAnsi="Garamond"/>
                <w:szCs w:val="24"/>
              </w:rPr>
            </w:pPr>
          </w:p>
        </w:tc>
      </w:tr>
      <w:tr w:rsidR="003E0D9A" w14:paraId="6A88F3FA" w14:textId="77777777" w:rsidTr="005E6239">
        <w:tc>
          <w:tcPr>
            <w:tcW w:w="4119" w:type="dxa"/>
            <w:vAlign w:val="bottom"/>
          </w:tcPr>
          <w:p w14:paraId="2101DF5A" w14:textId="588AF880" w:rsidR="003E0D9A" w:rsidRPr="00805D95" w:rsidRDefault="003E0D9A" w:rsidP="003E0D9A">
            <w:pPr>
              <w:jc w:val="both"/>
              <w:rPr>
                <w:rFonts w:ascii="Garamond" w:hAnsi="Garamond"/>
                <w:sz w:val="16"/>
                <w:szCs w:val="24"/>
              </w:rPr>
            </w:pPr>
            <w:r w:rsidRPr="003705FD">
              <w:rPr>
                <w:rFonts w:ascii="Garamond" w:hAnsi="Garamond"/>
                <w:b/>
                <w:sz w:val="16"/>
                <w:szCs w:val="24"/>
              </w:rPr>
              <w:t>[ 6</w:t>
            </w:r>
            <w:r>
              <w:rPr>
                <w:rFonts w:ascii="Garamond" w:hAnsi="Garamond"/>
                <w:b/>
                <w:sz w:val="16"/>
                <w:szCs w:val="24"/>
              </w:rPr>
              <w:t>.8.1</w:t>
            </w:r>
            <w:r w:rsidRPr="003705FD">
              <w:rPr>
                <w:rFonts w:ascii="Garamond" w:hAnsi="Garamond"/>
                <w:b/>
                <w:sz w:val="16"/>
                <w:szCs w:val="24"/>
              </w:rPr>
              <w:t xml:space="preserve"> ]</w:t>
            </w:r>
            <w:r w:rsidRPr="003705FD">
              <w:rPr>
                <w:rFonts w:ascii="Garamond" w:hAnsi="Garamond"/>
                <w:sz w:val="16"/>
                <w:szCs w:val="24"/>
              </w:rPr>
              <w:t xml:space="preserve"> </w:t>
            </w:r>
            <w:r w:rsidR="00556176">
              <w:rPr>
                <w:rFonts w:ascii="Garamond" w:hAnsi="Garamond"/>
                <w:sz w:val="16"/>
                <w:szCs w:val="24"/>
              </w:rPr>
              <w:t>Incen</w:t>
            </w:r>
            <w:r w:rsidR="00556176" w:rsidRPr="00D53485">
              <w:rPr>
                <w:rFonts w:ascii="Garamond" w:hAnsi="Garamond"/>
                <w:sz w:val="16"/>
                <w:szCs w:val="16"/>
              </w:rPr>
              <w:t>tives and sanctions shall be administered as closely in time to the</w:t>
            </w:r>
            <w:r w:rsidR="00556176" w:rsidRPr="00D53485">
              <w:rPr>
                <w:rFonts w:ascii="Garamond" w:hAnsi="Garamond"/>
                <w:spacing w:val="-16"/>
                <w:sz w:val="16"/>
                <w:szCs w:val="16"/>
              </w:rPr>
              <w:t xml:space="preserve"> </w:t>
            </w:r>
            <w:r w:rsidR="00556176" w:rsidRPr="00D53485">
              <w:rPr>
                <w:rFonts w:ascii="Garamond" w:hAnsi="Garamond"/>
                <w:sz w:val="16"/>
                <w:szCs w:val="16"/>
              </w:rPr>
              <w:t>targeted behavior as possible, but no later than the next scheduled court</w:t>
            </w:r>
            <w:r w:rsidR="00556176" w:rsidRPr="00D53485">
              <w:rPr>
                <w:rFonts w:ascii="Garamond" w:hAnsi="Garamond"/>
                <w:spacing w:val="-3"/>
                <w:sz w:val="16"/>
                <w:szCs w:val="16"/>
              </w:rPr>
              <w:t xml:space="preserve"> </w:t>
            </w:r>
            <w:r w:rsidR="00556176" w:rsidRPr="00D53485">
              <w:rPr>
                <w:rFonts w:ascii="Garamond" w:hAnsi="Garamond"/>
                <w:sz w:val="16"/>
                <w:szCs w:val="16"/>
              </w:rPr>
              <w:t>review</w:t>
            </w:r>
            <w:r w:rsidR="00556176">
              <w:rPr>
                <w:rFonts w:ascii="Garamond" w:hAnsi="Garamond"/>
                <w:sz w:val="16"/>
                <w:szCs w:val="16"/>
              </w:rPr>
              <w:t>.</w:t>
            </w:r>
          </w:p>
        </w:tc>
        <w:tc>
          <w:tcPr>
            <w:tcW w:w="1394" w:type="dxa"/>
            <w:vAlign w:val="center"/>
          </w:tcPr>
          <w:p w14:paraId="5FE25423" w14:textId="4A47348D" w:rsidR="003E0D9A" w:rsidRDefault="003E0D9A" w:rsidP="003E0D9A">
            <w:pPr>
              <w:jc w:val="center"/>
              <w:rPr>
                <w:rFonts w:ascii="Garamond" w:hAnsi="Garamond"/>
                <w:szCs w:val="24"/>
              </w:rPr>
            </w:pPr>
            <w:r>
              <w:rPr>
                <w:rFonts w:ascii="Garamond" w:hAnsi="Garamond"/>
                <w:szCs w:val="24"/>
              </w:rPr>
              <w:t>Yes</w:t>
            </w:r>
          </w:p>
        </w:tc>
        <w:tc>
          <w:tcPr>
            <w:tcW w:w="1394" w:type="dxa"/>
            <w:vAlign w:val="center"/>
          </w:tcPr>
          <w:p w14:paraId="08C2B7C2" w14:textId="77777777" w:rsidR="003E0D9A" w:rsidRDefault="003E0D9A" w:rsidP="003E0D9A">
            <w:pPr>
              <w:jc w:val="center"/>
              <w:rPr>
                <w:rFonts w:ascii="Garamond" w:hAnsi="Garamond"/>
                <w:szCs w:val="24"/>
              </w:rPr>
            </w:pPr>
          </w:p>
        </w:tc>
        <w:tc>
          <w:tcPr>
            <w:tcW w:w="1404" w:type="dxa"/>
            <w:shd w:val="clear" w:color="auto" w:fill="auto"/>
            <w:vAlign w:val="center"/>
          </w:tcPr>
          <w:p w14:paraId="31103650" w14:textId="77777777" w:rsidR="003E0D9A" w:rsidRDefault="003E0D9A" w:rsidP="003E0D9A">
            <w:pPr>
              <w:jc w:val="center"/>
              <w:rPr>
                <w:rFonts w:ascii="Garamond" w:hAnsi="Garamond"/>
                <w:szCs w:val="24"/>
              </w:rPr>
            </w:pPr>
          </w:p>
        </w:tc>
        <w:tc>
          <w:tcPr>
            <w:tcW w:w="1404" w:type="dxa"/>
            <w:vAlign w:val="center"/>
          </w:tcPr>
          <w:p w14:paraId="560074AD" w14:textId="3AA0371F" w:rsidR="003E0D9A" w:rsidRDefault="003E0D9A" w:rsidP="003E0D9A">
            <w:pPr>
              <w:jc w:val="center"/>
              <w:rPr>
                <w:rFonts w:ascii="Garamond" w:hAnsi="Garamond"/>
                <w:szCs w:val="24"/>
              </w:rPr>
            </w:pPr>
          </w:p>
        </w:tc>
      </w:tr>
      <w:tr w:rsidR="003E0D9A" w14:paraId="1D5E0697" w14:textId="77777777" w:rsidTr="008F43CE">
        <w:tc>
          <w:tcPr>
            <w:tcW w:w="4119" w:type="dxa"/>
            <w:shd w:val="clear" w:color="auto" w:fill="DBE5F1" w:themeFill="accent1" w:themeFillTint="33"/>
            <w:vAlign w:val="bottom"/>
          </w:tcPr>
          <w:p w14:paraId="2304A393" w14:textId="10E7649B" w:rsidR="003E0D9A" w:rsidRPr="00805D95" w:rsidRDefault="003E0D9A" w:rsidP="003E0D9A">
            <w:pPr>
              <w:jc w:val="both"/>
              <w:rPr>
                <w:rFonts w:ascii="Garamond" w:hAnsi="Garamond"/>
                <w:sz w:val="16"/>
                <w:szCs w:val="24"/>
              </w:rPr>
            </w:pPr>
            <w:r w:rsidRPr="003705FD">
              <w:rPr>
                <w:rFonts w:ascii="Garamond" w:hAnsi="Garamond"/>
                <w:b/>
                <w:sz w:val="16"/>
                <w:szCs w:val="24"/>
              </w:rPr>
              <w:t>[ 6</w:t>
            </w:r>
            <w:r>
              <w:rPr>
                <w:rFonts w:ascii="Garamond" w:hAnsi="Garamond"/>
                <w:b/>
                <w:sz w:val="16"/>
                <w:szCs w:val="24"/>
              </w:rPr>
              <w:t>.8.2</w:t>
            </w:r>
            <w:r w:rsidRPr="003705FD">
              <w:rPr>
                <w:rFonts w:ascii="Garamond" w:hAnsi="Garamond"/>
                <w:sz w:val="16"/>
                <w:szCs w:val="24"/>
              </w:rPr>
              <w:t xml:space="preserve"> </w:t>
            </w:r>
            <w:r w:rsidRPr="003705FD">
              <w:rPr>
                <w:rFonts w:ascii="Garamond" w:hAnsi="Garamond"/>
                <w:b/>
                <w:sz w:val="16"/>
                <w:szCs w:val="24"/>
              </w:rPr>
              <w:t>]</w:t>
            </w:r>
            <w:r>
              <w:rPr>
                <w:rFonts w:ascii="Garamond" w:hAnsi="Garamond"/>
                <w:b/>
                <w:sz w:val="16"/>
                <w:szCs w:val="24"/>
              </w:rPr>
              <w:t xml:space="preserve"> </w:t>
            </w:r>
            <w:r w:rsidRPr="003705FD">
              <w:rPr>
                <w:rFonts w:ascii="Garamond" w:hAnsi="Garamond"/>
                <w:sz w:val="16"/>
                <w:szCs w:val="24"/>
              </w:rPr>
              <w:t xml:space="preserve"> </w:t>
            </w:r>
            <w:r w:rsidR="003955F1">
              <w:rPr>
                <w:rFonts w:ascii="Garamond" w:hAnsi="Garamond"/>
                <w:sz w:val="16"/>
                <w:szCs w:val="24"/>
              </w:rPr>
              <w:t>Proble</w:t>
            </w:r>
            <w:r w:rsidR="003955F1" w:rsidRPr="00D53485">
              <w:rPr>
                <w:rFonts w:ascii="Garamond" w:hAnsi="Garamond"/>
                <w:sz w:val="16"/>
                <w:szCs w:val="16"/>
              </w:rPr>
              <w:t>m-solving courts shall ensure that all decisions regarding responses</w:t>
            </w:r>
            <w:r w:rsidR="003955F1" w:rsidRPr="00D53485">
              <w:rPr>
                <w:rFonts w:ascii="Garamond" w:hAnsi="Garamond"/>
                <w:spacing w:val="-15"/>
                <w:sz w:val="16"/>
                <w:szCs w:val="16"/>
              </w:rPr>
              <w:t xml:space="preserve"> </w:t>
            </w:r>
            <w:r w:rsidR="003955F1" w:rsidRPr="00D53485">
              <w:rPr>
                <w:rFonts w:ascii="Garamond" w:hAnsi="Garamond"/>
                <w:sz w:val="16"/>
                <w:szCs w:val="16"/>
              </w:rPr>
              <w:t>to participant behavior are clearly explained to the</w:t>
            </w:r>
            <w:r w:rsidR="003955F1" w:rsidRPr="00D53485">
              <w:rPr>
                <w:rFonts w:ascii="Garamond" w:hAnsi="Garamond"/>
                <w:spacing w:val="-7"/>
                <w:sz w:val="16"/>
                <w:szCs w:val="16"/>
              </w:rPr>
              <w:t xml:space="preserve"> </w:t>
            </w:r>
            <w:r w:rsidR="003955F1" w:rsidRPr="00D53485">
              <w:rPr>
                <w:rFonts w:ascii="Garamond" w:hAnsi="Garamond"/>
                <w:sz w:val="16"/>
                <w:szCs w:val="16"/>
              </w:rPr>
              <w:t>participant</w:t>
            </w:r>
            <w:r w:rsidR="003955F1" w:rsidRPr="003705FD">
              <w:rPr>
                <w:rFonts w:ascii="Garamond" w:hAnsi="Garamond"/>
                <w:sz w:val="16"/>
                <w:szCs w:val="24"/>
              </w:rPr>
              <w:t>.</w:t>
            </w:r>
          </w:p>
        </w:tc>
        <w:tc>
          <w:tcPr>
            <w:tcW w:w="1394" w:type="dxa"/>
            <w:shd w:val="clear" w:color="auto" w:fill="DBE5F1" w:themeFill="accent1" w:themeFillTint="33"/>
            <w:vAlign w:val="center"/>
          </w:tcPr>
          <w:p w14:paraId="04040B82" w14:textId="1090B26B" w:rsidR="003E0D9A" w:rsidRDefault="003E0D9A" w:rsidP="003E0D9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2A3A2A2F"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14710A25"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4F9EE257" w14:textId="77777777" w:rsidR="003E0D9A" w:rsidRDefault="003E0D9A" w:rsidP="003E0D9A">
            <w:pPr>
              <w:jc w:val="center"/>
              <w:rPr>
                <w:rFonts w:ascii="Garamond" w:hAnsi="Garamond"/>
                <w:szCs w:val="24"/>
              </w:rPr>
            </w:pPr>
          </w:p>
        </w:tc>
      </w:tr>
      <w:tr w:rsidR="003E0D9A" w14:paraId="140AFB3A" w14:textId="77777777" w:rsidTr="0032209C">
        <w:tc>
          <w:tcPr>
            <w:tcW w:w="4119" w:type="dxa"/>
            <w:vAlign w:val="bottom"/>
          </w:tcPr>
          <w:p w14:paraId="3B2F804F" w14:textId="107CA60F" w:rsidR="003E0D9A" w:rsidRPr="00805D95" w:rsidRDefault="003E0D9A" w:rsidP="003E0D9A">
            <w:pPr>
              <w:jc w:val="both"/>
              <w:rPr>
                <w:rFonts w:ascii="Garamond" w:hAnsi="Garamond"/>
                <w:sz w:val="16"/>
                <w:szCs w:val="24"/>
              </w:rPr>
            </w:pPr>
            <w:r w:rsidRPr="00EA0BD2">
              <w:rPr>
                <w:rFonts w:ascii="Garamond" w:hAnsi="Garamond"/>
                <w:b/>
                <w:sz w:val="16"/>
                <w:szCs w:val="24"/>
              </w:rPr>
              <w:t>[ 6</w:t>
            </w:r>
            <w:r>
              <w:rPr>
                <w:rFonts w:ascii="Garamond" w:hAnsi="Garamond"/>
                <w:b/>
                <w:sz w:val="16"/>
                <w:szCs w:val="24"/>
              </w:rPr>
              <w:t>.8.3</w:t>
            </w:r>
            <w:r w:rsidRPr="00EA0BD2">
              <w:rPr>
                <w:rFonts w:ascii="Garamond" w:hAnsi="Garamond"/>
                <w:b/>
                <w:sz w:val="16"/>
                <w:szCs w:val="24"/>
              </w:rPr>
              <w:t xml:space="preserve"> ]</w:t>
            </w:r>
            <w:r w:rsidRPr="00EA0BD2">
              <w:rPr>
                <w:rFonts w:ascii="Garamond" w:hAnsi="Garamond"/>
                <w:sz w:val="16"/>
                <w:szCs w:val="24"/>
              </w:rPr>
              <w:t xml:space="preserve"> </w:t>
            </w:r>
            <w:r>
              <w:rPr>
                <w:rFonts w:ascii="Garamond" w:hAnsi="Garamond"/>
                <w:sz w:val="16"/>
                <w:szCs w:val="24"/>
              </w:rPr>
              <w:t xml:space="preserve"> </w:t>
            </w:r>
            <w:r w:rsidR="0032209C" w:rsidRPr="0083788F">
              <w:rPr>
                <w:rFonts w:ascii="Garamond" w:hAnsi="Garamond"/>
                <w:i/>
                <w:sz w:val="16"/>
                <w:szCs w:val="16"/>
              </w:rPr>
              <w:t>Information regarding incidents of participant noncompliance should be communicated immediately to all members of the problem-solving court team to allow time for the coordination of an appropriate response/sanction.</w:t>
            </w:r>
          </w:p>
        </w:tc>
        <w:tc>
          <w:tcPr>
            <w:tcW w:w="1394" w:type="dxa"/>
            <w:vAlign w:val="center"/>
          </w:tcPr>
          <w:p w14:paraId="285A2C0B" w14:textId="02C91D23" w:rsidR="003E0D9A" w:rsidRDefault="0032209C" w:rsidP="003E0D9A">
            <w:pPr>
              <w:jc w:val="center"/>
              <w:rPr>
                <w:rFonts w:ascii="Garamond" w:hAnsi="Garamond"/>
                <w:szCs w:val="24"/>
              </w:rPr>
            </w:pPr>
            <w:r>
              <w:rPr>
                <w:rFonts w:ascii="Garamond" w:hAnsi="Garamond"/>
                <w:szCs w:val="24"/>
              </w:rPr>
              <w:t>No</w:t>
            </w:r>
          </w:p>
        </w:tc>
        <w:tc>
          <w:tcPr>
            <w:tcW w:w="1394" w:type="dxa"/>
            <w:vAlign w:val="center"/>
          </w:tcPr>
          <w:p w14:paraId="26587791" w14:textId="77777777" w:rsidR="003E0D9A" w:rsidRDefault="003E0D9A" w:rsidP="003E0D9A">
            <w:pPr>
              <w:jc w:val="center"/>
              <w:rPr>
                <w:rFonts w:ascii="Garamond" w:hAnsi="Garamond"/>
                <w:szCs w:val="24"/>
              </w:rPr>
            </w:pPr>
          </w:p>
        </w:tc>
        <w:tc>
          <w:tcPr>
            <w:tcW w:w="1404" w:type="dxa"/>
            <w:shd w:val="clear" w:color="auto" w:fill="000000" w:themeFill="text1"/>
            <w:vAlign w:val="center"/>
          </w:tcPr>
          <w:p w14:paraId="2AEFB9CA" w14:textId="77777777" w:rsidR="003E0D9A" w:rsidRDefault="003E0D9A" w:rsidP="003E0D9A">
            <w:pPr>
              <w:jc w:val="center"/>
              <w:rPr>
                <w:rFonts w:ascii="Garamond" w:hAnsi="Garamond"/>
                <w:szCs w:val="24"/>
              </w:rPr>
            </w:pPr>
          </w:p>
        </w:tc>
        <w:tc>
          <w:tcPr>
            <w:tcW w:w="1404" w:type="dxa"/>
            <w:vAlign w:val="center"/>
          </w:tcPr>
          <w:p w14:paraId="49B73221" w14:textId="16689518" w:rsidR="003E0D9A" w:rsidRDefault="0032209C" w:rsidP="003E0D9A">
            <w:pPr>
              <w:rPr>
                <w:rFonts w:ascii="Garamond" w:hAnsi="Garamond"/>
                <w:szCs w:val="24"/>
              </w:rPr>
            </w:pPr>
            <w:r>
              <w:rPr>
                <w:rFonts w:ascii="Garamond" w:hAnsi="Garamond"/>
                <w:szCs w:val="24"/>
              </w:rPr>
              <w:t>Not Required</w:t>
            </w:r>
          </w:p>
        </w:tc>
      </w:tr>
      <w:tr w:rsidR="003E0D9A" w14:paraId="4D9B5512" w14:textId="77777777" w:rsidTr="002629C6">
        <w:tc>
          <w:tcPr>
            <w:tcW w:w="4119" w:type="dxa"/>
            <w:shd w:val="clear" w:color="auto" w:fill="DBE5F1" w:themeFill="accent1" w:themeFillTint="33"/>
            <w:vAlign w:val="bottom"/>
          </w:tcPr>
          <w:p w14:paraId="04548E61" w14:textId="5920F1AE" w:rsidR="003E0D9A" w:rsidRPr="00805D95" w:rsidRDefault="003E0D9A" w:rsidP="003E0D9A">
            <w:pPr>
              <w:jc w:val="both"/>
              <w:rPr>
                <w:rFonts w:ascii="Garamond" w:hAnsi="Garamond"/>
                <w:sz w:val="16"/>
                <w:szCs w:val="24"/>
              </w:rPr>
            </w:pPr>
            <w:r w:rsidRPr="0065690D">
              <w:rPr>
                <w:rFonts w:ascii="Garamond" w:hAnsi="Garamond"/>
                <w:b/>
                <w:sz w:val="16"/>
                <w:szCs w:val="24"/>
              </w:rPr>
              <w:t>[ 6</w:t>
            </w:r>
            <w:r>
              <w:rPr>
                <w:rFonts w:ascii="Garamond" w:hAnsi="Garamond"/>
                <w:b/>
                <w:sz w:val="16"/>
                <w:szCs w:val="24"/>
              </w:rPr>
              <w:t>.</w:t>
            </w:r>
            <w:r w:rsidRPr="0065690D">
              <w:rPr>
                <w:rFonts w:ascii="Garamond" w:hAnsi="Garamond"/>
                <w:b/>
                <w:sz w:val="16"/>
                <w:szCs w:val="24"/>
              </w:rPr>
              <w:t>8</w:t>
            </w:r>
            <w:r>
              <w:rPr>
                <w:rFonts w:ascii="Garamond" w:hAnsi="Garamond"/>
                <w:b/>
                <w:sz w:val="16"/>
                <w:szCs w:val="24"/>
              </w:rPr>
              <w:t>.4</w:t>
            </w:r>
            <w:r w:rsidRPr="0065690D">
              <w:rPr>
                <w:rFonts w:ascii="Garamond" w:hAnsi="Garamond"/>
                <w:b/>
                <w:sz w:val="16"/>
                <w:szCs w:val="24"/>
              </w:rPr>
              <w:t xml:space="preserve"> ] </w:t>
            </w:r>
            <w:r w:rsidR="002629C6" w:rsidRPr="006B7A7B">
              <w:rPr>
                <w:rFonts w:ascii="Garamond" w:hAnsi="Garamond"/>
                <w:i/>
                <w:iCs/>
                <w:sz w:val="16"/>
                <w:szCs w:val="24"/>
              </w:rPr>
              <w:t xml:space="preserve">A </w:t>
            </w:r>
            <w:r w:rsidR="002629C6" w:rsidRPr="006B7A7B">
              <w:rPr>
                <w:rFonts w:ascii="Garamond" w:hAnsi="Garamond"/>
                <w:i/>
                <w:iCs/>
                <w:sz w:val="16"/>
                <w:szCs w:val="16"/>
              </w:rPr>
              <w:t>problem-solving court judicial officer may impose an immediate sanction outside of the review docket if the participant’s behavior creates a substantial risk of serious harm to self or others. If a participant does not agree with the imposition of an immediate response, a court appearance may be set in accordance with sections 6.16  as soon as practicable after the discovery of the behavior or the imposition of the response.</w:t>
            </w:r>
          </w:p>
        </w:tc>
        <w:tc>
          <w:tcPr>
            <w:tcW w:w="1394" w:type="dxa"/>
            <w:shd w:val="clear" w:color="auto" w:fill="DBE5F1" w:themeFill="accent1" w:themeFillTint="33"/>
            <w:vAlign w:val="center"/>
          </w:tcPr>
          <w:p w14:paraId="3AE6DC75" w14:textId="722F4C48" w:rsidR="003E0D9A" w:rsidRDefault="002629C6" w:rsidP="003E0D9A">
            <w:pPr>
              <w:jc w:val="center"/>
              <w:rPr>
                <w:rFonts w:ascii="Garamond" w:hAnsi="Garamond"/>
                <w:szCs w:val="24"/>
              </w:rPr>
            </w:pPr>
            <w:r>
              <w:rPr>
                <w:rFonts w:ascii="Garamond" w:hAnsi="Garamond"/>
                <w:szCs w:val="24"/>
              </w:rPr>
              <w:t>No</w:t>
            </w:r>
          </w:p>
        </w:tc>
        <w:tc>
          <w:tcPr>
            <w:tcW w:w="1394" w:type="dxa"/>
            <w:shd w:val="clear" w:color="auto" w:fill="DBE5F1" w:themeFill="accent1" w:themeFillTint="33"/>
            <w:vAlign w:val="center"/>
          </w:tcPr>
          <w:p w14:paraId="45A43757" w14:textId="77777777" w:rsidR="003E0D9A" w:rsidRDefault="003E0D9A" w:rsidP="003E0D9A">
            <w:pPr>
              <w:jc w:val="center"/>
              <w:rPr>
                <w:rFonts w:ascii="Garamond" w:hAnsi="Garamond"/>
                <w:szCs w:val="24"/>
              </w:rPr>
            </w:pPr>
          </w:p>
        </w:tc>
        <w:tc>
          <w:tcPr>
            <w:tcW w:w="1404" w:type="dxa"/>
            <w:shd w:val="clear" w:color="auto" w:fill="000000" w:themeFill="text1"/>
            <w:vAlign w:val="center"/>
          </w:tcPr>
          <w:p w14:paraId="47EBDF58"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3EE40B89" w14:textId="367146F4" w:rsidR="003E0D9A" w:rsidRDefault="002629C6" w:rsidP="003E0D9A">
            <w:pPr>
              <w:jc w:val="center"/>
              <w:rPr>
                <w:rFonts w:ascii="Garamond" w:hAnsi="Garamond"/>
                <w:szCs w:val="24"/>
              </w:rPr>
            </w:pPr>
            <w:r>
              <w:rPr>
                <w:rFonts w:ascii="Garamond" w:hAnsi="Garamond"/>
                <w:szCs w:val="24"/>
              </w:rPr>
              <w:t>Not Required</w:t>
            </w:r>
          </w:p>
        </w:tc>
      </w:tr>
      <w:tr w:rsidR="003E0D9A" w14:paraId="750E9FB1" w14:textId="77777777" w:rsidTr="008F43CE">
        <w:tc>
          <w:tcPr>
            <w:tcW w:w="4119" w:type="dxa"/>
            <w:vAlign w:val="bottom"/>
          </w:tcPr>
          <w:p w14:paraId="25F028DC" w14:textId="77777777" w:rsidR="0017553B" w:rsidRDefault="003E0D9A" w:rsidP="0017553B">
            <w:pPr>
              <w:jc w:val="both"/>
              <w:rPr>
                <w:rFonts w:ascii="Garamond" w:hAnsi="Garamond"/>
                <w:sz w:val="16"/>
                <w:szCs w:val="24"/>
              </w:rPr>
            </w:pPr>
            <w:r w:rsidRPr="004354F4">
              <w:rPr>
                <w:rFonts w:ascii="Garamond" w:hAnsi="Garamond"/>
                <w:b/>
                <w:sz w:val="16"/>
                <w:szCs w:val="24"/>
              </w:rPr>
              <w:t>[ 6</w:t>
            </w:r>
            <w:r>
              <w:rPr>
                <w:rFonts w:ascii="Garamond" w:hAnsi="Garamond"/>
                <w:b/>
                <w:sz w:val="16"/>
                <w:szCs w:val="24"/>
              </w:rPr>
              <w:t>.9</w:t>
            </w:r>
            <w:r w:rsidRPr="004354F4">
              <w:rPr>
                <w:rFonts w:ascii="Garamond" w:hAnsi="Garamond"/>
                <w:b/>
                <w:sz w:val="16"/>
                <w:szCs w:val="24"/>
              </w:rPr>
              <w:t xml:space="preserve"> ]</w:t>
            </w:r>
            <w:r w:rsidRPr="004354F4">
              <w:rPr>
                <w:rFonts w:ascii="Garamond" w:hAnsi="Garamond"/>
                <w:sz w:val="16"/>
                <w:szCs w:val="24"/>
              </w:rPr>
              <w:t xml:space="preserve"> </w:t>
            </w:r>
            <w:r w:rsidR="0017553B">
              <w:rPr>
                <w:rFonts w:ascii="Garamond" w:hAnsi="Garamond"/>
                <w:sz w:val="16"/>
                <w:szCs w:val="24"/>
              </w:rPr>
              <w:t>Problem</w:t>
            </w:r>
            <w:r w:rsidR="0017553B" w:rsidRPr="00D53485">
              <w:rPr>
                <w:rFonts w:ascii="Garamond" w:hAnsi="Garamond"/>
                <w:sz w:val="16"/>
                <w:szCs w:val="16"/>
              </w:rPr>
              <w:t>-solving courts shall respond to non-prescribed use of addictive or intoxicating substances when such use is detected through sobriety testing or admitted by the participant</w:t>
            </w:r>
            <w:r w:rsidR="0017553B">
              <w:rPr>
                <w:rFonts w:ascii="Garamond" w:hAnsi="Garamond"/>
                <w:sz w:val="16"/>
                <w:szCs w:val="24"/>
              </w:rPr>
              <w:t xml:space="preserve">.  </w:t>
            </w:r>
          </w:p>
          <w:p w14:paraId="5B1B6642" w14:textId="7AC2D10D" w:rsidR="003E0D9A" w:rsidRPr="00805D95" w:rsidRDefault="0017553B" w:rsidP="0017553B">
            <w:pPr>
              <w:jc w:val="both"/>
              <w:rPr>
                <w:rFonts w:ascii="Garamond" w:hAnsi="Garamond"/>
                <w:sz w:val="16"/>
                <w:szCs w:val="24"/>
              </w:rPr>
            </w:pPr>
            <w:r w:rsidRPr="00D53485">
              <w:rPr>
                <w:rFonts w:ascii="Garamond" w:hAnsi="Garamond"/>
                <w:sz w:val="16"/>
                <w:szCs w:val="16"/>
              </w:rPr>
              <w:t>Family Treatment Courts: A reassessment of child safety shall be included in the FTC’s response to a parent’s use, relapse, or dishonesty about</w:t>
            </w:r>
            <w:r w:rsidRPr="00D53485">
              <w:rPr>
                <w:rFonts w:ascii="Garamond" w:hAnsi="Garamond"/>
                <w:spacing w:val="-9"/>
                <w:sz w:val="16"/>
                <w:szCs w:val="16"/>
              </w:rPr>
              <w:t xml:space="preserve"> </w:t>
            </w:r>
            <w:r w:rsidRPr="00D53485">
              <w:rPr>
                <w:rFonts w:ascii="Garamond" w:hAnsi="Garamond"/>
                <w:sz w:val="16"/>
                <w:szCs w:val="16"/>
              </w:rPr>
              <w:t>use</w:t>
            </w:r>
            <w:r>
              <w:rPr>
                <w:rFonts w:ascii="Garamond" w:hAnsi="Garamond"/>
                <w:sz w:val="16"/>
                <w:szCs w:val="16"/>
              </w:rPr>
              <w:t>.</w:t>
            </w:r>
          </w:p>
        </w:tc>
        <w:tc>
          <w:tcPr>
            <w:tcW w:w="1394" w:type="dxa"/>
            <w:vAlign w:val="center"/>
          </w:tcPr>
          <w:p w14:paraId="452EE032" w14:textId="1AD62F3A" w:rsidR="003E0D9A" w:rsidRDefault="003E0D9A" w:rsidP="003E0D9A">
            <w:pPr>
              <w:jc w:val="center"/>
              <w:rPr>
                <w:rFonts w:ascii="Garamond" w:hAnsi="Garamond"/>
                <w:szCs w:val="24"/>
              </w:rPr>
            </w:pPr>
            <w:r>
              <w:rPr>
                <w:rFonts w:ascii="Garamond" w:hAnsi="Garamond"/>
                <w:szCs w:val="24"/>
              </w:rPr>
              <w:t>Yes</w:t>
            </w:r>
          </w:p>
        </w:tc>
        <w:tc>
          <w:tcPr>
            <w:tcW w:w="1394" w:type="dxa"/>
            <w:vAlign w:val="center"/>
          </w:tcPr>
          <w:p w14:paraId="325BBF6C" w14:textId="77777777" w:rsidR="003E0D9A" w:rsidRDefault="003E0D9A" w:rsidP="003E0D9A">
            <w:pPr>
              <w:jc w:val="center"/>
              <w:rPr>
                <w:rFonts w:ascii="Garamond" w:hAnsi="Garamond"/>
                <w:szCs w:val="24"/>
              </w:rPr>
            </w:pPr>
          </w:p>
        </w:tc>
        <w:tc>
          <w:tcPr>
            <w:tcW w:w="1404" w:type="dxa"/>
            <w:vAlign w:val="center"/>
          </w:tcPr>
          <w:p w14:paraId="04CB633C" w14:textId="77777777" w:rsidR="003E0D9A" w:rsidRDefault="003E0D9A" w:rsidP="003E0D9A">
            <w:pPr>
              <w:jc w:val="center"/>
              <w:rPr>
                <w:rFonts w:ascii="Garamond" w:hAnsi="Garamond"/>
                <w:szCs w:val="24"/>
              </w:rPr>
            </w:pPr>
          </w:p>
        </w:tc>
        <w:tc>
          <w:tcPr>
            <w:tcW w:w="1404" w:type="dxa"/>
            <w:vAlign w:val="center"/>
          </w:tcPr>
          <w:p w14:paraId="09AAB5D7" w14:textId="77777777" w:rsidR="003E0D9A" w:rsidRDefault="003E0D9A" w:rsidP="003E0D9A">
            <w:pPr>
              <w:jc w:val="center"/>
              <w:rPr>
                <w:rFonts w:ascii="Garamond" w:hAnsi="Garamond"/>
                <w:szCs w:val="24"/>
              </w:rPr>
            </w:pPr>
          </w:p>
        </w:tc>
      </w:tr>
      <w:tr w:rsidR="003E0D9A" w14:paraId="473486F8" w14:textId="77777777" w:rsidTr="008F43CE">
        <w:tc>
          <w:tcPr>
            <w:tcW w:w="4119" w:type="dxa"/>
            <w:shd w:val="clear" w:color="auto" w:fill="DBE5F1" w:themeFill="accent1" w:themeFillTint="33"/>
            <w:vAlign w:val="bottom"/>
          </w:tcPr>
          <w:p w14:paraId="4D11380B" w14:textId="5DFB47EB" w:rsidR="003E0D9A" w:rsidRPr="00805D95" w:rsidRDefault="003E0D9A" w:rsidP="003E0D9A">
            <w:pPr>
              <w:jc w:val="both"/>
              <w:rPr>
                <w:rFonts w:ascii="Garamond" w:hAnsi="Garamond"/>
                <w:sz w:val="16"/>
                <w:szCs w:val="24"/>
              </w:rPr>
            </w:pPr>
            <w:r w:rsidRPr="004354F4">
              <w:rPr>
                <w:rFonts w:ascii="Garamond" w:hAnsi="Garamond"/>
                <w:b/>
                <w:sz w:val="16"/>
                <w:szCs w:val="24"/>
              </w:rPr>
              <w:t>[ 6</w:t>
            </w:r>
            <w:r>
              <w:rPr>
                <w:rFonts w:ascii="Garamond" w:hAnsi="Garamond"/>
                <w:b/>
                <w:sz w:val="16"/>
                <w:szCs w:val="24"/>
              </w:rPr>
              <w:t>.9.1</w:t>
            </w:r>
            <w:r w:rsidRPr="004354F4">
              <w:rPr>
                <w:rFonts w:ascii="Garamond" w:hAnsi="Garamond"/>
                <w:b/>
                <w:sz w:val="16"/>
                <w:szCs w:val="24"/>
              </w:rPr>
              <w:t xml:space="preserve"> ]</w:t>
            </w:r>
            <w:r w:rsidRPr="004354F4">
              <w:rPr>
                <w:rFonts w:ascii="Garamond" w:hAnsi="Garamond"/>
                <w:sz w:val="16"/>
                <w:szCs w:val="24"/>
              </w:rPr>
              <w:t xml:space="preserve"> </w:t>
            </w:r>
            <w:r w:rsidR="00AF4E27">
              <w:rPr>
                <w:rFonts w:ascii="Garamond" w:hAnsi="Garamond"/>
                <w:sz w:val="16"/>
                <w:szCs w:val="24"/>
              </w:rPr>
              <w:t>If</w:t>
            </w:r>
            <w:r w:rsidR="00AF4E27" w:rsidRPr="004354F4">
              <w:rPr>
                <w:rFonts w:ascii="Garamond" w:hAnsi="Garamond"/>
                <w:sz w:val="16"/>
                <w:szCs w:val="24"/>
              </w:rPr>
              <w:t xml:space="preserve"> </w:t>
            </w:r>
            <w:r w:rsidR="00AF4E27" w:rsidRPr="00D53485">
              <w:rPr>
                <w:rFonts w:ascii="Garamond" w:hAnsi="Garamond"/>
                <w:sz w:val="16"/>
                <w:szCs w:val="16"/>
              </w:rPr>
              <w:t>requested by the participant, problem-solving courts shall submit a sample provisionally testing positive for a forbidden substance to a confirmation test</w:t>
            </w:r>
            <w:r w:rsidR="00AF4E27" w:rsidRPr="00D53485">
              <w:rPr>
                <w:rFonts w:ascii="Garamond" w:hAnsi="Garamond"/>
                <w:spacing w:val="-12"/>
                <w:sz w:val="16"/>
                <w:szCs w:val="16"/>
              </w:rPr>
              <w:t xml:space="preserve"> </w:t>
            </w:r>
            <w:r w:rsidR="00AF4E27" w:rsidRPr="00D53485">
              <w:rPr>
                <w:rFonts w:ascii="Garamond" w:hAnsi="Garamond"/>
                <w:sz w:val="16"/>
                <w:szCs w:val="16"/>
              </w:rPr>
              <w:t>prior to the imposition of a</w:t>
            </w:r>
            <w:r w:rsidR="00AF4E27" w:rsidRPr="00D53485">
              <w:rPr>
                <w:rFonts w:ascii="Garamond" w:hAnsi="Garamond"/>
                <w:spacing w:val="-3"/>
                <w:sz w:val="16"/>
                <w:szCs w:val="16"/>
              </w:rPr>
              <w:t xml:space="preserve"> </w:t>
            </w:r>
            <w:r w:rsidR="00AF4E27" w:rsidRPr="00D53485">
              <w:rPr>
                <w:rFonts w:ascii="Garamond" w:hAnsi="Garamond"/>
                <w:sz w:val="16"/>
                <w:szCs w:val="16"/>
              </w:rPr>
              <w:t>sanction</w:t>
            </w:r>
          </w:p>
        </w:tc>
        <w:tc>
          <w:tcPr>
            <w:tcW w:w="1394" w:type="dxa"/>
            <w:shd w:val="clear" w:color="auto" w:fill="DBE5F1" w:themeFill="accent1" w:themeFillTint="33"/>
            <w:vAlign w:val="center"/>
          </w:tcPr>
          <w:p w14:paraId="289FE9D2" w14:textId="7FBC5913" w:rsidR="003E0D9A" w:rsidRDefault="003E0D9A" w:rsidP="003E0D9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19D9DF61"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565B47A8"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06D8D373" w14:textId="77777777" w:rsidR="003E0D9A" w:rsidRDefault="003E0D9A" w:rsidP="003E0D9A">
            <w:pPr>
              <w:jc w:val="center"/>
              <w:rPr>
                <w:rFonts w:ascii="Garamond" w:hAnsi="Garamond"/>
                <w:szCs w:val="24"/>
              </w:rPr>
            </w:pPr>
          </w:p>
        </w:tc>
      </w:tr>
      <w:tr w:rsidR="003E0D9A" w14:paraId="21466516" w14:textId="77777777" w:rsidTr="005E725D">
        <w:tc>
          <w:tcPr>
            <w:tcW w:w="4119" w:type="dxa"/>
            <w:vAlign w:val="bottom"/>
          </w:tcPr>
          <w:p w14:paraId="26916F74" w14:textId="77777777" w:rsidR="00323A10" w:rsidRDefault="003E0D9A" w:rsidP="00323A10">
            <w:pPr>
              <w:jc w:val="both"/>
              <w:rPr>
                <w:rFonts w:ascii="Garamond" w:hAnsi="Garamond"/>
                <w:sz w:val="16"/>
                <w:szCs w:val="16"/>
              </w:rPr>
            </w:pPr>
            <w:r w:rsidRPr="004354F4">
              <w:rPr>
                <w:rFonts w:ascii="Garamond" w:hAnsi="Garamond"/>
                <w:b/>
                <w:sz w:val="16"/>
                <w:szCs w:val="24"/>
              </w:rPr>
              <w:t>[ 6</w:t>
            </w:r>
            <w:r>
              <w:rPr>
                <w:rFonts w:ascii="Garamond" w:hAnsi="Garamond"/>
                <w:b/>
                <w:sz w:val="16"/>
                <w:szCs w:val="24"/>
              </w:rPr>
              <w:t>.10</w:t>
            </w:r>
            <w:r w:rsidRPr="004354F4">
              <w:rPr>
                <w:rFonts w:ascii="Garamond" w:hAnsi="Garamond"/>
                <w:b/>
                <w:sz w:val="16"/>
                <w:szCs w:val="24"/>
              </w:rPr>
              <w:t xml:space="preserve"> ]</w:t>
            </w:r>
            <w:r w:rsidRPr="004354F4">
              <w:rPr>
                <w:rFonts w:ascii="Garamond" w:hAnsi="Garamond"/>
                <w:sz w:val="16"/>
                <w:szCs w:val="24"/>
              </w:rPr>
              <w:t xml:space="preserve"> </w:t>
            </w:r>
            <w:r w:rsidR="00323A10">
              <w:rPr>
                <w:rFonts w:ascii="Garamond" w:hAnsi="Garamond"/>
                <w:sz w:val="16"/>
                <w:szCs w:val="24"/>
              </w:rPr>
              <w:t>Prob</w:t>
            </w:r>
            <w:r w:rsidR="00323A10" w:rsidRPr="00D53485">
              <w:rPr>
                <w:rFonts w:ascii="Garamond" w:hAnsi="Garamond"/>
                <w:sz w:val="16"/>
                <w:szCs w:val="16"/>
              </w:rPr>
              <w:t xml:space="preserve">lem-solving courts shall not allow participants to use prescriptions for controlled substances unless medically necessary. </w:t>
            </w:r>
          </w:p>
          <w:p w14:paraId="452AA7AB" w14:textId="346D773A" w:rsidR="003E0D9A" w:rsidRPr="00805D95" w:rsidRDefault="00323A10" w:rsidP="00323A10">
            <w:pPr>
              <w:jc w:val="both"/>
              <w:rPr>
                <w:rFonts w:ascii="Garamond" w:hAnsi="Garamond"/>
                <w:sz w:val="16"/>
                <w:szCs w:val="24"/>
              </w:rPr>
            </w:pPr>
            <w:r>
              <w:rPr>
                <w:rFonts w:ascii="Garamond" w:hAnsi="Garamond"/>
                <w:sz w:val="16"/>
                <w:szCs w:val="16"/>
              </w:rPr>
              <w:t>*(BP)</w:t>
            </w:r>
            <w:r w:rsidRPr="00D53485">
              <w:rPr>
                <w:rFonts w:ascii="Garamond" w:hAnsi="Garamond"/>
                <w:i/>
                <w:sz w:val="16"/>
                <w:szCs w:val="16"/>
              </w:rPr>
              <w:t>Problem-solving courts should gather information from trained medical professionals when considering whether to accept candidates who have valid prescriptions for controlled substances, such as narcotics for pain</w:t>
            </w:r>
            <w:r w:rsidRPr="004354F4">
              <w:rPr>
                <w:rFonts w:ascii="Garamond" w:hAnsi="Garamond"/>
                <w:sz w:val="16"/>
                <w:szCs w:val="24"/>
              </w:rPr>
              <w:t>.</w:t>
            </w:r>
          </w:p>
        </w:tc>
        <w:tc>
          <w:tcPr>
            <w:tcW w:w="1394" w:type="dxa"/>
            <w:vAlign w:val="center"/>
          </w:tcPr>
          <w:p w14:paraId="1030BDF1" w14:textId="77777777" w:rsidR="003E0D9A" w:rsidRDefault="003E0D9A" w:rsidP="003E0D9A">
            <w:pPr>
              <w:jc w:val="center"/>
              <w:rPr>
                <w:rFonts w:ascii="Garamond" w:hAnsi="Garamond"/>
                <w:szCs w:val="24"/>
              </w:rPr>
            </w:pPr>
            <w:r>
              <w:rPr>
                <w:rFonts w:ascii="Garamond" w:hAnsi="Garamond"/>
                <w:szCs w:val="24"/>
              </w:rPr>
              <w:t>Yes</w:t>
            </w:r>
          </w:p>
          <w:p w14:paraId="38F388CA" w14:textId="77777777" w:rsidR="003E0D9A" w:rsidRDefault="003E0D9A" w:rsidP="003E0D9A">
            <w:pPr>
              <w:jc w:val="center"/>
              <w:rPr>
                <w:rFonts w:ascii="Garamond" w:hAnsi="Garamond"/>
                <w:szCs w:val="24"/>
              </w:rPr>
            </w:pPr>
          </w:p>
          <w:p w14:paraId="71D376BC" w14:textId="77777777" w:rsidR="003E0D9A" w:rsidRDefault="003E0D9A" w:rsidP="003E0D9A">
            <w:pPr>
              <w:jc w:val="center"/>
              <w:rPr>
                <w:rFonts w:ascii="Garamond" w:hAnsi="Garamond"/>
                <w:szCs w:val="24"/>
              </w:rPr>
            </w:pPr>
          </w:p>
          <w:p w14:paraId="106F2138" w14:textId="587F03D4" w:rsidR="003E0D9A" w:rsidRDefault="003E0D9A" w:rsidP="003E0D9A">
            <w:pPr>
              <w:jc w:val="center"/>
              <w:rPr>
                <w:rFonts w:ascii="Garamond" w:hAnsi="Garamond"/>
                <w:szCs w:val="24"/>
              </w:rPr>
            </w:pPr>
            <w:r w:rsidRPr="001B05E1">
              <w:rPr>
                <w:rFonts w:ascii="Garamond" w:hAnsi="Garamond"/>
                <w:sz w:val="18"/>
                <w:szCs w:val="22"/>
              </w:rPr>
              <w:t>*</w:t>
            </w:r>
            <w:r w:rsidRPr="001B05E1">
              <w:rPr>
                <w:rFonts w:ascii="Garamond" w:hAnsi="Garamond"/>
                <w:i/>
                <w:iCs/>
                <w:sz w:val="18"/>
                <w:szCs w:val="22"/>
              </w:rPr>
              <w:t xml:space="preserve">BP in italics </w:t>
            </w:r>
            <w:r w:rsidRPr="001B05E1">
              <w:rPr>
                <w:rFonts w:ascii="Garamond" w:hAnsi="Garamond"/>
                <w:sz w:val="18"/>
                <w:szCs w:val="22"/>
              </w:rPr>
              <w:t>=No</w:t>
            </w:r>
          </w:p>
        </w:tc>
        <w:tc>
          <w:tcPr>
            <w:tcW w:w="1394" w:type="dxa"/>
            <w:vAlign w:val="center"/>
          </w:tcPr>
          <w:p w14:paraId="125A0982" w14:textId="77777777" w:rsidR="003E0D9A" w:rsidRDefault="003E0D9A" w:rsidP="003E0D9A">
            <w:pPr>
              <w:jc w:val="center"/>
              <w:rPr>
                <w:rFonts w:ascii="Garamond" w:hAnsi="Garamond"/>
                <w:szCs w:val="24"/>
              </w:rPr>
            </w:pPr>
          </w:p>
        </w:tc>
        <w:tc>
          <w:tcPr>
            <w:tcW w:w="1404" w:type="dxa"/>
            <w:shd w:val="clear" w:color="auto" w:fill="auto"/>
            <w:vAlign w:val="center"/>
          </w:tcPr>
          <w:p w14:paraId="232B817E" w14:textId="77777777" w:rsidR="003E0D9A" w:rsidRPr="00833608" w:rsidRDefault="003E0D9A" w:rsidP="003E0D9A">
            <w:pPr>
              <w:jc w:val="center"/>
              <w:rPr>
                <w:rFonts w:ascii="Garamond" w:hAnsi="Garamond"/>
                <w:szCs w:val="24"/>
              </w:rPr>
            </w:pPr>
          </w:p>
        </w:tc>
        <w:tc>
          <w:tcPr>
            <w:tcW w:w="1404" w:type="dxa"/>
            <w:shd w:val="clear" w:color="auto" w:fill="auto"/>
            <w:vAlign w:val="center"/>
          </w:tcPr>
          <w:p w14:paraId="57137A44" w14:textId="4C8C5CDA" w:rsidR="003E0D9A" w:rsidRDefault="003E0D9A" w:rsidP="003E0D9A">
            <w:pPr>
              <w:rPr>
                <w:rFonts w:ascii="Garamond" w:hAnsi="Garamond"/>
                <w:szCs w:val="24"/>
              </w:rPr>
            </w:pPr>
          </w:p>
        </w:tc>
      </w:tr>
      <w:tr w:rsidR="003E0D9A" w14:paraId="3E57936E" w14:textId="77777777" w:rsidTr="005E725D">
        <w:tc>
          <w:tcPr>
            <w:tcW w:w="4119" w:type="dxa"/>
            <w:shd w:val="clear" w:color="auto" w:fill="DBE5F1" w:themeFill="accent1" w:themeFillTint="33"/>
            <w:vAlign w:val="bottom"/>
          </w:tcPr>
          <w:p w14:paraId="24A0C36D" w14:textId="1905C125" w:rsidR="003E0D9A" w:rsidRPr="00805D95" w:rsidRDefault="003E0D9A" w:rsidP="003E0D9A">
            <w:pPr>
              <w:jc w:val="both"/>
              <w:rPr>
                <w:rFonts w:ascii="Garamond" w:hAnsi="Garamond"/>
                <w:sz w:val="16"/>
                <w:szCs w:val="24"/>
              </w:rPr>
            </w:pPr>
            <w:r w:rsidRPr="004354F4">
              <w:rPr>
                <w:rFonts w:ascii="Garamond" w:hAnsi="Garamond"/>
                <w:b/>
                <w:sz w:val="16"/>
                <w:szCs w:val="24"/>
              </w:rPr>
              <w:t>[ 6</w:t>
            </w:r>
            <w:r>
              <w:rPr>
                <w:rFonts w:ascii="Garamond" w:hAnsi="Garamond"/>
                <w:b/>
                <w:sz w:val="16"/>
                <w:szCs w:val="24"/>
              </w:rPr>
              <w:t>.10.1</w:t>
            </w:r>
            <w:r w:rsidRPr="004354F4">
              <w:rPr>
                <w:rFonts w:ascii="Garamond" w:hAnsi="Garamond"/>
                <w:b/>
                <w:sz w:val="16"/>
                <w:szCs w:val="24"/>
              </w:rPr>
              <w:t xml:space="preserve"> ]</w:t>
            </w:r>
            <w:r w:rsidRPr="004354F4">
              <w:rPr>
                <w:rFonts w:ascii="Garamond" w:hAnsi="Garamond"/>
                <w:sz w:val="16"/>
                <w:szCs w:val="24"/>
              </w:rPr>
              <w:t xml:space="preserve"> </w:t>
            </w:r>
            <w:r w:rsidR="007E6EE7">
              <w:rPr>
                <w:rFonts w:ascii="Garamond" w:hAnsi="Garamond"/>
                <w:sz w:val="16"/>
                <w:szCs w:val="24"/>
              </w:rPr>
              <w:t>Proble</w:t>
            </w:r>
            <w:r w:rsidR="007E6EE7" w:rsidRPr="00D53485">
              <w:rPr>
                <w:rFonts w:ascii="Garamond" w:hAnsi="Garamond"/>
                <w:sz w:val="16"/>
                <w:szCs w:val="16"/>
              </w:rPr>
              <w:t>m-solving courts shall rely on the judgment of the participant’s</w:t>
            </w:r>
            <w:r w:rsidR="007E6EE7" w:rsidRPr="00D53485">
              <w:rPr>
                <w:rFonts w:ascii="Garamond" w:hAnsi="Garamond"/>
                <w:spacing w:val="-21"/>
                <w:sz w:val="16"/>
                <w:szCs w:val="16"/>
              </w:rPr>
              <w:t xml:space="preserve"> </w:t>
            </w:r>
            <w:r w:rsidR="007E6EE7" w:rsidRPr="00D53485">
              <w:rPr>
                <w:rFonts w:ascii="Garamond" w:hAnsi="Garamond"/>
                <w:sz w:val="16"/>
                <w:szCs w:val="16"/>
              </w:rPr>
              <w:t>physician or other licensed medical provider as to whether a prescription for a controlled substance is medically necessary and whether non-addictive, non-intoxicating, and medically safe alternative treatments are</w:t>
            </w:r>
            <w:r w:rsidR="007E6EE7" w:rsidRPr="00D53485">
              <w:rPr>
                <w:rFonts w:ascii="Garamond" w:hAnsi="Garamond"/>
                <w:spacing w:val="-10"/>
                <w:sz w:val="16"/>
                <w:szCs w:val="16"/>
              </w:rPr>
              <w:t xml:space="preserve"> </w:t>
            </w:r>
            <w:r w:rsidR="007E6EE7" w:rsidRPr="00D53485">
              <w:rPr>
                <w:rFonts w:ascii="Garamond" w:hAnsi="Garamond"/>
                <w:sz w:val="16"/>
                <w:szCs w:val="16"/>
              </w:rPr>
              <w:t>available</w:t>
            </w:r>
            <w:r w:rsidR="007E6EE7" w:rsidRPr="004354F4">
              <w:rPr>
                <w:rFonts w:ascii="Garamond" w:hAnsi="Garamond"/>
                <w:sz w:val="16"/>
                <w:szCs w:val="24"/>
              </w:rPr>
              <w:t>.</w:t>
            </w:r>
          </w:p>
        </w:tc>
        <w:tc>
          <w:tcPr>
            <w:tcW w:w="1394" w:type="dxa"/>
            <w:shd w:val="clear" w:color="auto" w:fill="DBE5F1" w:themeFill="accent1" w:themeFillTint="33"/>
            <w:vAlign w:val="center"/>
          </w:tcPr>
          <w:p w14:paraId="4675FC8C" w14:textId="45F321C3" w:rsidR="003E0D9A" w:rsidRDefault="003E0D9A" w:rsidP="003E0D9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3766596E"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6C81B13E" w14:textId="77777777" w:rsidR="003E0D9A" w:rsidRPr="00AC11E9" w:rsidRDefault="003E0D9A" w:rsidP="003E0D9A">
            <w:pPr>
              <w:jc w:val="center"/>
              <w:rPr>
                <w:rFonts w:ascii="Garamond" w:hAnsi="Garamond"/>
                <w:szCs w:val="24"/>
                <w:highlight w:val="black"/>
              </w:rPr>
            </w:pPr>
          </w:p>
        </w:tc>
        <w:tc>
          <w:tcPr>
            <w:tcW w:w="1404" w:type="dxa"/>
            <w:shd w:val="clear" w:color="auto" w:fill="DBE5F1" w:themeFill="accent1" w:themeFillTint="33"/>
            <w:vAlign w:val="center"/>
          </w:tcPr>
          <w:p w14:paraId="46798106" w14:textId="3FD2E785" w:rsidR="003E0D9A" w:rsidRDefault="003E0D9A" w:rsidP="003E0D9A">
            <w:pPr>
              <w:jc w:val="center"/>
              <w:rPr>
                <w:rFonts w:ascii="Garamond" w:hAnsi="Garamond"/>
                <w:szCs w:val="24"/>
              </w:rPr>
            </w:pPr>
          </w:p>
        </w:tc>
      </w:tr>
      <w:tr w:rsidR="003E0D9A" w14:paraId="772E6576" w14:textId="77777777" w:rsidTr="008F43CE">
        <w:tc>
          <w:tcPr>
            <w:tcW w:w="4119" w:type="dxa"/>
            <w:vAlign w:val="bottom"/>
          </w:tcPr>
          <w:p w14:paraId="40BFAB0B" w14:textId="73D5371B" w:rsidR="003E0D9A" w:rsidRPr="00805D95" w:rsidRDefault="003E0D9A" w:rsidP="003E0D9A">
            <w:pPr>
              <w:jc w:val="both"/>
              <w:rPr>
                <w:rFonts w:ascii="Garamond" w:hAnsi="Garamond"/>
                <w:sz w:val="16"/>
                <w:szCs w:val="24"/>
              </w:rPr>
            </w:pPr>
            <w:r w:rsidRPr="004354F4">
              <w:rPr>
                <w:rFonts w:ascii="Garamond" w:hAnsi="Garamond"/>
                <w:b/>
                <w:sz w:val="16"/>
                <w:szCs w:val="24"/>
              </w:rPr>
              <w:t>[ 6</w:t>
            </w:r>
            <w:r>
              <w:rPr>
                <w:rFonts w:ascii="Garamond" w:hAnsi="Garamond"/>
                <w:b/>
                <w:sz w:val="16"/>
                <w:szCs w:val="24"/>
              </w:rPr>
              <w:t>.10.2</w:t>
            </w:r>
            <w:r w:rsidRPr="004354F4">
              <w:rPr>
                <w:rFonts w:ascii="Garamond" w:hAnsi="Garamond"/>
                <w:b/>
                <w:sz w:val="16"/>
                <w:szCs w:val="24"/>
              </w:rPr>
              <w:t xml:space="preserve"> ]</w:t>
            </w:r>
            <w:r w:rsidRPr="004354F4">
              <w:rPr>
                <w:rFonts w:ascii="Garamond" w:hAnsi="Garamond"/>
                <w:sz w:val="16"/>
                <w:szCs w:val="24"/>
              </w:rPr>
              <w:t xml:space="preserve"> </w:t>
            </w:r>
            <w:r w:rsidR="00FA1F1F">
              <w:rPr>
                <w:rFonts w:ascii="Garamond" w:hAnsi="Garamond"/>
                <w:sz w:val="16"/>
                <w:szCs w:val="24"/>
              </w:rPr>
              <w:t>Problem</w:t>
            </w:r>
            <w:r w:rsidR="00FA1F1F" w:rsidRPr="00D53485">
              <w:rPr>
                <w:rFonts w:ascii="Garamond" w:hAnsi="Garamond"/>
                <w:sz w:val="16"/>
                <w:szCs w:val="16"/>
              </w:rPr>
              <w:t>-solving courts shall include in their policies and procedures</w:t>
            </w:r>
            <w:r w:rsidR="00FA1F1F" w:rsidRPr="00D53485">
              <w:rPr>
                <w:rFonts w:ascii="Garamond" w:hAnsi="Garamond"/>
                <w:spacing w:val="-14"/>
                <w:sz w:val="16"/>
                <w:szCs w:val="16"/>
              </w:rPr>
              <w:t xml:space="preserve"> </w:t>
            </w:r>
            <w:r w:rsidR="00FA1F1F" w:rsidRPr="00D53485">
              <w:rPr>
                <w:rFonts w:ascii="Garamond" w:hAnsi="Garamond"/>
                <w:sz w:val="16"/>
                <w:szCs w:val="16"/>
              </w:rPr>
              <w:t>manual policies concerning the eligibility or ineligibility for program admission of candidates with prescriptions for controlled</w:t>
            </w:r>
            <w:r w:rsidR="00FA1F1F" w:rsidRPr="00D53485">
              <w:rPr>
                <w:rFonts w:ascii="Garamond" w:hAnsi="Garamond"/>
                <w:spacing w:val="-2"/>
                <w:sz w:val="16"/>
                <w:szCs w:val="16"/>
              </w:rPr>
              <w:t xml:space="preserve"> </w:t>
            </w:r>
            <w:r w:rsidR="00FA1F1F" w:rsidRPr="00D53485">
              <w:rPr>
                <w:rFonts w:ascii="Garamond" w:hAnsi="Garamond"/>
                <w:sz w:val="16"/>
                <w:szCs w:val="16"/>
              </w:rPr>
              <w:t>substances</w:t>
            </w:r>
          </w:p>
        </w:tc>
        <w:tc>
          <w:tcPr>
            <w:tcW w:w="1394" w:type="dxa"/>
            <w:vAlign w:val="center"/>
          </w:tcPr>
          <w:p w14:paraId="141194CC" w14:textId="0B1FD4C4" w:rsidR="003E0D9A" w:rsidRDefault="003E0D9A" w:rsidP="003E0D9A">
            <w:pPr>
              <w:jc w:val="center"/>
              <w:rPr>
                <w:rFonts w:ascii="Garamond" w:hAnsi="Garamond"/>
                <w:szCs w:val="24"/>
              </w:rPr>
            </w:pPr>
            <w:r>
              <w:rPr>
                <w:rFonts w:ascii="Garamond" w:hAnsi="Garamond"/>
                <w:szCs w:val="24"/>
              </w:rPr>
              <w:t>Yes</w:t>
            </w:r>
          </w:p>
        </w:tc>
        <w:tc>
          <w:tcPr>
            <w:tcW w:w="1394" w:type="dxa"/>
            <w:vAlign w:val="center"/>
          </w:tcPr>
          <w:p w14:paraId="01861ABF" w14:textId="77777777" w:rsidR="003E0D9A" w:rsidRDefault="003E0D9A" w:rsidP="003E0D9A">
            <w:pPr>
              <w:jc w:val="center"/>
              <w:rPr>
                <w:rFonts w:ascii="Garamond" w:hAnsi="Garamond"/>
                <w:szCs w:val="24"/>
              </w:rPr>
            </w:pPr>
          </w:p>
        </w:tc>
        <w:tc>
          <w:tcPr>
            <w:tcW w:w="1404" w:type="dxa"/>
            <w:vAlign w:val="center"/>
          </w:tcPr>
          <w:p w14:paraId="10BCD38D" w14:textId="77777777" w:rsidR="003E0D9A" w:rsidRDefault="003E0D9A" w:rsidP="003E0D9A">
            <w:pPr>
              <w:jc w:val="center"/>
              <w:rPr>
                <w:rFonts w:ascii="Garamond" w:hAnsi="Garamond"/>
                <w:szCs w:val="24"/>
              </w:rPr>
            </w:pPr>
          </w:p>
        </w:tc>
        <w:tc>
          <w:tcPr>
            <w:tcW w:w="1404" w:type="dxa"/>
            <w:vAlign w:val="center"/>
          </w:tcPr>
          <w:p w14:paraId="370C8A9C" w14:textId="77777777" w:rsidR="003E0D9A" w:rsidRDefault="003E0D9A" w:rsidP="003E0D9A">
            <w:pPr>
              <w:jc w:val="center"/>
              <w:rPr>
                <w:rFonts w:ascii="Garamond" w:hAnsi="Garamond"/>
                <w:szCs w:val="24"/>
              </w:rPr>
            </w:pPr>
          </w:p>
        </w:tc>
      </w:tr>
      <w:tr w:rsidR="003E0D9A" w14:paraId="06F654F4" w14:textId="77777777" w:rsidTr="008F43CE">
        <w:tc>
          <w:tcPr>
            <w:tcW w:w="4119" w:type="dxa"/>
            <w:shd w:val="clear" w:color="auto" w:fill="DBE5F1" w:themeFill="accent1" w:themeFillTint="33"/>
            <w:vAlign w:val="bottom"/>
          </w:tcPr>
          <w:p w14:paraId="49F75FD8" w14:textId="066278BB" w:rsidR="003E0D9A" w:rsidRPr="00805D95" w:rsidRDefault="003E0D9A" w:rsidP="003E0D9A">
            <w:pPr>
              <w:jc w:val="both"/>
              <w:rPr>
                <w:rFonts w:ascii="Garamond" w:hAnsi="Garamond"/>
                <w:sz w:val="16"/>
                <w:szCs w:val="24"/>
              </w:rPr>
            </w:pPr>
            <w:r w:rsidRPr="004354F4">
              <w:rPr>
                <w:rFonts w:ascii="Garamond" w:hAnsi="Garamond"/>
                <w:b/>
                <w:sz w:val="16"/>
                <w:szCs w:val="24"/>
              </w:rPr>
              <w:t>[ 6</w:t>
            </w:r>
            <w:r>
              <w:rPr>
                <w:rFonts w:ascii="Garamond" w:hAnsi="Garamond"/>
                <w:b/>
                <w:sz w:val="16"/>
                <w:szCs w:val="24"/>
              </w:rPr>
              <w:t>.10.3</w:t>
            </w:r>
            <w:r w:rsidRPr="004354F4">
              <w:rPr>
                <w:rFonts w:ascii="Garamond" w:hAnsi="Garamond"/>
                <w:b/>
                <w:sz w:val="16"/>
                <w:szCs w:val="24"/>
              </w:rPr>
              <w:t xml:space="preserve"> ]</w:t>
            </w:r>
            <w:r w:rsidRPr="004354F4">
              <w:rPr>
                <w:rFonts w:ascii="Garamond" w:hAnsi="Garamond"/>
                <w:sz w:val="16"/>
                <w:szCs w:val="24"/>
              </w:rPr>
              <w:t xml:space="preserve"> </w:t>
            </w:r>
            <w:r w:rsidR="002A65FE" w:rsidRPr="00456B95">
              <w:rPr>
                <w:rFonts w:ascii="Garamond" w:hAnsi="Garamond"/>
                <w:i/>
                <w:iCs/>
                <w:sz w:val="16"/>
                <w:szCs w:val="24"/>
              </w:rPr>
              <w:t>Problem</w:t>
            </w:r>
            <w:r w:rsidR="002A65FE" w:rsidRPr="00456B95">
              <w:rPr>
                <w:rFonts w:ascii="Garamond" w:hAnsi="Garamond"/>
                <w:i/>
                <w:iCs/>
                <w:sz w:val="16"/>
                <w:szCs w:val="16"/>
              </w:rPr>
              <w:t>-solving courts should forbid use of medical marijuana while a</w:t>
            </w:r>
            <w:r w:rsidR="002A65FE" w:rsidRPr="00456B95">
              <w:rPr>
                <w:rFonts w:ascii="Garamond" w:hAnsi="Garamond"/>
                <w:i/>
                <w:iCs/>
                <w:spacing w:val="-11"/>
                <w:sz w:val="16"/>
                <w:szCs w:val="16"/>
              </w:rPr>
              <w:t xml:space="preserve"> </w:t>
            </w:r>
            <w:r w:rsidR="002A65FE" w:rsidRPr="00456B95">
              <w:rPr>
                <w:rFonts w:ascii="Garamond" w:hAnsi="Garamond"/>
                <w:i/>
                <w:iCs/>
                <w:sz w:val="16"/>
                <w:szCs w:val="16"/>
              </w:rPr>
              <w:t>participant is enrolled in the court.</w:t>
            </w:r>
            <w:r w:rsidR="002A65FE" w:rsidRPr="00D53485">
              <w:rPr>
                <w:rFonts w:ascii="Garamond" w:hAnsi="Garamond"/>
                <w:sz w:val="16"/>
                <w:szCs w:val="16"/>
              </w:rPr>
              <w:t xml:space="preserve">  If a problem-solving court disallows medical marijuana, it shall advise candidates for the program that a condition of entry is a waiver of the candidate’s right to use of medical marijuana, and that use of marijuana or THC for any reason while in the program will result in a sanction or other response</w:t>
            </w:r>
          </w:p>
        </w:tc>
        <w:tc>
          <w:tcPr>
            <w:tcW w:w="1394" w:type="dxa"/>
            <w:shd w:val="clear" w:color="auto" w:fill="DBE5F1" w:themeFill="accent1" w:themeFillTint="33"/>
            <w:vAlign w:val="center"/>
          </w:tcPr>
          <w:p w14:paraId="3224C49A" w14:textId="13FC5288" w:rsidR="003E0D9A" w:rsidRDefault="003E0D9A" w:rsidP="003E0D9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47970756"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08013B59"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324E754A" w14:textId="77777777" w:rsidR="003E0D9A" w:rsidRDefault="003E0D9A" w:rsidP="003E0D9A">
            <w:pPr>
              <w:jc w:val="center"/>
              <w:rPr>
                <w:rFonts w:ascii="Garamond" w:hAnsi="Garamond"/>
                <w:szCs w:val="24"/>
              </w:rPr>
            </w:pPr>
          </w:p>
        </w:tc>
      </w:tr>
      <w:tr w:rsidR="003E0D9A" w14:paraId="784A17F1" w14:textId="77777777" w:rsidTr="008F43CE">
        <w:tc>
          <w:tcPr>
            <w:tcW w:w="4119" w:type="dxa"/>
            <w:vAlign w:val="bottom"/>
          </w:tcPr>
          <w:p w14:paraId="3325C98B" w14:textId="707D07E3" w:rsidR="003E0D9A" w:rsidRPr="00805D95" w:rsidRDefault="003E0D9A" w:rsidP="003E0D9A">
            <w:pPr>
              <w:jc w:val="both"/>
              <w:rPr>
                <w:rFonts w:ascii="Garamond" w:hAnsi="Garamond"/>
                <w:sz w:val="16"/>
                <w:szCs w:val="24"/>
              </w:rPr>
            </w:pPr>
            <w:r w:rsidRPr="00991AC7">
              <w:rPr>
                <w:rFonts w:ascii="Garamond" w:hAnsi="Garamond"/>
                <w:b/>
                <w:sz w:val="16"/>
                <w:szCs w:val="24"/>
              </w:rPr>
              <w:t>[ 6</w:t>
            </w:r>
            <w:r>
              <w:rPr>
                <w:rFonts w:ascii="Garamond" w:hAnsi="Garamond"/>
                <w:b/>
                <w:sz w:val="16"/>
                <w:szCs w:val="24"/>
              </w:rPr>
              <w:t>.11</w:t>
            </w:r>
            <w:r w:rsidRPr="00991AC7">
              <w:rPr>
                <w:rFonts w:ascii="Garamond" w:hAnsi="Garamond"/>
                <w:b/>
                <w:sz w:val="16"/>
                <w:szCs w:val="24"/>
              </w:rPr>
              <w:t xml:space="preserve"> ]</w:t>
            </w:r>
            <w:r w:rsidRPr="00991AC7">
              <w:rPr>
                <w:rFonts w:ascii="Garamond" w:hAnsi="Garamond"/>
                <w:sz w:val="16"/>
                <w:szCs w:val="24"/>
              </w:rPr>
              <w:t xml:space="preserve"> </w:t>
            </w:r>
            <w:r w:rsidR="00E06FE4">
              <w:rPr>
                <w:rFonts w:ascii="Garamond" w:hAnsi="Garamond"/>
                <w:sz w:val="16"/>
                <w:szCs w:val="24"/>
              </w:rPr>
              <w:t xml:space="preserve">All </w:t>
            </w:r>
            <w:r w:rsidR="00E06FE4" w:rsidRPr="00D53485">
              <w:rPr>
                <w:rFonts w:ascii="Garamond" w:hAnsi="Garamond"/>
                <w:sz w:val="16"/>
                <w:szCs w:val="16"/>
              </w:rPr>
              <w:t>members of a problem-solving court team shall maintain professional demeanor in all interactions with candidates and participants</w:t>
            </w:r>
            <w:r w:rsidR="00E06FE4">
              <w:rPr>
                <w:rFonts w:ascii="Garamond" w:hAnsi="Garamond"/>
                <w:sz w:val="16"/>
                <w:szCs w:val="16"/>
              </w:rPr>
              <w:t>.</w:t>
            </w:r>
          </w:p>
        </w:tc>
        <w:tc>
          <w:tcPr>
            <w:tcW w:w="1394" w:type="dxa"/>
            <w:vAlign w:val="center"/>
          </w:tcPr>
          <w:p w14:paraId="4BB1961D" w14:textId="3B360F61" w:rsidR="003E0D9A" w:rsidRDefault="003E0D9A" w:rsidP="003E0D9A">
            <w:pPr>
              <w:jc w:val="center"/>
              <w:rPr>
                <w:rFonts w:ascii="Garamond" w:hAnsi="Garamond"/>
                <w:szCs w:val="24"/>
              </w:rPr>
            </w:pPr>
            <w:r>
              <w:rPr>
                <w:rFonts w:ascii="Garamond" w:hAnsi="Garamond"/>
                <w:szCs w:val="24"/>
              </w:rPr>
              <w:t>Yes</w:t>
            </w:r>
          </w:p>
        </w:tc>
        <w:tc>
          <w:tcPr>
            <w:tcW w:w="1394" w:type="dxa"/>
            <w:vAlign w:val="center"/>
          </w:tcPr>
          <w:p w14:paraId="76D8AE59" w14:textId="77777777" w:rsidR="003E0D9A" w:rsidRDefault="003E0D9A" w:rsidP="003E0D9A">
            <w:pPr>
              <w:jc w:val="center"/>
              <w:rPr>
                <w:rFonts w:ascii="Garamond" w:hAnsi="Garamond"/>
                <w:szCs w:val="24"/>
              </w:rPr>
            </w:pPr>
          </w:p>
        </w:tc>
        <w:tc>
          <w:tcPr>
            <w:tcW w:w="1404" w:type="dxa"/>
            <w:vAlign w:val="center"/>
          </w:tcPr>
          <w:p w14:paraId="71A58809" w14:textId="77777777" w:rsidR="003E0D9A" w:rsidRDefault="003E0D9A" w:rsidP="003E0D9A">
            <w:pPr>
              <w:jc w:val="center"/>
              <w:rPr>
                <w:rFonts w:ascii="Garamond" w:hAnsi="Garamond"/>
                <w:szCs w:val="24"/>
              </w:rPr>
            </w:pPr>
          </w:p>
        </w:tc>
        <w:tc>
          <w:tcPr>
            <w:tcW w:w="1404" w:type="dxa"/>
            <w:vAlign w:val="center"/>
          </w:tcPr>
          <w:p w14:paraId="7660BD46" w14:textId="77777777" w:rsidR="003E0D9A" w:rsidRDefault="003E0D9A" w:rsidP="003E0D9A">
            <w:pPr>
              <w:jc w:val="center"/>
              <w:rPr>
                <w:rFonts w:ascii="Garamond" w:hAnsi="Garamond"/>
                <w:szCs w:val="24"/>
              </w:rPr>
            </w:pPr>
          </w:p>
        </w:tc>
      </w:tr>
      <w:tr w:rsidR="003E0D9A" w14:paraId="67C549F0" w14:textId="77777777" w:rsidTr="008F43CE">
        <w:tc>
          <w:tcPr>
            <w:tcW w:w="4119" w:type="dxa"/>
            <w:shd w:val="clear" w:color="auto" w:fill="DBE5F1" w:themeFill="accent1" w:themeFillTint="33"/>
            <w:vAlign w:val="bottom"/>
          </w:tcPr>
          <w:p w14:paraId="4D857FF2" w14:textId="73A67A40" w:rsidR="003E0D9A" w:rsidRPr="00805D95" w:rsidRDefault="003E0D9A" w:rsidP="003E0D9A">
            <w:pPr>
              <w:jc w:val="both"/>
              <w:rPr>
                <w:rFonts w:ascii="Garamond" w:hAnsi="Garamond"/>
                <w:sz w:val="16"/>
                <w:szCs w:val="24"/>
              </w:rPr>
            </w:pPr>
            <w:r w:rsidRPr="00991AC7">
              <w:rPr>
                <w:rFonts w:ascii="Garamond" w:hAnsi="Garamond"/>
                <w:b/>
                <w:sz w:val="16"/>
                <w:szCs w:val="24"/>
              </w:rPr>
              <w:t>[ 6</w:t>
            </w:r>
            <w:r>
              <w:rPr>
                <w:rFonts w:ascii="Garamond" w:hAnsi="Garamond"/>
                <w:b/>
                <w:sz w:val="16"/>
                <w:szCs w:val="24"/>
              </w:rPr>
              <w:t>.11.</w:t>
            </w:r>
            <w:r w:rsidRPr="00991AC7">
              <w:rPr>
                <w:rFonts w:ascii="Garamond" w:hAnsi="Garamond"/>
                <w:b/>
                <w:sz w:val="16"/>
                <w:szCs w:val="24"/>
              </w:rPr>
              <w:t xml:space="preserve">1 ] </w:t>
            </w:r>
            <w:r w:rsidR="00AF04F6">
              <w:rPr>
                <w:rFonts w:ascii="Garamond" w:hAnsi="Garamond"/>
                <w:sz w:val="16"/>
                <w:szCs w:val="24"/>
              </w:rPr>
              <w:t>All</w:t>
            </w:r>
            <w:r w:rsidR="00AF04F6" w:rsidRPr="00991AC7">
              <w:rPr>
                <w:rFonts w:ascii="Garamond" w:hAnsi="Garamond"/>
                <w:sz w:val="16"/>
                <w:szCs w:val="24"/>
              </w:rPr>
              <w:t xml:space="preserve"> </w:t>
            </w:r>
            <w:r w:rsidR="00AF04F6" w:rsidRPr="00D53485">
              <w:rPr>
                <w:rFonts w:ascii="Garamond" w:hAnsi="Garamond"/>
                <w:sz w:val="16"/>
                <w:szCs w:val="16"/>
              </w:rPr>
              <w:t>members of a problem-solving court team shall not use shaming</w:t>
            </w:r>
            <w:r w:rsidR="00AF04F6" w:rsidRPr="00D53485">
              <w:rPr>
                <w:rFonts w:ascii="Garamond" w:hAnsi="Garamond"/>
                <w:spacing w:val="-15"/>
                <w:sz w:val="16"/>
                <w:szCs w:val="16"/>
              </w:rPr>
              <w:t xml:space="preserve"> </w:t>
            </w:r>
            <w:r w:rsidR="00AF04F6" w:rsidRPr="00D53485">
              <w:rPr>
                <w:rFonts w:ascii="Garamond" w:hAnsi="Garamond"/>
                <w:sz w:val="16"/>
                <w:szCs w:val="16"/>
              </w:rPr>
              <w:t>language during court reviews or any other interactions with candidates or</w:t>
            </w:r>
            <w:r w:rsidR="00AF04F6" w:rsidRPr="00D53485">
              <w:rPr>
                <w:rFonts w:ascii="Garamond" w:hAnsi="Garamond"/>
                <w:spacing w:val="-11"/>
                <w:sz w:val="16"/>
                <w:szCs w:val="16"/>
              </w:rPr>
              <w:t xml:space="preserve"> </w:t>
            </w:r>
            <w:r w:rsidR="00AF04F6" w:rsidRPr="00D53485">
              <w:rPr>
                <w:rFonts w:ascii="Garamond" w:hAnsi="Garamond"/>
                <w:sz w:val="16"/>
                <w:szCs w:val="16"/>
              </w:rPr>
              <w:t>participants</w:t>
            </w:r>
            <w:r w:rsidR="00AF04F6" w:rsidRPr="00991AC7">
              <w:rPr>
                <w:rFonts w:ascii="Garamond" w:hAnsi="Garamond"/>
                <w:sz w:val="16"/>
                <w:szCs w:val="24"/>
              </w:rPr>
              <w:t>.</w:t>
            </w:r>
          </w:p>
        </w:tc>
        <w:tc>
          <w:tcPr>
            <w:tcW w:w="1394" w:type="dxa"/>
            <w:shd w:val="clear" w:color="auto" w:fill="DBE5F1" w:themeFill="accent1" w:themeFillTint="33"/>
            <w:vAlign w:val="center"/>
          </w:tcPr>
          <w:p w14:paraId="158A4973" w14:textId="35760042" w:rsidR="003E0D9A" w:rsidRDefault="003E0D9A" w:rsidP="003E0D9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75306EC8"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5E16DCB9"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2E1E9EF8" w14:textId="77777777" w:rsidR="003E0D9A" w:rsidRDefault="003E0D9A" w:rsidP="003E0D9A">
            <w:pPr>
              <w:jc w:val="center"/>
              <w:rPr>
                <w:rFonts w:ascii="Garamond" w:hAnsi="Garamond"/>
                <w:szCs w:val="24"/>
              </w:rPr>
            </w:pPr>
          </w:p>
        </w:tc>
      </w:tr>
      <w:tr w:rsidR="003E0D9A" w14:paraId="65BB0EA1" w14:textId="77777777" w:rsidTr="008F43CE">
        <w:tc>
          <w:tcPr>
            <w:tcW w:w="4119" w:type="dxa"/>
            <w:vAlign w:val="bottom"/>
          </w:tcPr>
          <w:p w14:paraId="16B25EB9" w14:textId="47FDAF79" w:rsidR="003E0D9A" w:rsidRPr="00805D95" w:rsidRDefault="003E0D9A" w:rsidP="003E0D9A">
            <w:pPr>
              <w:jc w:val="both"/>
              <w:rPr>
                <w:rFonts w:ascii="Garamond" w:hAnsi="Garamond"/>
                <w:sz w:val="16"/>
                <w:szCs w:val="24"/>
              </w:rPr>
            </w:pPr>
            <w:r w:rsidRPr="00991AC7">
              <w:rPr>
                <w:rFonts w:ascii="Garamond" w:hAnsi="Garamond"/>
                <w:b/>
                <w:sz w:val="16"/>
                <w:szCs w:val="24"/>
              </w:rPr>
              <w:t>[ 6</w:t>
            </w:r>
            <w:r>
              <w:rPr>
                <w:rFonts w:ascii="Garamond" w:hAnsi="Garamond"/>
                <w:b/>
                <w:sz w:val="16"/>
                <w:szCs w:val="24"/>
              </w:rPr>
              <w:t>.</w:t>
            </w:r>
            <w:r w:rsidRPr="00991AC7">
              <w:rPr>
                <w:rFonts w:ascii="Garamond" w:hAnsi="Garamond"/>
                <w:b/>
                <w:sz w:val="16"/>
                <w:szCs w:val="24"/>
              </w:rPr>
              <w:t>1</w:t>
            </w:r>
            <w:r>
              <w:rPr>
                <w:rFonts w:ascii="Garamond" w:hAnsi="Garamond"/>
                <w:b/>
                <w:sz w:val="16"/>
                <w:szCs w:val="24"/>
              </w:rPr>
              <w:t>1.2</w:t>
            </w:r>
            <w:r w:rsidRPr="00991AC7">
              <w:rPr>
                <w:rFonts w:ascii="Garamond" w:hAnsi="Garamond"/>
                <w:b/>
                <w:sz w:val="16"/>
                <w:szCs w:val="24"/>
              </w:rPr>
              <w:t xml:space="preserve"> ]</w:t>
            </w:r>
            <w:r w:rsidRPr="00991AC7">
              <w:rPr>
                <w:rFonts w:ascii="Garamond" w:hAnsi="Garamond"/>
                <w:sz w:val="16"/>
                <w:szCs w:val="24"/>
              </w:rPr>
              <w:t xml:space="preserve"> </w:t>
            </w:r>
            <w:r w:rsidR="004362FA" w:rsidRPr="00991AC7">
              <w:rPr>
                <w:rFonts w:ascii="Garamond" w:hAnsi="Garamond"/>
                <w:sz w:val="16"/>
                <w:szCs w:val="24"/>
              </w:rPr>
              <w:t xml:space="preserve">Sanctions </w:t>
            </w:r>
            <w:r w:rsidR="004362FA" w:rsidRPr="00D53485">
              <w:rPr>
                <w:rFonts w:ascii="Garamond" w:hAnsi="Garamond"/>
                <w:sz w:val="16"/>
                <w:szCs w:val="16"/>
              </w:rPr>
              <w:t>shall be delivered without anger, ridicule, or the use of foul or</w:t>
            </w:r>
            <w:r w:rsidR="004362FA" w:rsidRPr="00D53485">
              <w:rPr>
                <w:rFonts w:ascii="Garamond" w:hAnsi="Garamond"/>
                <w:spacing w:val="-12"/>
                <w:sz w:val="16"/>
                <w:szCs w:val="16"/>
              </w:rPr>
              <w:t xml:space="preserve"> </w:t>
            </w:r>
            <w:r w:rsidR="004362FA" w:rsidRPr="00D53485">
              <w:rPr>
                <w:rFonts w:ascii="Garamond" w:hAnsi="Garamond"/>
                <w:sz w:val="16"/>
                <w:szCs w:val="16"/>
              </w:rPr>
              <w:t>abusive language</w:t>
            </w:r>
          </w:p>
        </w:tc>
        <w:tc>
          <w:tcPr>
            <w:tcW w:w="1394" w:type="dxa"/>
            <w:vAlign w:val="center"/>
          </w:tcPr>
          <w:p w14:paraId="53E88D36" w14:textId="42797CBD" w:rsidR="003E0D9A" w:rsidRDefault="003E0D9A" w:rsidP="003E0D9A">
            <w:pPr>
              <w:jc w:val="center"/>
              <w:rPr>
                <w:rFonts w:ascii="Garamond" w:hAnsi="Garamond"/>
                <w:szCs w:val="24"/>
              </w:rPr>
            </w:pPr>
            <w:r>
              <w:rPr>
                <w:rFonts w:ascii="Garamond" w:hAnsi="Garamond"/>
                <w:szCs w:val="24"/>
              </w:rPr>
              <w:t>Yes</w:t>
            </w:r>
          </w:p>
        </w:tc>
        <w:tc>
          <w:tcPr>
            <w:tcW w:w="1394" w:type="dxa"/>
            <w:vAlign w:val="center"/>
          </w:tcPr>
          <w:p w14:paraId="1B7E3EB0" w14:textId="77777777" w:rsidR="003E0D9A" w:rsidRDefault="003E0D9A" w:rsidP="003E0D9A">
            <w:pPr>
              <w:jc w:val="center"/>
              <w:rPr>
                <w:rFonts w:ascii="Garamond" w:hAnsi="Garamond"/>
                <w:szCs w:val="24"/>
              </w:rPr>
            </w:pPr>
          </w:p>
        </w:tc>
        <w:tc>
          <w:tcPr>
            <w:tcW w:w="1404" w:type="dxa"/>
            <w:vAlign w:val="center"/>
          </w:tcPr>
          <w:p w14:paraId="5537B942" w14:textId="77777777" w:rsidR="003E0D9A" w:rsidRDefault="003E0D9A" w:rsidP="003E0D9A">
            <w:pPr>
              <w:jc w:val="center"/>
              <w:rPr>
                <w:rFonts w:ascii="Garamond" w:hAnsi="Garamond"/>
                <w:szCs w:val="24"/>
              </w:rPr>
            </w:pPr>
          </w:p>
        </w:tc>
        <w:tc>
          <w:tcPr>
            <w:tcW w:w="1404" w:type="dxa"/>
            <w:vAlign w:val="center"/>
          </w:tcPr>
          <w:p w14:paraId="55CAF237" w14:textId="77777777" w:rsidR="003E0D9A" w:rsidRDefault="003E0D9A" w:rsidP="003E0D9A">
            <w:pPr>
              <w:jc w:val="center"/>
              <w:rPr>
                <w:rFonts w:ascii="Garamond" w:hAnsi="Garamond"/>
                <w:szCs w:val="24"/>
              </w:rPr>
            </w:pPr>
          </w:p>
        </w:tc>
      </w:tr>
      <w:tr w:rsidR="003E0D9A" w14:paraId="0D8CEFE9" w14:textId="77777777" w:rsidTr="008F43CE">
        <w:tc>
          <w:tcPr>
            <w:tcW w:w="4119" w:type="dxa"/>
            <w:shd w:val="clear" w:color="auto" w:fill="DBE5F1" w:themeFill="accent1" w:themeFillTint="33"/>
            <w:vAlign w:val="bottom"/>
          </w:tcPr>
          <w:p w14:paraId="542D30D8" w14:textId="6A3AB991" w:rsidR="003E0D9A" w:rsidRPr="00805D95" w:rsidRDefault="003E0D9A" w:rsidP="003E0D9A">
            <w:pPr>
              <w:jc w:val="both"/>
              <w:rPr>
                <w:rFonts w:ascii="Garamond" w:hAnsi="Garamond"/>
                <w:sz w:val="16"/>
                <w:szCs w:val="24"/>
              </w:rPr>
            </w:pPr>
            <w:r w:rsidRPr="00991AC7">
              <w:rPr>
                <w:rFonts w:ascii="Garamond" w:hAnsi="Garamond"/>
                <w:b/>
                <w:sz w:val="16"/>
                <w:szCs w:val="24"/>
              </w:rPr>
              <w:t>[ 6</w:t>
            </w:r>
            <w:r>
              <w:rPr>
                <w:rFonts w:ascii="Garamond" w:hAnsi="Garamond"/>
                <w:b/>
                <w:sz w:val="16"/>
                <w:szCs w:val="24"/>
              </w:rPr>
              <w:t>.</w:t>
            </w:r>
            <w:r w:rsidRPr="00991AC7">
              <w:rPr>
                <w:rFonts w:ascii="Garamond" w:hAnsi="Garamond"/>
                <w:b/>
                <w:sz w:val="16"/>
                <w:szCs w:val="24"/>
              </w:rPr>
              <w:t>1</w:t>
            </w:r>
            <w:r>
              <w:rPr>
                <w:rFonts w:ascii="Garamond" w:hAnsi="Garamond"/>
                <w:b/>
                <w:sz w:val="16"/>
                <w:szCs w:val="24"/>
              </w:rPr>
              <w:t>1.3</w:t>
            </w:r>
            <w:r w:rsidRPr="00991AC7">
              <w:rPr>
                <w:rFonts w:ascii="Garamond" w:hAnsi="Garamond"/>
                <w:b/>
                <w:sz w:val="16"/>
                <w:szCs w:val="24"/>
              </w:rPr>
              <w:t xml:space="preserve"> ]</w:t>
            </w:r>
            <w:r w:rsidRPr="00991AC7">
              <w:rPr>
                <w:rFonts w:ascii="Garamond" w:hAnsi="Garamond"/>
                <w:sz w:val="16"/>
                <w:szCs w:val="24"/>
              </w:rPr>
              <w:t xml:space="preserve"> </w:t>
            </w:r>
            <w:r w:rsidR="007D7611">
              <w:rPr>
                <w:rFonts w:ascii="Garamond" w:hAnsi="Garamond"/>
                <w:sz w:val="16"/>
                <w:szCs w:val="24"/>
              </w:rPr>
              <w:t>Problem</w:t>
            </w:r>
            <w:r w:rsidR="007D7611" w:rsidRPr="00D53485">
              <w:rPr>
                <w:rFonts w:ascii="Garamond" w:hAnsi="Garamond"/>
                <w:sz w:val="16"/>
                <w:szCs w:val="16"/>
              </w:rPr>
              <w:t xml:space="preserve">-solving courts shall communicate with all participants in a trauma- informed manner. Additional care shall </w:t>
            </w:r>
            <w:r w:rsidR="007D7611" w:rsidRPr="00D53485">
              <w:rPr>
                <w:rFonts w:ascii="Garamond" w:hAnsi="Garamond"/>
                <w:sz w:val="16"/>
                <w:szCs w:val="16"/>
              </w:rPr>
              <w:lastRenderedPageBreak/>
              <w:t>be taken when communicating with participants who have a known trauma</w:t>
            </w:r>
            <w:r w:rsidR="007D7611" w:rsidRPr="00D53485">
              <w:rPr>
                <w:rFonts w:ascii="Garamond" w:hAnsi="Garamond"/>
                <w:spacing w:val="-3"/>
                <w:sz w:val="16"/>
                <w:szCs w:val="16"/>
              </w:rPr>
              <w:t xml:space="preserve"> </w:t>
            </w:r>
            <w:r w:rsidR="007D7611" w:rsidRPr="00D53485">
              <w:rPr>
                <w:rFonts w:ascii="Garamond" w:hAnsi="Garamond"/>
                <w:sz w:val="16"/>
                <w:szCs w:val="16"/>
              </w:rPr>
              <w:t>history</w:t>
            </w:r>
            <w:r w:rsidR="007D7611" w:rsidRPr="00991AC7">
              <w:rPr>
                <w:rFonts w:ascii="Garamond" w:hAnsi="Garamond"/>
                <w:sz w:val="16"/>
                <w:szCs w:val="24"/>
              </w:rPr>
              <w:t>.</w:t>
            </w:r>
          </w:p>
        </w:tc>
        <w:tc>
          <w:tcPr>
            <w:tcW w:w="1394" w:type="dxa"/>
            <w:shd w:val="clear" w:color="auto" w:fill="DBE5F1" w:themeFill="accent1" w:themeFillTint="33"/>
            <w:vAlign w:val="center"/>
          </w:tcPr>
          <w:p w14:paraId="64B7C00F" w14:textId="0550C117" w:rsidR="003E0D9A" w:rsidRDefault="003E0D9A" w:rsidP="003E0D9A">
            <w:pPr>
              <w:jc w:val="center"/>
              <w:rPr>
                <w:rFonts w:ascii="Garamond" w:hAnsi="Garamond"/>
                <w:szCs w:val="24"/>
              </w:rPr>
            </w:pPr>
            <w:r>
              <w:rPr>
                <w:rFonts w:ascii="Garamond" w:hAnsi="Garamond"/>
                <w:szCs w:val="24"/>
              </w:rPr>
              <w:lastRenderedPageBreak/>
              <w:t>Yes</w:t>
            </w:r>
          </w:p>
        </w:tc>
        <w:tc>
          <w:tcPr>
            <w:tcW w:w="1394" w:type="dxa"/>
            <w:shd w:val="clear" w:color="auto" w:fill="DBE5F1" w:themeFill="accent1" w:themeFillTint="33"/>
            <w:vAlign w:val="center"/>
          </w:tcPr>
          <w:p w14:paraId="784FE75F"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2C6C253E"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4BDD8D92" w14:textId="77777777" w:rsidR="003E0D9A" w:rsidRDefault="003E0D9A" w:rsidP="003E0D9A">
            <w:pPr>
              <w:jc w:val="center"/>
              <w:rPr>
                <w:rFonts w:ascii="Garamond" w:hAnsi="Garamond"/>
                <w:szCs w:val="24"/>
              </w:rPr>
            </w:pPr>
          </w:p>
        </w:tc>
      </w:tr>
      <w:tr w:rsidR="003E0D9A" w14:paraId="0956E109" w14:textId="77777777" w:rsidTr="008F43CE">
        <w:tc>
          <w:tcPr>
            <w:tcW w:w="4119" w:type="dxa"/>
            <w:vAlign w:val="bottom"/>
          </w:tcPr>
          <w:p w14:paraId="72DC7743" w14:textId="4C189341" w:rsidR="003E0D9A" w:rsidRPr="00805D95" w:rsidRDefault="003E0D9A" w:rsidP="003E0D9A">
            <w:pPr>
              <w:jc w:val="both"/>
              <w:rPr>
                <w:rFonts w:ascii="Garamond" w:hAnsi="Garamond"/>
                <w:sz w:val="16"/>
                <w:szCs w:val="24"/>
              </w:rPr>
            </w:pPr>
            <w:r w:rsidRPr="009E5E3B">
              <w:rPr>
                <w:rFonts w:ascii="Garamond" w:hAnsi="Garamond"/>
                <w:b/>
                <w:sz w:val="16"/>
                <w:szCs w:val="24"/>
              </w:rPr>
              <w:t>[ 6</w:t>
            </w:r>
            <w:r>
              <w:rPr>
                <w:rFonts w:ascii="Garamond" w:hAnsi="Garamond"/>
                <w:b/>
                <w:sz w:val="16"/>
                <w:szCs w:val="24"/>
              </w:rPr>
              <w:t>.12</w:t>
            </w:r>
            <w:r w:rsidRPr="009E5E3B">
              <w:rPr>
                <w:rFonts w:ascii="Garamond" w:hAnsi="Garamond"/>
                <w:b/>
                <w:sz w:val="16"/>
                <w:szCs w:val="24"/>
              </w:rPr>
              <w:t xml:space="preserve"> ]</w:t>
            </w:r>
            <w:r w:rsidRPr="009E5E3B">
              <w:rPr>
                <w:rFonts w:ascii="Garamond" w:hAnsi="Garamond"/>
                <w:sz w:val="16"/>
                <w:szCs w:val="24"/>
              </w:rPr>
              <w:t xml:space="preserve"> </w:t>
            </w:r>
            <w:r w:rsidR="00EA3C0C">
              <w:rPr>
                <w:rFonts w:ascii="Garamond" w:hAnsi="Garamond"/>
                <w:sz w:val="16"/>
                <w:szCs w:val="24"/>
              </w:rPr>
              <w:t>Problem</w:t>
            </w:r>
            <w:r w:rsidR="00EA3C0C" w:rsidRPr="00D53485">
              <w:rPr>
                <w:rFonts w:ascii="Garamond" w:hAnsi="Garamond"/>
                <w:sz w:val="16"/>
                <w:szCs w:val="16"/>
              </w:rPr>
              <w:t>-solving courts shall clearly describe objective criteria in their</w:t>
            </w:r>
            <w:r w:rsidR="00EA3C0C" w:rsidRPr="00D53485">
              <w:rPr>
                <w:rFonts w:ascii="Garamond" w:hAnsi="Garamond"/>
                <w:spacing w:val="-18"/>
                <w:sz w:val="16"/>
                <w:szCs w:val="16"/>
              </w:rPr>
              <w:t xml:space="preserve"> </w:t>
            </w:r>
            <w:r w:rsidR="00EA3C0C" w:rsidRPr="00D53485">
              <w:rPr>
                <w:rFonts w:ascii="Garamond" w:hAnsi="Garamond"/>
                <w:sz w:val="16"/>
                <w:szCs w:val="16"/>
              </w:rPr>
              <w:t>policies and procedures manual for deciding phase advancement, graduation, and</w:t>
            </w:r>
            <w:r w:rsidR="00EA3C0C" w:rsidRPr="00D53485">
              <w:rPr>
                <w:rFonts w:ascii="Garamond" w:hAnsi="Garamond"/>
                <w:spacing w:val="-12"/>
                <w:sz w:val="16"/>
                <w:szCs w:val="16"/>
              </w:rPr>
              <w:t xml:space="preserve"> </w:t>
            </w:r>
            <w:r w:rsidR="00EA3C0C" w:rsidRPr="00D53485">
              <w:rPr>
                <w:rFonts w:ascii="Garamond" w:hAnsi="Garamond"/>
                <w:sz w:val="16"/>
                <w:szCs w:val="16"/>
              </w:rPr>
              <w:t>unsuccessful termination</w:t>
            </w:r>
          </w:p>
        </w:tc>
        <w:tc>
          <w:tcPr>
            <w:tcW w:w="1394" w:type="dxa"/>
            <w:vAlign w:val="center"/>
          </w:tcPr>
          <w:p w14:paraId="0ED83955" w14:textId="6E967255" w:rsidR="003E0D9A" w:rsidRDefault="003E0D9A" w:rsidP="003E0D9A">
            <w:pPr>
              <w:jc w:val="center"/>
              <w:rPr>
                <w:rFonts w:ascii="Garamond" w:hAnsi="Garamond"/>
                <w:szCs w:val="24"/>
              </w:rPr>
            </w:pPr>
            <w:r>
              <w:rPr>
                <w:rFonts w:ascii="Garamond" w:hAnsi="Garamond"/>
                <w:szCs w:val="24"/>
              </w:rPr>
              <w:t>Yes</w:t>
            </w:r>
          </w:p>
        </w:tc>
        <w:tc>
          <w:tcPr>
            <w:tcW w:w="1394" w:type="dxa"/>
            <w:vAlign w:val="center"/>
          </w:tcPr>
          <w:p w14:paraId="181C2C40" w14:textId="77777777" w:rsidR="003E0D9A" w:rsidRDefault="003E0D9A" w:rsidP="003E0D9A">
            <w:pPr>
              <w:jc w:val="center"/>
              <w:rPr>
                <w:rFonts w:ascii="Garamond" w:hAnsi="Garamond"/>
                <w:szCs w:val="24"/>
              </w:rPr>
            </w:pPr>
          </w:p>
        </w:tc>
        <w:tc>
          <w:tcPr>
            <w:tcW w:w="1404" w:type="dxa"/>
            <w:vAlign w:val="center"/>
          </w:tcPr>
          <w:p w14:paraId="0BDA59D6" w14:textId="77777777" w:rsidR="003E0D9A" w:rsidRDefault="003E0D9A" w:rsidP="003E0D9A">
            <w:pPr>
              <w:jc w:val="center"/>
              <w:rPr>
                <w:rFonts w:ascii="Garamond" w:hAnsi="Garamond"/>
                <w:szCs w:val="24"/>
              </w:rPr>
            </w:pPr>
          </w:p>
        </w:tc>
        <w:tc>
          <w:tcPr>
            <w:tcW w:w="1404" w:type="dxa"/>
            <w:vAlign w:val="center"/>
          </w:tcPr>
          <w:p w14:paraId="52B51E43" w14:textId="77777777" w:rsidR="003E0D9A" w:rsidRDefault="003E0D9A" w:rsidP="003E0D9A">
            <w:pPr>
              <w:jc w:val="center"/>
              <w:rPr>
                <w:rFonts w:ascii="Garamond" w:hAnsi="Garamond"/>
                <w:szCs w:val="24"/>
              </w:rPr>
            </w:pPr>
          </w:p>
        </w:tc>
      </w:tr>
      <w:tr w:rsidR="003E0D9A" w14:paraId="6F3115D8" w14:textId="77777777" w:rsidTr="00C60783">
        <w:tc>
          <w:tcPr>
            <w:tcW w:w="4119" w:type="dxa"/>
            <w:shd w:val="clear" w:color="auto" w:fill="DBE5F1" w:themeFill="accent1" w:themeFillTint="33"/>
            <w:vAlign w:val="bottom"/>
          </w:tcPr>
          <w:p w14:paraId="3ED05B7D" w14:textId="77777777" w:rsidR="0048106F" w:rsidRDefault="003E0D9A" w:rsidP="0048106F">
            <w:pPr>
              <w:jc w:val="both"/>
              <w:rPr>
                <w:rFonts w:ascii="Garamond" w:hAnsi="Garamond"/>
                <w:sz w:val="16"/>
                <w:szCs w:val="24"/>
              </w:rPr>
            </w:pPr>
            <w:r w:rsidRPr="009E5E3B">
              <w:rPr>
                <w:rFonts w:ascii="Garamond" w:hAnsi="Garamond"/>
                <w:b/>
                <w:sz w:val="16"/>
                <w:szCs w:val="24"/>
              </w:rPr>
              <w:t>[ 6</w:t>
            </w:r>
            <w:r>
              <w:rPr>
                <w:rFonts w:ascii="Garamond" w:hAnsi="Garamond"/>
                <w:b/>
                <w:sz w:val="16"/>
                <w:szCs w:val="24"/>
              </w:rPr>
              <w:t>.13</w:t>
            </w:r>
            <w:r w:rsidRPr="009E5E3B">
              <w:rPr>
                <w:rFonts w:ascii="Garamond" w:hAnsi="Garamond"/>
                <w:b/>
                <w:sz w:val="16"/>
                <w:szCs w:val="24"/>
              </w:rPr>
              <w:t xml:space="preserve"> ]</w:t>
            </w:r>
            <w:r w:rsidRPr="009E5E3B">
              <w:rPr>
                <w:rFonts w:ascii="Garamond" w:hAnsi="Garamond"/>
                <w:sz w:val="16"/>
                <w:szCs w:val="24"/>
              </w:rPr>
              <w:t xml:space="preserve"> </w:t>
            </w:r>
            <w:r w:rsidR="0048106F">
              <w:rPr>
                <w:rFonts w:ascii="Garamond" w:hAnsi="Garamond"/>
                <w:sz w:val="16"/>
                <w:szCs w:val="24"/>
              </w:rPr>
              <w:t>Problem-</w:t>
            </w:r>
            <w:r w:rsidR="0048106F" w:rsidRPr="00D53485">
              <w:rPr>
                <w:rFonts w:ascii="Garamond" w:hAnsi="Garamond"/>
                <w:sz w:val="16"/>
                <w:szCs w:val="16"/>
              </w:rPr>
              <w:t>solving courts shall base phase advancement on achievement of</w:t>
            </w:r>
            <w:r w:rsidR="0048106F" w:rsidRPr="00D53485">
              <w:rPr>
                <w:rFonts w:ascii="Garamond" w:hAnsi="Garamond"/>
                <w:spacing w:val="-12"/>
                <w:sz w:val="16"/>
                <w:szCs w:val="16"/>
              </w:rPr>
              <w:t xml:space="preserve"> </w:t>
            </w:r>
            <w:r w:rsidR="0048106F" w:rsidRPr="00D53485">
              <w:rPr>
                <w:rFonts w:ascii="Garamond" w:hAnsi="Garamond"/>
                <w:sz w:val="16"/>
                <w:szCs w:val="16"/>
              </w:rPr>
              <w:t xml:space="preserve">realistic and defined objectives. </w:t>
            </w:r>
            <w:r w:rsidR="0048106F" w:rsidRPr="00D53485">
              <w:rPr>
                <w:rFonts w:ascii="Garamond" w:hAnsi="Garamond"/>
                <w:i/>
                <w:sz w:val="16"/>
                <w:szCs w:val="16"/>
              </w:rPr>
              <w:t>Problem-solving courts may require specific and sufficient periods of sobriety prior to phase</w:t>
            </w:r>
            <w:r w:rsidR="0048106F" w:rsidRPr="00D53485">
              <w:rPr>
                <w:rFonts w:ascii="Garamond" w:hAnsi="Garamond"/>
                <w:i/>
                <w:spacing w:val="-3"/>
                <w:sz w:val="16"/>
                <w:szCs w:val="16"/>
              </w:rPr>
              <w:t xml:space="preserve"> </w:t>
            </w:r>
            <w:r w:rsidR="0048106F" w:rsidRPr="00D53485">
              <w:rPr>
                <w:rFonts w:ascii="Garamond" w:hAnsi="Garamond"/>
                <w:i/>
                <w:sz w:val="16"/>
                <w:szCs w:val="16"/>
              </w:rPr>
              <w:t>advancement</w:t>
            </w:r>
            <w:r w:rsidR="0048106F" w:rsidRPr="009E5E3B">
              <w:rPr>
                <w:rFonts w:ascii="Garamond" w:hAnsi="Garamond"/>
                <w:sz w:val="16"/>
                <w:szCs w:val="24"/>
              </w:rPr>
              <w:t>.</w:t>
            </w:r>
          </w:p>
          <w:p w14:paraId="5A52A4FF" w14:textId="77777777" w:rsidR="0048106F" w:rsidRDefault="0048106F" w:rsidP="0048106F">
            <w:pPr>
              <w:jc w:val="both"/>
              <w:rPr>
                <w:rFonts w:ascii="Garamond" w:hAnsi="Garamond"/>
                <w:sz w:val="16"/>
                <w:szCs w:val="16"/>
              </w:rPr>
            </w:pPr>
          </w:p>
          <w:p w14:paraId="2F90BBA1" w14:textId="77777777" w:rsidR="0048106F" w:rsidRPr="00D53485" w:rsidRDefault="0048106F" w:rsidP="0048106F">
            <w:pPr>
              <w:jc w:val="both"/>
              <w:rPr>
                <w:rFonts w:ascii="Garamond" w:hAnsi="Garamond"/>
                <w:sz w:val="16"/>
                <w:szCs w:val="16"/>
              </w:rPr>
            </w:pPr>
            <w:r w:rsidRPr="00DC05AD">
              <w:rPr>
                <w:rFonts w:ascii="Garamond" w:hAnsi="Garamond"/>
                <w:sz w:val="16"/>
                <w:szCs w:val="16"/>
              </w:rPr>
              <w:t>Family Treatment Courts: FTC’s shall base progression through the program to include the parent’s progress in the following areas, as</w:t>
            </w:r>
            <w:r w:rsidRPr="00DC05AD">
              <w:rPr>
                <w:rFonts w:ascii="Garamond" w:hAnsi="Garamond"/>
                <w:spacing w:val="-9"/>
                <w:sz w:val="16"/>
                <w:szCs w:val="16"/>
              </w:rPr>
              <w:t xml:space="preserve"> </w:t>
            </w:r>
            <w:r w:rsidRPr="00DC05AD">
              <w:rPr>
                <w:rFonts w:ascii="Garamond" w:hAnsi="Garamond"/>
                <w:sz w:val="16"/>
                <w:szCs w:val="16"/>
              </w:rPr>
              <w:t>applicable:</w:t>
            </w:r>
            <w:r>
              <w:rPr>
                <w:rFonts w:ascii="Garamond" w:hAnsi="Garamond"/>
                <w:sz w:val="16"/>
                <w:szCs w:val="16"/>
              </w:rPr>
              <w:t xml:space="preserve"> </w:t>
            </w:r>
            <w:r w:rsidRPr="00D53485">
              <w:rPr>
                <w:rFonts w:ascii="Garamond" w:hAnsi="Garamond"/>
                <w:sz w:val="16"/>
                <w:szCs w:val="16"/>
              </w:rPr>
              <w:t>program</w:t>
            </w:r>
            <w:r w:rsidRPr="00D53485">
              <w:rPr>
                <w:rFonts w:ascii="Garamond" w:hAnsi="Garamond"/>
                <w:spacing w:val="-1"/>
                <w:sz w:val="16"/>
                <w:szCs w:val="16"/>
              </w:rPr>
              <w:t xml:space="preserve"> </w:t>
            </w:r>
            <w:r w:rsidRPr="00D53485">
              <w:rPr>
                <w:rFonts w:ascii="Garamond" w:hAnsi="Garamond"/>
                <w:sz w:val="16"/>
                <w:szCs w:val="16"/>
              </w:rPr>
              <w:t>requirements</w:t>
            </w:r>
            <w:r>
              <w:rPr>
                <w:rFonts w:ascii="Garamond" w:hAnsi="Garamond"/>
                <w:sz w:val="16"/>
                <w:szCs w:val="16"/>
              </w:rPr>
              <w:t>, t</w:t>
            </w:r>
            <w:r w:rsidRPr="00D53485">
              <w:rPr>
                <w:rFonts w:ascii="Garamond" w:hAnsi="Garamond"/>
                <w:sz w:val="16"/>
                <w:szCs w:val="16"/>
              </w:rPr>
              <w:t>he treatment</w:t>
            </w:r>
            <w:r w:rsidRPr="00D53485">
              <w:rPr>
                <w:rFonts w:ascii="Garamond" w:hAnsi="Garamond"/>
                <w:spacing w:val="-1"/>
                <w:sz w:val="16"/>
                <w:szCs w:val="16"/>
              </w:rPr>
              <w:t xml:space="preserve"> </w:t>
            </w:r>
            <w:r w:rsidRPr="00D53485">
              <w:rPr>
                <w:rFonts w:ascii="Garamond" w:hAnsi="Garamond"/>
                <w:sz w:val="16"/>
                <w:szCs w:val="16"/>
              </w:rPr>
              <w:t>plan</w:t>
            </w:r>
            <w:r>
              <w:rPr>
                <w:rFonts w:ascii="Garamond" w:hAnsi="Garamond"/>
                <w:sz w:val="16"/>
                <w:szCs w:val="16"/>
              </w:rPr>
              <w:t xml:space="preserve">, </w:t>
            </w:r>
            <w:r w:rsidRPr="00D53485">
              <w:rPr>
                <w:rFonts w:ascii="Garamond" w:hAnsi="Garamond"/>
                <w:sz w:val="16"/>
                <w:szCs w:val="16"/>
              </w:rPr>
              <w:t>the out-of-home placement</w:t>
            </w:r>
            <w:r w:rsidRPr="00D53485">
              <w:rPr>
                <w:rFonts w:ascii="Garamond" w:hAnsi="Garamond"/>
                <w:spacing w:val="-1"/>
                <w:sz w:val="16"/>
                <w:szCs w:val="16"/>
              </w:rPr>
              <w:t xml:space="preserve"> </w:t>
            </w:r>
            <w:r w:rsidRPr="00D53485">
              <w:rPr>
                <w:rFonts w:ascii="Garamond" w:hAnsi="Garamond"/>
                <w:sz w:val="16"/>
                <w:szCs w:val="16"/>
              </w:rPr>
              <w:t>plan</w:t>
            </w:r>
            <w:r>
              <w:rPr>
                <w:rFonts w:ascii="Garamond" w:hAnsi="Garamond"/>
                <w:sz w:val="16"/>
                <w:szCs w:val="16"/>
              </w:rPr>
              <w:t>, t</w:t>
            </w:r>
            <w:r w:rsidRPr="00D53485">
              <w:rPr>
                <w:rFonts w:ascii="Garamond" w:hAnsi="Garamond"/>
                <w:sz w:val="16"/>
                <w:szCs w:val="16"/>
              </w:rPr>
              <w:t>he child protective services</w:t>
            </w:r>
            <w:r w:rsidRPr="00D53485">
              <w:rPr>
                <w:rFonts w:ascii="Garamond" w:hAnsi="Garamond"/>
                <w:spacing w:val="-2"/>
                <w:sz w:val="16"/>
                <w:szCs w:val="16"/>
              </w:rPr>
              <w:t xml:space="preserve"> </w:t>
            </w:r>
            <w:r w:rsidRPr="00D53485">
              <w:rPr>
                <w:rFonts w:ascii="Garamond" w:hAnsi="Garamond"/>
                <w:sz w:val="16"/>
                <w:szCs w:val="16"/>
              </w:rPr>
              <w:t>plan</w:t>
            </w:r>
          </w:p>
          <w:p w14:paraId="5E7AE607" w14:textId="77777777" w:rsidR="0048106F" w:rsidRDefault="0048106F" w:rsidP="0048106F">
            <w:pPr>
              <w:jc w:val="both"/>
              <w:rPr>
                <w:rFonts w:ascii="Garamond" w:hAnsi="Garamond"/>
                <w:sz w:val="16"/>
                <w:szCs w:val="16"/>
              </w:rPr>
            </w:pPr>
          </w:p>
          <w:p w14:paraId="6503D0F0" w14:textId="2BD792E1" w:rsidR="003E0D9A" w:rsidRPr="00805D95" w:rsidRDefault="0048106F" w:rsidP="0048106F">
            <w:pPr>
              <w:jc w:val="both"/>
              <w:rPr>
                <w:rFonts w:ascii="Garamond" w:hAnsi="Garamond"/>
                <w:sz w:val="16"/>
                <w:szCs w:val="24"/>
              </w:rPr>
            </w:pPr>
            <w:r w:rsidRPr="00D53485">
              <w:rPr>
                <w:rFonts w:ascii="Garamond" w:hAnsi="Garamond"/>
                <w:sz w:val="16"/>
                <w:szCs w:val="16"/>
              </w:rPr>
              <w:t>DUI Court: DUI Courts shall base phase progression in the early phases of the program to include the participant’s progress developing a written plan</w:t>
            </w:r>
            <w:r w:rsidRPr="00D53485">
              <w:rPr>
                <w:rFonts w:ascii="Garamond" w:hAnsi="Garamond"/>
                <w:spacing w:val="-15"/>
                <w:sz w:val="16"/>
                <w:szCs w:val="16"/>
              </w:rPr>
              <w:t xml:space="preserve"> </w:t>
            </w:r>
            <w:r w:rsidRPr="00D53485">
              <w:rPr>
                <w:rFonts w:ascii="Garamond" w:hAnsi="Garamond"/>
                <w:sz w:val="16"/>
                <w:szCs w:val="16"/>
              </w:rPr>
              <w:t>addressing</w:t>
            </w:r>
          </w:p>
        </w:tc>
        <w:tc>
          <w:tcPr>
            <w:tcW w:w="1394" w:type="dxa"/>
            <w:shd w:val="clear" w:color="auto" w:fill="DBE5F1" w:themeFill="accent1" w:themeFillTint="33"/>
            <w:vAlign w:val="center"/>
          </w:tcPr>
          <w:p w14:paraId="5E7369A4" w14:textId="2574BFBE" w:rsidR="003E0D9A" w:rsidRDefault="003E0D9A" w:rsidP="003E0D9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0CA8AC59"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3DE877CC"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1A48A00F" w14:textId="3096745F" w:rsidR="003E0D9A" w:rsidRDefault="003E0D9A" w:rsidP="003E0D9A">
            <w:pPr>
              <w:jc w:val="center"/>
              <w:rPr>
                <w:rFonts w:ascii="Garamond" w:hAnsi="Garamond"/>
                <w:szCs w:val="24"/>
              </w:rPr>
            </w:pPr>
          </w:p>
        </w:tc>
      </w:tr>
      <w:tr w:rsidR="003E0D9A" w14:paraId="5EE98EC8" w14:textId="77777777" w:rsidTr="00C60783">
        <w:tc>
          <w:tcPr>
            <w:tcW w:w="4119" w:type="dxa"/>
            <w:vAlign w:val="bottom"/>
          </w:tcPr>
          <w:p w14:paraId="491FFABA" w14:textId="341E2713" w:rsidR="003E0D9A" w:rsidRPr="00805D95" w:rsidRDefault="003E0D9A" w:rsidP="003E0D9A">
            <w:pPr>
              <w:jc w:val="both"/>
              <w:rPr>
                <w:rFonts w:ascii="Garamond" w:hAnsi="Garamond"/>
                <w:sz w:val="16"/>
                <w:szCs w:val="24"/>
              </w:rPr>
            </w:pPr>
            <w:r w:rsidRPr="009E5E3B">
              <w:rPr>
                <w:rFonts w:ascii="Garamond" w:hAnsi="Garamond"/>
                <w:b/>
                <w:sz w:val="16"/>
                <w:szCs w:val="24"/>
              </w:rPr>
              <w:t>[ 6</w:t>
            </w:r>
            <w:r>
              <w:rPr>
                <w:rFonts w:ascii="Garamond" w:hAnsi="Garamond"/>
                <w:b/>
                <w:sz w:val="16"/>
                <w:szCs w:val="24"/>
              </w:rPr>
              <w:t>.13.</w:t>
            </w:r>
            <w:r w:rsidRPr="009E5E3B">
              <w:rPr>
                <w:rFonts w:ascii="Garamond" w:hAnsi="Garamond"/>
                <w:b/>
                <w:sz w:val="16"/>
                <w:szCs w:val="24"/>
              </w:rPr>
              <w:t>1 ]</w:t>
            </w:r>
            <w:r w:rsidRPr="009E5E3B">
              <w:rPr>
                <w:rFonts w:ascii="Garamond" w:hAnsi="Garamond"/>
                <w:sz w:val="16"/>
                <w:szCs w:val="24"/>
              </w:rPr>
              <w:t xml:space="preserve"> </w:t>
            </w:r>
            <w:r>
              <w:rPr>
                <w:rFonts w:ascii="Garamond" w:hAnsi="Garamond"/>
                <w:i/>
                <w:sz w:val="16"/>
                <w:szCs w:val="16"/>
              </w:rPr>
              <w:t>Problem</w:t>
            </w:r>
            <w:r w:rsidRPr="00D53485">
              <w:rPr>
                <w:rFonts w:ascii="Garamond" w:hAnsi="Garamond"/>
                <w:i/>
                <w:sz w:val="16"/>
                <w:szCs w:val="16"/>
              </w:rPr>
              <w:t xml:space="preserve">-solving courts may reduce the intensity of supervision in later phases </w:t>
            </w:r>
            <w:r w:rsidRPr="00D53485">
              <w:rPr>
                <w:rFonts w:ascii="Garamond" w:hAnsi="Garamond"/>
                <w:i/>
                <w:spacing w:val="-6"/>
                <w:sz w:val="16"/>
                <w:szCs w:val="16"/>
              </w:rPr>
              <w:t xml:space="preserve">of </w:t>
            </w:r>
            <w:r w:rsidRPr="00D53485">
              <w:rPr>
                <w:rFonts w:ascii="Garamond" w:hAnsi="Garamond"/>
                <w:i/>
                <w:sz w:val="16"/>
                <w:szCs w:val="16"/>
              </w:rPr>
              <w:t>the program</w:t>
            </w:r>
          </w:p>
        </w:tc>
        <w:tc>
          <w:tcPr>
            <w:tcW w:w="1394" w:type="dxa"/>
            <w:vAlign w:val="center"/>
          </w:tcPr>
          <w:p w14:paraId="6AE283C4" w14:textId="080EDE3F" w:rsidR="003E0D9A" w:rsidRDefault="003E0D9A" w:rsidP="003E0D9A">
            <w:pPr>
              <w:jc w:val="center"/>
              <w:rPr>
                <w:rFonts w:ascii="Garamond" w:hAnsi="Garamond"/>
                <w:szCs w:val="24"/>
              </w:rPr>
            </w:pPr>
            <w:r>
              <w:rPr>
                <w:rFonts w:ascii="Garamond" w:hAnsi="Garamond"/>
                <w:szCs w:val="24"/>
              </w:rPr>
              <w:t>No</w:t>
            </w:r>
          </w:p>
        </w:tc>
        <w:tc>
          <w:tcPr>
            <w:tcW w:w="1394" w:type="dxa"/>
            <w:vAlign w:val="center"/>
          </w:tcPr>
          <w:p w14:paraId="0EE5DA03" w14:textId="77777777" w:rsidR="003E0D9A" w:rsidRDefault="003E0D9A" w:rsidP="003E0D9A">
            <w:pPr>
              <w:jc w:val="center"/>
              <w:rPr>
                <w:rFonts w:ascii="Garamond" w:hAnsi="Garamond"/>
                <w:szCs w:val="24"/>
              </w:rPr>
            </w:pPr>
          </w:p>
        </w:tc>
        <w:tc>
          <w:tcPr>
            <w:tcW w:w="1404" w:type="dxa"/>
            <w:shd w:val="clear" w:color="auto" w:fill="000000" w:themeFill="text1"/>
            <w:vAlign w:val="center"/>
          </w:tcPr>
          <w:p w14:paraId="22E95678" w14:textId="77777777" w:rsidR="003E0D9A" w:rsidRDefault="003E0D9A" w:rsidP="003E0D9A">
            <w:pPr>
              <w:jc w:val="center"/>
              <w:rPr>
                <w:rFonts w:ascii="Garamond" w:hAnsi="Garamond"/>
                <w:szCs w:val="24"/>
              </w:rPr>
            </w:pPr>
          </w:p>
        </w:tc>
        <w:tc>
          <w:tcPr>
            <w:tcW w:w="1404" w:type="dxa"/>
            <w:vAlign w:val="center"/>
          </w:tcPr>
          <w:p w14:paraId="6CA707F7" w14:textId="26DEBDB2" w:rsidR="003E0D9A" w:rsidRDefault="003E0D9A" w:rsidP="003E0D9A">
            <w:pPr>
              <w:jc w:val="center"/>
              <w:rPr>
                <w:rFonts w:ascii="Garamond" w:hAnsi="Garamond"/>
                <w:szCs w:val="24"/>
              </w:rPr>
            </w:pPr>
            <w:r>
              <w:rPr>
                <w:rFonts w:ascii="Garamond" w:hAnsi="Garamond"/>
                <w:szCs w:val="24"/>
              </w:rPr>
              <w:t>Not Required</w:t>
            </w:r>
          </w:p>
        </w:tc>
      </w:tr>
      <w:tr w:rsidR="003E0D9A" w14:paraId="3D2BF02F" w14:textId="77777777" w:rsidTr="008F43CE">
        <w:tc>
          <w:tcPr>
            <w:tcW w:w="4119" w:type="dxa"/>
            <w:shd w:val="clear" w:color="auto" w:fill="DBE5F1" w:themeFill="accent1" w:themeFillTint="33"/>
            <w:vAlign w:val="bottom"/>
          </w:tcPr>
          <w:p w14:paraId="411778D4" w14:textId="75C49F3F" w:rsidR="003E0D9A" w:rsidRPr="00805D95" w:rsidRDefault="003E0D9A" w:rsidP="003E0D9A">
            <w:pPr>
              <w:jc w:val="both"/>
              <w:rPr>
                <w:rFonts w:ascii="Garamond" w:hAnsi="Garamond"/>
                <w:sz w:val="16"/>
                <w:szCs w:val="24"/>
              </w:rPr>
            </w:pPr>
            <w:r w:rsidRPr="009E5E3B">
              <w:rPr>
                <w:rFonts w:ascii="Garamond" w:hAnsi="Garamond"/>
                <w:b/>
                <w:sz w:val="16"/>
                <w:szCs w:val="24"/>
              </w:rPr>
              <w:t xml:space="preserve">[ </w:t>
            </w:r>
            <w:r>
              <w:rPr>
                <w:rFonts w:ascii="Garamond" w:hAnsi="Garamond"/>
                <w:b/>
                <w:sz w:val="16"/>
                <w:szCs w:val="24"/>
              </w:rPr>
              <w:t>6.13.2</w:t>
            </w:r>
            <w:r w:rsidRPr="009E5E3B">
              <w:rPr>
                <w:rFonts w:ascii="Garamond" w:hAnsi="Garamond"/>
                <w:b/>
                <w:sz w:val="16"/>
                <w:szCs w:val="24"/>
              </w:rPr>
              <w:t xml:space="preserve"> ]</w:t>
            </w:r>
            <w:r w:rsidRPr="009E5E3B">
              <w:rPr>
                <w:rFonts w:ascii="Garamond" w:hAnsi="Garamond"/>
                <w:sz w:val="16"/>
                <w:szCs w:val="24"/>
              </w:rPr>
              <w:t xml:space="preserve"> </w:t>
            </w:r>
            <w:r w:rsidR="0015164D">
              <w:rPr>
                <w:rFonts w:ascii="Garamond" w:hAnsi="Garamond"/>
                <w:i/>
                <w:sz w:val="16"/>
                <w:szCs w:val="16"/>
              </w:rPr>
              <w:t>Problem-s</w:t>
            </w:r>
            <w:r w:rsidR="0015164D" w:rsidRPr="00D53485">
              <w:rPr>
                <w:rFonts w:ascii="Garamond" w:hAnsi="Garamond"/>
                <w:i/>
                <w:sz w:val="16"/>
                <w:szCs w:val="16"/>
              </w:rPr>
              <w:t xml:space="preserve">olving courts should not use phase regression as a response to noncompliance. </w:t>
            </w:r>
            <w:r w:rsidR="0015164D" w:rsidRPr="00D53485">
              <w:rPr>
                <w:rFonts w:ascii="Garamond" w:hAnsi="Garamond"/>
                <w:sz w:val="16"/>
                <w:szCs w:val="16"/>
              </w:rPr>
              <w:t>While phase regressions are discouraged, if a problem-solving court uses phase regression as a response to a participant’s persistent or</w:t>
            </w:r>
            <w:r w:rsidR="0015164D" w:rsidRPr="00D53485">
              <w:rPr>
                <w:rFonts w:ascii="Garamond" w:hAnsi="Garamond"/>
                <w:spacing w:val="-21"/>
                <w:sz w:val="16"/>
                <w:szCs w:val="16"/>
              </w:rPr>
              <w:t xml:space="preserve"> </w:t>
            </w:r>
            <w:r w:rsidR="0015164D" w:rsidRPr="00D53485">
              <w:rPr>
                <w:rFonts w:ascii="Garamond" w:hAnsi="Garamond"/>
                <w:sz w:val="16"/>
                <w:szCs w:val="16"/>
              </w:rPr>
              <w:t>serious noncompliance, the problem-solving court shall create a remedial plan for the participant’s return to the original</w:t>
            </w:r>
            <w:r w:rsidR="0015164D">
              <w:rPr>
                <w:rFonts w:ascii="Garamond" w:hAnsi="Garamond"/>
                <w:sz w:val="16"/>
                <w:szCs w:val="16"/>
              </w:rPr>
              <w:t xml:space="preserve"> phase.</w:t>
            </w:r>
          </w:p>
        </w:tc>
        <w:tc>
          <w:tcPr>
            <w:tcW w:w="1394" w:type="dxa"/>
            <w:shd w:val="clear" w:color="auto" w:fill="DBE5F1" w:themeFill="accent1" w:themeFillTint="33"/>
            <w:vAlign w:val="center"/>
          </w:tcPr>
          <w:p w14:paraId="7B81C9AE" w14:textId="77777777" w:rsidR="003E0D9A" w:rsidRDefault="003E0D9A" w:rsidP="003E0D9A">
            <w:pPr>
              <w:jc w:val="center"/>
              <w:rPr>
                <w:rFonts w:ascii="Garamond" w:hAnsi="Garamond"/>
                <w:sz w:val="18"/>
                <w:szCs w:val="22"/>
              </w:rPr>
            </w:pPr>
            <w:r w:rsidRPr="001B05E1">
              <w:rPr>
                <w:rFonts w:ascii="Garamond" w:hAnsi="Garamond"/>
                <w:sz w:val="18"/>
                <w:szCs w:val="22"/>
              </w:rPr>
              <w:t>*</w:t>
            </w:r>
            <w:r w:rsidRPr="001B05E1">
              <w:rPr>
                <w:rFonts w:ascii="Garamond" w:hAnsi="Garamond"/>
                <w:i/>
                <w:iCs/>
                <w:sz w:val="18"/>
                <w:szCs w:val="22"/>
              </w:rPr>
              <w:t xml:space="preserve">BP in italics </w:t>
            </w:r>
            <w:r w:rsidRPr="001B05E1">
              <w:rPr>
                <w:rFonts w:ascii="Garamond" w:hAnsi="Garamond"/>
                <w:sz w:val="18"/>
                <w:szCs w:val="22"/>
              </w:rPr>
              <w:t>=No</w:t>
            </w:r>
          </w:p>
          <w:p w14:paraId="3D231D0F" w14:textId="77777777" w:rsidR="003E0D9A" w:rsidRDefault="003E0D9A" w:rsidP="003E0D9A">
            <w:pPr>
              <w:jc w:val="center"/>
              <w:rPr>
                <w:rFonts w:ascii="Garamond" w:hAnsi="Garamond"/>
                <w:szCs w:val="24"/>
              </w:rPr>
            </w:pPr>
          </w:p>
          <w:p w14:paraId="3C83459E" w14:textId="071EA43D" w:rsidR="003E0D9A" w:rsidRDefault="003E0D9A" w:rsidP="003E0D9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131287C2"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48EECA49"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0BD31DD3" w14:textId="77777777" w:rsidR="003E0D9A" w:rsidRDefault="003E0D9A" w:rsidP="003E0D9A">
            <w:pPr>
              <w:jc w:val="center"/>
              <w:rPr>
                <w:rFonts w:ascii="Garamond" w:hAnsi="Garamond"/>
                <w:szCs w:val="24"/>
              </w:rPr>
            </w:pPr>
          </w:p>
        </w:tc>
      </w:tr>
      <w:tr w:rsidR="003E0D9A" w14:paraId="735893C2" w14:textId="77777777" w:rsidTr="008F43CE">
        <w:tc>
          <w:tcPr>
            <w:tcW w:w="4119" w:type="dxa"/>
            <w:vAlign w:val="bottom"/>
          </w:tcPr>
          <w:p w14:paraId="59AA0E51" w14:textId="00C96D0A" w:rsidR="003E0D9A" w:rsidRPr="00805D95" w:rsidRDefault="003E0D9A" w:rsidP="003E0D9A">
            <w:pPr>
              <w:jc w:val="both"/>
              <w:rPr>
                <w:rFonts w:ascii="Garamond" w:hAnsi="Garamond"/>
                <w:sz w:val="16"/>
                <w:szCs w:val="24"/>
              </w:rPr>
            </w:pPr>
            <w:r w:rsidRPr="009E5E3B">
              <w:rPr>
                <w:rFonts w:ascii="Garamond" w:hAnsi="Garamond"/>
                <w:b/>
                <w:sz w:val="16"/>
                <w:szCs w:val="24"/>
              </w:rPr>
              <w:t>[ 6</w:t>
            </w:r>
            <w:r>
              <w:rPr>
                <w:rFonts w:ascii="Garamond" w:hAnsi="Garamond"/>
                <w:b/>
                <w:sz w:val="16"/>
                <w:szCs w:val="24"/>
              </w:rPr>
              <w:t>.14</w:t>
            </w:r>
            <w:r w:rsidRPr="009E5E3B">
              <w:rPr>
                <w:rFonts w:ascii="Garamond" w:hAnsi="Garamond"/>
                <w:b/>
                <w:sz w:val="16"/>
                <w:szCs w:val="24"/>
              </w:rPr>
              <w:t>]</w:t>
            </w:r>
            <w:r w:rsidRPr="009E5E3B">
              <w:rPr>
                <w:rFonts w:ascii="Garamond" w:hAnsi="Garamond"/>
                <w:sz w:val="16"/>
                <w:szCs w:val="24"/>
              </w:rPr>
              <w:t xml:space="preserve"> </w:t>
            </w:r>
            <w:r w:rsidR="00E928FD">
              <w:rPr>
                <w:rFonts w:ascii="Garamond" w:hAnsi="Garamond"/>
                <w:sz w:val="16"/>
                <w:szCs w:val="24"/>
              </w:rPr>
              <w:t>Problem</w:t>
            </w:r>
            <w:r w:rsidR="00E928FD" w:rsidRPr="00D53485">
              <w:rPr>
                <w:rFonts w:ascii="Garamond" w:hAnsi="Garamond"/>
                <w:sz w:val="16"/>
                <w:szCs w:val="16"/>
              </w:rPr>
              <w:t>-solving courts shall create graduation requirements that successfully establish a participant’s consistent accomplishment of community-based stability</w:t>
            </w:r>
            <w:r w:rsidR="00E928FD" w:rsidRPr="00D53485">
              <w:rPr>
                <w:rFonts w:ascii="Garamond" w:hAnsi="Garamond"/>
                <w:spacing w:val="-22"/>
                <w:sz w:val="16"/>
                <w:szCs w:val="16"/>
              </w:rPr>
              <w:t xml:space="preserve"> </w:t>
            </w:r>
            <w:r w:rsidR="00E928FD" w:rsidRPr="00D53485">
              <w:rPr>
                <w:rFonts w:ascii="Garamond" w:hAnsi="Garamond"/>
                <w:sz w:val="16"/>
                <w:szCs w:val="16"/>
              </w:rPr>
              <w:t>factors. Community-based stability factors include but are not limited to employment, living conditions, education, and/or other prosocial activities consistent with a participant’s recovery maintenance and aftercare</w:t>
            </w:r>
            <w:r w:rsidR="00E928FD">
              <w:rPr>
                <w:rFonts w:ascii="Garamond" w:hAnsi="Garamond"/>
                <w:sz w:val="16"/>
                <w:szCs w:val="24"/>
              </w:rPr>
              <w:t xml:space="preserve"> plan</w:t>
            </w:r>
            <w:r>
              <w:rPr>
                <w:rFonts w:ascii="Garamond" w:hAnsi="Garamond"/>
                <w:sz w:val="16"/>
                <w:szCs w:val="24"/>
              </w:rPr>
              <w:t xml:space="preserve">. </w:t>
            </w:r>
          </w:p>
        </w:tc>
        <w:tc>
          <w:tcPr>
            <w:tcW w:w="1394" w:type="dxa"/>
            <w:vAlign w:val="center"/>
          </w:tcPr>
          <w:p w14:paraId="6BF4320F" w14:textId="4E3872B5" w:rsidR="003E0D9A" w:rsidRDefault="003E0D9A" w:rsidP="003E0D9A">
            <w:pPr>
              <w:jc w:val="center"/>
              <w:rPr>
                <w:rFonts w:ascii="Garamond" w:hAnsi="Garamond"/>
                <w:szCs w:val="24"/>
              </w:rPr>
            </w:pPr>
            <w:r>
              <w:rPr>
                <w:rFonts w:ascii="Garamond" w:hAnsi="Garamond"/>
                <w:szCs w:val="24"/>
              </w:rPr>
              <w:t>Yes</w:t>
            </w:r>
          </w:p>
        </w:tc>
        <w:tc>
          <w:tcPr>
            <w:tcW w:w="1394" w:type="dxa"/>
            <w:vAlign w:val="center"/>
          </w:tcPr>
          <w:p w14:paraId="1231543A" w14:textId="77777777" w:rsidR="003E0D9A" w:rsidRDefault="003E0D9A" w:rsidP="003E0D9A">
            <w:pPr>
              <w:jc w:val="center"/>
              <w:rPr>
                <w:rFonts w:ascii="Garamond" w:hAnsi="Garamond"/>
                <w:szCs w:val="24"/>
              </w:rPr>
            </w:pPr>
          </w:p>
        </w:tc>
        <w:tc>
          <w:tcPr>
            <w:tcW w:w="1404" w:type="dxa"/>
            <w:vAlign w:val="center"/>
          </w:tcPr>
          <w:p w14:paraId="0978E268" w14:textId="77777777" w:rsidR="003E0D9A" w:rsidRDefault="003E0D9A" w:rsidP="003E0D9A">
            <w:pPr>
              <w:jc w:val="center"/>
              <w:rPr>
                <w:rFonts w:ascii="Garamond" w:hAnsi="Garamond"/>
                <w:szCs w:val="24"/>
              </w:rPr>
            </w:pPr>
          </w:p>
        </w:tc>
        <w:tc>
          <w:tcPr>
            <w:tcW w:w="1404" w:type="dxa"/>
            <w:vAlign w:val="center"/>
          </w:tcPr>
          <w:p w14:paraId="7D925F22" w14:textId="77777777" w:rsidR="003E0D9A" w:rsidRDefault="003E0D9A" w:rsidP="003E0D9A">
            <w:pPr>
              <w:jc w:val="center"/>
              <w:rPr>
                <w:rFonts w:ascii="Garamond" w:hAnsi="Garamond"/>
                <w:szCs w:val="24"/>
              </w:rPr>
            </w:pPr>
          </w:p>
        </w:tc>
      </w:tr>
      <w:tr w:rsidR="003E0D9A" w14:paraId="353CA353" w14:textId="77777777" w:rsidTr="008F43CE">
        <w:tc>
          <w:tcPr>
            <w:tcW w:w="4119" w:type="dxa"/>
            <w:shd w:val="clear" w:color="auto" w:fill="DBE5F1" w:themeFill="accent1" w:themeFillTint="33"/>
            <w:vAlign w:val="bottom"/>
          </w:tcPr>
          <w:p w14:paraId="282975C9" w14:textId="252147CA" w:rsidR="003E0D9A" w:rsidRPr="00805D95" w:rsidRDefault="003E0D9A" w:rsidP="003E0D9A">
            <w:pPr>
              <w:jc w:val="both"/>
              <w:rPr>
                <w:rFonts w:ascii="Garamond" w:hAnsi="Garamond"/>
                <w:sz w:val="16"/>
                <w:szCs w:val="24"/>
              </w:rPr>
            </w:pPr>
            <w:r w:rsidRPr="00911B5B">
              <w:rPr>
                <w:rFonts w:ascii="Garamond" w:hAnsi="Garamond"/>
                <w:b/>
                <w:sz w:val="16"/>
                <w:szCs w:val="24"/>
              </w:rPr>
              <w:t>[ 6</w:t>
            </w:r>
            <w:r>
              <w:rPr>
                <w:rFonts w:ascii="Garamond" w:hAnsi="Garamond"/>
                <w:b/>
                <w:sz w:val="16"/>
                <w:szCs w:val="24"/>
              </w:rPr>
              <w:t>.14.1</w:t>
            </w:r>
            <w:r w:rsidRPr="00911B5B">
              <w:rPr>
                <w:rFonts w:ascii="Garamond" w:hAnsi="Garamond"/>
                <w:b/>
                <w:sz w:val="16"/>
                <w:szCs w:val="24"/>
              </w:rPr>
              <w:t xml:space="preserve"> ]</w:t>
            </w:r>
            <w:r w:rsidRPr="00911B5B">
              <w:rPr>
                <w:rFonts w:ascii="Garamond" w:hAnsi="Garamond"/>
                <w:sz w:val="16"/>
                <w:szCs w:val="24"/>
              </w:rPr>
              <w:t xml:space="preserve"> </w:t>
            </w:r>
            <w:r w:rsidR="00C47EC9">
              <w:rPr>
                <w:rFonts w:ascii="Garamond" w:hAnsi="Garamond"/>
                <w:sz w:val="16"/>
                <w:szCs w:val="24"/>
              </w:rPr>
              <w:t>To</w:t>
            </w:r>
            <w:r w:rsidR="00C47EC9" w:rsidRPr="00911B5B">
              <w:rPr>
                <w:rFonts w:ascii="Garamond" w:hAnsi="Garamond"/>
                <w:sz w:val="16"/>
                <w:szCs w:val="24"/>
              </w:rPr>
              <w:t xml:space="preserve"> </w:t>
            </w:r>
            <w:r w:rsidR="00C47EC9" w:rsidRPr="00D53485">
              <w:rPr>
                <w:rFonts w:ascii="Garamond" w:hAnsi="Garamond"/>
                <w:sz w:val="16"/>
                <w:szCs w:val="16"/>
              </w:rPr>
              <w:t>graduate, participants shall either have paid all required court-ordered</w:t>
            </w:r>
            <w:r w:rsidR="00C47EC9" w:rsidRPr="00D53485">
              <w:rPr>
                <w:rFonts w:ascii="Garamond" w:hAnsi="Garamond"/>
                <w:spacing w:val="-12"/>
                <w:sz w:val="16"/>
                <w:szCs w:val="16"/>
              </w:rPr>
              <w:t xml:space="preserve"> </w:t>
            </w:r>
            <w:r w:rsidR="00C47EC9" w:rsidRPr="00D53485">
              <w:rPr>
                <w:rFonts w:ascii="Garamond" w:hAnsi="Garamond"/>
                <w:sz w:val="16"/>
                <w:szCs w:val="16"/>
              </w:rPr>
              <w:t>fines, fees, and/or restitution or have a court-approved waiver, a period of regular payments consistent with a payment plan, or a post-graduation payment</w:t>
            </w:r>
            <w:r w:rsidR="00C47EC9" w:rsidRPr="00D53485">
              <w:rPr>
                <w:rFonts w:ascii="Garamond" w:hAnsi="Garamond"/>
                <w:spacing w:val="-6"/>
                <w:sz w:val="16"/>
                <w:szCs w:val="16"/>
              </w:rPr>
              <w:t xml:space="preserve"> </w:t>
            </w:r>
            <w:r w:rsidR="00C47EC9" w:rsidRPr="00D53485">
              <w:rPr>
                <w:rFonts w:ascii="Garamond" w:hAnsi="Garamond"/>
                <w:sz w:val="16"/>
                <w:szCs w:val="16"/>
              </w:rPr>
              <w:t>plan</w:t>
            </w:r>
            <w:r w:rsidRPr="00911B5B">
              <w:rPr>
                <w:rFonts w:ascii="Garamond" w:hAnsi="Garamond"/>
                <w:sz w:val="16"/>
                <w:szCs w:val="24"/>
              </w:rPr>
              <w:t>.</w:t>
            </w:r>
          </w:p>
        </w:tc>
        <w:tc>
          <w:tcPr>
            <w:tcW w:w="1394" w:type="dxa"/>
            <w:shd w:val="clear" w:color="auto" w:fill="DBE5F1" w:themeFill="accent1" w:themeFillTint="33"/>
            <w:vAlign w:val="center"/>
          </w:tcPr>
          <w:p w14:paraId="599860AE" w14:textId="1FB2EBE9" w:rsidR="003E0D9A" w:rsidRDefault="003E0D9A" w:rsidP="003E0D9A">
            <w:pPr>
              <w:jc w:val="center"/>
              <w:rPr>
                <w:rFonts w:ascii="Garamond" w:hAnsi="Garamond"/>
                <w:szCs w:val="24"/>
              </w:rPr>
            </w:pPr>
            <w:r w:rsidRPr="00911B5B">
              <w:rPr>
                <w:rFonts w:ascii="Garamond" w:hAnsi="Garamond"/>
                <w:szCs w:val="24"/>
              </w:rPr>
              <w:t>Yes</w:t>
            </w:r>
          </w:p>
        </w:tc>
        <w:tc>
          <w:tcPr>
            <w:tcW w:w="1394" w:type="dxa"/>
            <w:shd w:val="clear" w:color="auto" w:fill="DBE5F1" w:themeFill="accent1" w:themeFillTint="33"/>
            <w:vAlign w:val="center"/>
          </w:tcPr>
          <w:p w14:paraId="45C1EA0C"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3B3CAB59"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218638C5" w14:textId="77777777" w:rsidR="003E0D9A" w:rsidRDefault="003E0D9A" w:rsidP="003E0D9A">
            <w:pPr>
              <w:jc w:val="center"/>
              <w:rPr>
                <w:rFonts w:ascii="Garamond" w:hAnsi="Garamond"/>
                <w:szCs w:val="24"/>
              </w:rPr>
            </w:pPr>
          </w:p>
        </w:tc>
      </w:tr>
      <w:tr w:rsidR="003E0D9A" w14:paraId="0660984A" w14:textId="77777777" w:rsidTr="00C60783">
        <w:tc>
          <w:tcPr>
            <w:tcW w:w="4119" w:type="dxa"/>
            <w:vAlign w:val="bottom"/>
          </w:tcPr>
          <w:p w14:paraId="7252851C" w14:textId="31A28385" w:rsidR="003E0D9A" w:rsidRPr="00805D95" w:rsidRDefault="003E0D9A" w:rsidP="003E0D9A">
            <w:pPr>
              <w:jc w:val="both"/>
              <w:rPr>
                <w:rFonts w:ascii="Garamond" w:hAnsi="Garamond"/>
                <w:sz w:val="16"/>
                <w:szCs w:val="24"/>
              </w:rPr>
            </w:pPr>
            <w:r w:rsidRPr="005C1949">
              <w:rPr>
                <w:rFonts w:ascii="Garamond" w:hAnsi="Garamond"/>
                <w:b/>
                <w:sz w:val="16"/>
                <w:szCs w:val="24"/>
              </w:rPr>
              <w:t>[ 6</w:t>
            </w:r>
            <w:r>
              <w:rPr>
                <w:rFonts w:ascii="Garamond" w:hAnsi="Garamond"/>
                <w:b/>
                <w:sz w:val="16"/>
                <w:szCs w:val="24"/>
              </w:rPr>
              <w:t>.15</w:t>
            </w:r>
            <w:r w:rsidRPr="005C1949">
              <w:rPr>
                <w:rFonts w:ascii="Garamond" w:hAnsi="Garamond"/>
                <w:b/>
                <w:sz w:val="16"/>
                <w:szCs w:val="24"/>
              </w:rPr>
              <w:t xml:space="preserve"> ]</w:t>
            </w:r>
            <w:r w:rsidRPr="005C1949">
              <w:rPr>
                <w:rFonts w:ascii="Garamond" w:hAnsi="Garamond"/>
                <w:sz w:val="16"/>
                <w:szCs w:val="24"/>
              </w:rPr>
              <w:t xml:space="preserve"> </w:t>
            </w:r>
            <w:r w:rsidR="0048178A">
              <w:rPr>
                <w:rFonts w:ascii="Garamond" w:hAnsi="Garamond"/>
                <w:i/>
                <w:sz w:val="16"/>
                <w:szCs w:val="16"/>
              </w:rPr>
              <w:t>Proble</w:t>
            </w:r>
            <w:r w:rsidR="0048178A" w:rsidRPr="00D53485">
              <w:rPr>
                <w:rFonts w:ascii="Garamond" w:hAnsi="Garamond"/>
                <w:i/>
                <w:sz w:val="16"/>
                <w:szCs w:val="16"/>
              </w:rPr>
              <w:t>m-solving courts should use exhaustion of all available treatment and supervision options as the primary factor for deciding whether to subject a participant to unsuccessful</w:t>
            </w:r>
            <w:r w:rsidR="0048178A" w:rsidRPr="00D53485">
              <w:rPr>
                <w:rFonts w:ascii="Garamond" w:hAnsi="Garamond"/>
                <w:i/>
                <w:spacing w:val="-1"/>
                <w:sz w:val="16"/>
                <w:szCs w:val="16"/>
              </w:rPr>
              <w:t xml:space="preserve"> </w:t>
            </w:r>
            <w:r w:rsidR="0048178A" w:rsidRPr="00D53485">
              <w:rPr>
                <w:rFonts w:ascii="Garamond" w:hAnsi="Garamond"/>
                <w:i/>
                <w:sz w:val="16"/>
                <w:szCs w:val="16"/>
              </w:rPr>
              <w:t>termination</w:t>
            </w:r>
            <w:r>
              <w:rPr>
                <w:rFonts w:ascii="Garamond" w:hAnsi="Garamond"/>
                <w:i/>
                <w:sz w:val="16"/>
                <w:szCs w:val="16"/>
              </w:rPr>
              <w:t>.</w:t>
            </w:r>
          </w:p>
        </w:tc>
        <w:tc>
          <w:tcPr>
            <w:tcW w:w="1394" w:type="dxa"/>
            <w:vAlign w:val="center"/>
          </w:tcPr>
          <w:p w14:paraId="62C97AD5" w14:textId="5C5BC00B" w:rsidR="003E0D9A" w:rsidRDefault="003E0D9A" w:rsidP="003E0D9A">
            <w:pPr>
              <w:jc w:val="center"/>
              <w:rPr>
                <w:rFonts w:ascii="Garamond" w:hAnsi="Garamond"/>
                <w:szCs w:val="24"/>
              </w:rPr>
            </w:pPr>
            <w:r>
              <w:rPr>
                <w:rFonts w:ascii="Garamond" w:hAnsi="Garamond"/>
                <w:szCs w:val="24"/>
              </w:rPr>
              <w:t>No</w:t>
            </w:r>
          </w:p>
        </w:tc>
        <w:tc>
          <w:tcPr>
            <w:tcW w:w="1394" w:type="dxa"/>
            <w:vAlign w:val="center"/>
          </w:tcPr>
          <w:p w14:paraId="667A1A5D" w14:textId="77777777" w:rsidR="003E0D9A" w:rsidRDefault="003E0D9A" w:rsidP="003E0D9A">
            <w:pPr>
              <w:jc w:val="center"/>
              <w:rPr>
                <w:rFonts w:ascii="Garamond" w:hAnsi="Garamond"/>
                <w:szCs w:val="24"/>
              </w:rPr>
            </w:pPr>
          </w:p>
        </w:tc>
        <w:tc>
          <w:tcPr>
            <w:tcW w:w="1404" w:type="dxa"/>
            <w:shd w:val="clear" w:color="auto" w:fill="000000" w:themeFill="text1"/>
            <w:vAlign w:val="center"/>
          </w:tcPr>
          <w:p w14:paraId="75524B95" w14:textId="77777777" w:rsidR="003E0D9A" w:rsidRDefault="003E0D9A" w:rsidP="003E0D9A">
            <w:pPr>
              <w:jc w:val="center"/>
              <w:rPr>
                <w:rFonts w:ascii="Garamond" w:hAnsi="Garamond"/>
                <w:szCs w:val="24"/>
              </w:rPr>
            </w:pPr>
          </w:p>
        </w:tc>
        <w:tc>
          <w:tcPr>
            <w:tcW w:w="1404" w:type="dxa"/>
            <w:vAlign w:val="center"/>
          </w:tcPr>
          <w:p w14:paraId="712A7F3F" w14:textId="6309A109" w:rsidR="003E0D9A" w:rsidRDefault="003E0D9A" w:rsidP="003E0D9A">
            <w:pPr>
              <w:jc w:val="center"/>
              <w:rPr>
                <w:rFonts w:ascii="Garamond" w:hAnsi="Garamond"/>
                <w:szCs w:val="24"/>
              </w:rPr>
            </w:pPr>
            <w:r>
              <w:rPr>
                <w:rFonts w:ascii="Garamond" w:hAnsi="Garamond"/>
                <w:szCs w:val="24"/>
              </w:rPr>
              <w:t>Not Required</w:t>
            </w:r>
          </w:p>
        </w:tc>
      </w:tr>
      <w:tr w:rsidR="003E0D9A" w14:paraId="3C777A0C" w14:textId="77777777" w:rsidTr="00C60783">
        <w:tc>
          <w:tcPr>
            <w:tcW w:w="4119" w:type="dxa"/>
            <w:shd w:val="clear" w:color="auto" w:fill="DBE5F1" w:themeFill="accent1" w:themeFillTint="33"/>
            <w:vAlign w:val="bottom"/>
          </w:tcPr>
          <w:p w14:paraId="42BF00DC" w14:textId="6FA3C9B0" w:rsidR="003E0D9A" w:rsidRPr="00805D95" w:rsidRDefault="003E0D9A" w:rsidP="003E0D9A">
            <w:pPr>
              <w:jc w:val="both"/>
              <w:rPr>
                <w:rFonts w:ascii="Garamond" w:hAnsi="Garamond"/>
                <w:sz w:val="16"/>
                <w:szCs w:val="24"/>
              </w:rPr>
            </w:pPr>
            <w:r w:rsidRPr="005C1949">
              <w:rPr>
                <w:rFonts w:ascii="Garamond" w:hAnsi="Garamond"/>
                <w:b/>
                <w:sz w:val="16"/>
                <w:szCs w:val="24"/>
              </w:rPr>
              <w:t>[ 6</w:t>
            </w:r>
            <w:r>
              <w:rPr>
                <w:rFonts w:ascii="Garamond" w:hAnsi="Garamond"/>
                <w:b/>
                <w:sz w:val="16"/>
                <w:szCs w:val="24"/>
              </w:rPr>
              <w:t>.15.1</w:t>
            </w:r>
            <w:r w:rsidRPr="005C1949">
              <w:rPr>
                <w:rFonts w:ascii="Garamond" w:hAnsi="Garamond"/>
                <w:b/>
                <w:sz w:val="16"/>
                <w:szCs w:val="24"/>
              </w:rPr>
              <w:t xml:space="preserve"> ]</w:t>
            </w:r>
            <w:r w:rsidRPr="005C1949">
              <w:rPr>
                <w:rFonts w:ascii="Garamond" w:hAnsi="Garamond"/>
                <w:sz w:val="16"/>
                <w:szCs w:val="24"/>
              </w:rPr>
              <w:t xml:space="preserve"> </w:t>
            </w:r>
            <w:r w:rsidR="006479BF">
              <w:rPr>
                <w:rFonts w:ascii="Garamond" w:hAnsi="Garamond"/>
                <w:sz w:val="16"/>
                <w:szCs w:val="24"/>
              </w:rPr>
              <w:t>A</w:t>
            </w:r>
            <w:r w:rsidR="006479BF" w:rsidRPr="005C1949">
              <w:rPr>
                <w:rFonts w:ascii="Garamond" w:hAnsi="Garamond"/>
                <w:sz w:val="16"/>
                <w:szCs w:val="24"/>
              </w:rPr>
              <w:t xml:space="preserve"> </w:t>
            </w:r>
            <w:r w:rsidR="006479BF" w:rsidRPr="00D53485">
              <w:rPr>
                <w:rFonts w:ascii="Garamond" w:hAnsi="Garamond"/>
                <w:sz w:val="16"/>
                <w:szCs w:val="16"/>
              </w:rPr>
              <w:t>participant’s continued use of forbidden substances shall not be the basis</w:t>
            </w:r>
            <w:r w:rsidR="006479BF" w:rsidRPr="00D53485">
              <w:rPr>
                <w:rFonts w:ascii="Garamond" w:hAnsi="Garamond"/>
                <w:spacing w:val="-25"/>
                <w:sz w:val="16"/>
                <w:szCs w:val="16"/>
              </w:rPr>
              <w:t xml:space="preserve"> </w:t>
            </w:r>
            <w:r w:rsidR="006479BF" w:rsidRPr="00D53485">
              <w:rPr>
                <w:rFonts w:ascii="Garamond" w:hAnsi="Garamond"/>
                <w:sz w:val="16"/>
                <w:szCs w:val="16"/>
              </w:rPr>
              <w:t>for unsuccessful termination if the participant is otherwise compliant, unless all available responsive treatment options have been</w:t>
            </w:r>
            <w:r w:rsidR="006479BF" w:rsidRPr="00D53485">
              <w:rPr>
                <w:rFonts w:ascii="Garamond" w:hAnsi="Garamond"/>
                <w:spacing w:val="-1"/>
                <w:sz w:val="16"/>
                <w:szCs w:val="16"/>
              </w:rPr>
              <w:t xml:space="preserve"> </w:t>
            </w:r>
            <w:r w:rsidR="006479BF" w:rsidRPr="00D53485">
              <w:rPr>
                <w:rFonts w:ascii="Garamond" w:hAnsi="Garamond"/>
                <w:sz w:val="16"/>
                <w:szCs w:val="16"/>
              </w:rPr>
              <w:t>exhausted</w:t>
            </w:r>
            <w:r w:rsidR="006479BF">
              <w:rPr>
                <w:rFonts w:ascii="Garamond" w:hAnsi="Garamond"/>
                <w:sz w:val="16"/>
                <w:szCs w:val="16"/>
              </w:rPr>
              <w:t>.</w:t>
            </w:r>
          </w:p>
        </w:tc>
        <w:tc>
          <w:tcPr>
            <w:tcW w:w="1394" w:type="dxa"/>
            <w:shd w:val="clear" w:color="auto" w:fill="DBE5F1" w:themeFill="accent1" w:themeFillTint="33"/>
            <w:vAlign w:val="center"/>
          </w:tcPr>
          <w:p w14:paraId="3490D7AE" w14:textId="41601F80" w:rsidR="003E0D9A" w:rsidRDefault="003E0D9A" w:rsidP="003E0D9A">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33AF0D4C"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5D9DE357" w14:textId="77777777" w:rsidR="003E0D9A" w:rsidRDefault="003E0D9A" w:rsidP="003E0D9A">
            <w:pPr>
              <w:jc w:val="center"/>
              <w:rPr>
                <w:rFonts w:ascii="Garamond" w:hAnsi="Garamond"/>
                <w:szCs w:val="24"/>
              </w:rPr>
            </w:pPr>
          </w:p>
        </w:tc>
        <w:tc>
          <w:tcPr>
            <w:tcW w:w="1404" w:type="dxa"/>
            <w:shd w:val="clear" w:color="auto" w:fill="DBE5F1" w:themeFill="accent1" w:themeFillTint="33"/>
            <w:vAlign w:val="center"/>
          </w:tcPr>
          <w:p w14:paraId="0D276C6E" w14:textId="611BC8C3" w:rsidR="003E0D9A" w:rsidRDefault="003E0D9A" w:rsidP="003E0D9A">
            <w:pPr>
              <w:jc w:val="center"/>
              <w:rPr>
                <w:rFonts w:ascii="Garamond" w:hAnsi="Garamond"/>
                <w:szCs w:val="24"/>
              </w:rPr>
            </w:pPr>
          </w:p>
        </w:tc>
      </w:tr>
      <w:tr w:rsidR="00E56FD6" w14:paraId="6CC5E44D" w14:textId="77777777" w:rsidTr="00C60783">
        <w:tc>
          <w:tcPr>
            <w:tcW w:w="4119" w:type="dxa"/>
            <w:vAlign w:val="bottom"/>
          </w:tcPr>
          <w:p w14:paraId="4E920024" w14:textId="321CCCCD" w:rsidR="00E56FD6" w:rsidRPr="00805D95" w:rsidRDefault="00E56FD6" w:rsidP="00E56FD6">
            <w:pPr>
              <w:jc w:val="both"/>
              <w:rPr>
                <w:rFonts w:ascii="Garamond" w:hAnsi="Garamond"/>
                <w:sz w:val="16"/>
                <w:szCs w:val="24"/>
              </w:rPr>
            </w:pPr>
            <w:r w:rsidRPr="005C1949">
              <w:rPr>
                <w:rFonts w:ascii="Garamond" w:hAnsi="Garamond"/>
                <w:b/>
                <w:sz w:val="16"/>
                <w:szCs w:val="24"/>
              </w:rPr>
              <w:t>[ 6</w:t>
            </w:r>
            <w:r>
              <w:rPr>
                <w:rFonts w:ascii="Garamond" w:hAnsi="Garamond"/>
                <w:b/>
                <w:sz w:val="16"/>
                <w:szCs w:val="24"/>
              </w:rPr>
              <w:t>.15.2</w:t>
            </w:r>
            <w:r w:rsidRPr="005C1949">
              <w:rPr>
                <w:rFonts w:ascii="Garamond" w:hAnsi="Garamond"/>
                <w:b/>
                <w:sz w:val="16"/>
                <w:szCs w:val="24"/>
              </w:rPr>
              <w:t xml:space="preserve"> ]</w:t>
            </w:r>
            <w:r w:rsidRPr="005C1949">
              <w:rPr>
                <w:rFonts w:ascii="Garamond" w:hAnsi="Garamond"/>
                <w:sz w:val="16"/>
                <w:szCs w:val="24"/>
              </w:rPr>
              <w:t xml:space="preserve">  </w:t>
            </w:r>
            <w:r>
              <w:rPr>
                <w:rFonts w:ascii="Garamond" w:hAnsi="Garamond"/>
                <w:i/>
                <w:sz w:val="16"/>
                <w:szCs w:val="16"/>
              </w:rPr>
              <w:t>Unsuccessful t</w:t>
            </w:r>
            <w:r w:rsidRPr="00D53485">
              <w:rPr>
                <w:rFonts w:ascii="Garamond" w:hAnsi="Garamond"/>
                <w:i/>
                <w:sz w:val="16"/>
                <w:szCs w:val="16"/>
              </w:rPr>
              <w:t>ermination from the program should not be the sole reason for the imposition of an augmented sentence or</w:t>
            </w:r>
            <w:r w:rsidRPr="00D53485">
              <w:rPr>
                <w:rFonts w:ascii="Garamond" w:hAnsi="Garamond"/>
                <w:i/>
                <w:spacing w:val="-1"/>
                <w:sz w:val="16"/>
                <w:szCs w:val="16"/>
              </w:rPr>
              <w:t xml:space="preserve"> </w:t>
            </w:r>
            <w:r w:rsidRPr="00D53485">
              <w:rPr>
                <w:rFonts w:ascii="Garamond" w:hAnsi="Garamond"/>
                <w:i/>
                <w:sz w:val="16"/>
                <w:szCs w:val="16"/>
              </w:rPr>
              <w:t>disposition</w:t>
            </w:r>
            <w:r>
              <w:rPr>
                <w:rFonts w:ascii="Garamond" w:hAnsi="Garamond"/>
                <w:i/>
                <w:sz w:val="16"/>
                <w:szCs w:val="16"/>
              </w:rPr>
              <w:t xml:space="preserve"> after revocation.</w:t>
            </w:r>
          </w:p>
        </w:tc>
        <w:tc>
          <w:tcPr>
            <w:tcW w:w="1394" w:type="dxa"/>
            <w:vAlign w:val="center"/>
          </w:tcPr>
          <w:p w14:paraId="521C407D" w14:textId="383313F8" w:rsidR="00E56FD6" w:rsidRDefault="00E56FD6" w:rsidP="00E56FD6">
            <w:pPr>
              <w:jc w:val="center"/>
              <w:rPr>
                <w:rFonts w:ascii="Garamond" w:hAnsi="Garamond"/>
                <w:szCs w:val="24"/>
              </w:rPr>
            </w:pPr>
            <w:r>
              <w:rPr>
                <w:rFonts w:ascii="Garamond" w:hAnsi="Garamond"/>
                <w:szCs w:val="24"/>
              </w:rPr>
              <w:t>No</w:t>
            </w:r>
          </w:p>
        </w:tc>
        <w:tc>
          <w:tcPr>
            <w:tcW w:w="1394" w:type="dxa"/>
            <w:vAlign w:val="center"/>
          </w:tcPr>
          <w:p w14:paraId="20E2EC54" w14:textId="77777777" w:rsidR="00E56FD6" w:rsidRDefault="00E56FD6" w:rsidP="00E56FD6">
            <w:pPr>
              <w:jc w:val="center"/>
              <w:rPr>
                <w:rFonts w:ascii="Garamond" w:hAnsi="Garamond"/>
                <w:szCs w:val="24"/>
              </w:rPr>
            </w:pPr>
          </w:p>
        </w:tc>
        <w:tc>
          <w:tcPr>
            <w:tcW w:w="1404" w:type="dxa"/>
            <w:shd w:val="clear" w:color="auto" w:fill="000000" w:themeFill="text1"/>
            <w:vAlign w:val="center"/>
          </w:tcPr>
          <w:p w14:paraId="3C912217" w14:textId="77777777" w:rsidR="00E56FD6" w:rsidRDefault="00E56FD6" w:rsidP="00E56FD6">
            <w:pPr>
              <w:jc w:val="center"/>
              <w:rPr>
                <w:rFonts w:ascii="Garamond" w:hAnsi="Garamond"/>
                <w:szCs w:val="24"/>
              </w:rPr>
            </w:pPr>
          </w:p>
        </w:tc>
        <w:tc>
          <w:tcPr>
            <w:tcW w:w="1404" w:type="dxa"/>
            <w:vAlign w:val="center"/>
          </w:tcPr>
          <w:p w14:paraId="26D5A273" w14:textId="3D723303" w:rsidR="00E56FD6" w:rsidRDefault="00E56FD6" w:rsidP="00E56FD6">
            <w:pPr>
              <w:jc w:val="center"/>
              <w:rPr>
                <w:rFonts w:ascii="Garamond" w:hAnsi="Garamond"/>
                <w:szCs w:val="24"/>
              </w:rPr>
            </w:pPr>
            <w:r>
              <w:rPr>
                <w:rFonts w:ascii="Garamond" w:hAnsi="Garamond"/>
                <w:szCs w:val="24"/>
              </w:rPr>
              <w:t>Not Required</w:t>
            </w:r>
          </w:p>
        </w:tc>
      </w:tr>
      <w:tr w:rsidR="00E56FD6" w14:paraId="739D9EEC" w14:textId="77777777" w:rsidTr="00C60783">
        <w:tc>
          <w:tcPr>
            <w:tcW w:w="4119" w:type="dxa"/>
            <w:shd w:val="clear" w:color="auto" w:fill="DBE5F1" w:themeFill="accent1" w:themeFillTint="33"/>
            <w:vAlign w:val="bottom"/>
          </w:tcPr>
          <w:p w14:paraId="7ED44598" w14:textId="3B823424" w:rsidR="00E56FD6" w:rsidRPr="00805D95" w:rsidRDefault="00E56FD6" w:rsidP="00E56FD6">
            <w:pPr>
              <w:jc w:val="both"/>
              <w:rPr>
                <w:rFonts w:ascii="Garamond" w:hAnsi="Garamond"/>
                <w:sz w:val="16"/>
                <w:szCs w:val="24"/>
              </w:rPr>
            </w:pPr>
            <w:r w:rsidRPr="005C1949">
              <w:rPr>
                <w:rFonts w:ascii="Garamond" w:hAnsi="Garamond"/>
                <w:b/>
                <w:sz w:val="16"/>
                <w:szCs w:val="24"/>
              </w:rPr>
              <w:t>[ 6</w:t>
            </w:r>
            <w:r>
              <w:rPr>
                <w:rFonts w:ascii="Garamond" w:hAnsi="Garamond"/>
                <w:b/>
                <w:sz w:val="16"/>
                <w:szCs w:val="24"/>
              </w:rPr>
              <w:t>.15.</w:t>
            </w:r>
            <w:r w:rsidRPr="005C1949">
              <w:rPr>
                <w:rFonts w:ascii="Garamond" w:hAnsi="Garamond"/>
                <w:b/>
                <w:sz w:val="16"/>
                <w:szCs w:val="24"/>
              </w:rPr>
              <w:t>3 ]</w:t>
            </w:r>
            <w:r w:rsidRPr="005C1949">
              <w:rPr>
                <w:rFonts w:ascii="Garamond" w:hAnsi="Garamond"/>
                <w:sz w:val="16"/>
                <w:szCs w:val="24"/>
              </w:rPr>
              <w:t xml:space="preserve"> </w:t>
            </w:r>
            <w:r w:rsidR="002821AE">
              <w:rPr>
                <w:rFonts w:ascii="Garamond" w:hAnsi="Garamond"/>
                <w:sz w:val="16"/>
                <w:szCs w:val="24"/>
              </w:rPr>
              <w:t>Active</w:t>
            </w:r>
            <w:r w:rsidR="002821AE" w:rsidRPr="005C1949">
              <w:rPr>
                <w:rFonts w:ascii="Garamond" w:hAnsi="Garamond"/>
                <w:sz w:val="16"/>
                <w:szCs w:val="24"/>
              </w:rPr>
              <w:t xml:space="preserve"> </w:t>
            </w:r>
            <w:r w:rsidR="002821AE" w:rsidRPr="00D53485">
              <w:rPr>
                <w:rFonts w:ascii="Garamond" w:hAnsi="Garamond"/>
                <w:sz w:val="16"/>
                <w:szCs w:val="16"/>
              </w:rPr>
              <w:t xml:space="preserve">participants for whom a new charge is filed that is not an eligibility disqualifier shall not automatically be subject to unsuccessful termination. </w:t>
            </w:r>
            <w:r w:rsidR="002821AE" w:rsidRPr="00CA601B">
              <w:rPr>
                <w:rFonts w:ascii="Garamond" w:hAnsi="Garamond"/>
                <w:i/>
                <w:iCs/>
                <w:sz w:val="16"/>
                <w:szCs w:val="16"/>
              </w:rPr>
              <w:t>A</w:t>
            </w:r>
            <w:r w:rsidR="002821AE" w:rsidRPr="00CA601B">
              <w:rPr>
                <w:rFonts w:ascii="Garamond" w:hAnsi="Garamond"/>
                <w:i/>
                <w:iCs/>
                <w:spacing w:val="-14"/>
                <w:sz w:val="16"/>
                <w:szCs w:val="16"/>
              </w:rPr>
              <w:t xml:space="preserve"> </w:t>
            </w:r>
            <w:r w:rsidR="002821AE" w:rsidRPr="00CA601B">
              <w:rPr>
                <w:rFonts w:ascii="Garamond" w:hAnsi="Garamond"/>
                <w:i/>
                <w:iCs/>
                <w:sz w:val="16"/>
                <w:szCs w:val="16"/>
              </w:rPr>
              <w:t>new charge may prompt an appropriate response, discussed collaboratively by the problem-solving court team, that accounts for proximal, distal, legal, and safety considerations</w:t>
            </w:r>
            <w:r>
              <w:rPr>
                <w:rFonts w:ascii="Garamond" w:hAnsi="Garamond"/>
                <w:sz w:val="16"/>
                <w:szCs w:val="16"/>
              </w:rPr>
              <w:t>.</w:t>
            </w:r>
          </w:p>
        </w:tc>
        <w:tc>
          <w:tcPr>
            <w:tcW w:w="1394" w:type="dxa"/>
            <w:shd w:val="clear" w:color="auto" w:fill="DBE5F1" w:themeFill="accent1" w:themeFillTint="33"/>
            <w:vAlign w:val="center"/>
          </w:tcPr>
          <w:p w14:paraId="307EE084" w14:textId="5FE625C5" w:rsidR="00E56FD6" w:rsidRDefault="00E56FD6" w:rsidP="00E56FD6">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0E77EB04" w14:textId="77777777" w:rsidR="00E56FD6" w:rsidRDefault="00E56FD6" w:rsidP="00E56FD6">
            <w:pPr>
              <w:jc w:val="center"/>
              <w:rPr>
                <w:rFonts w:ascii="Garamond" w:hAnsi="Garamond"/>
                <w:szCs w:val="24"/>
              </w:rPr>
            </w:pPr>
          </w:p>
        </w:tc>
        <w:tc>
          <w:tcPr>
            <w:tcW w:w="1404" w:type="dxa"/>
            <w:shd w:val="clear" w:color="auto" w:fill="DBE5F1" w:themeFill="accent1" w:themeFillTint="33"/>
            <w:vAlign w:val="center"/>
          </w:tcPr>
          <w:p w14:paraId="297FC1BC" w14:textId="77777777" w:rsidR="00E56FD6" w:rsidRDefault="00E56FD6" w:rsidP="00E56FD6">
            <w:pPr>
              <w:jc w:val="center"/>
              <w:rPr>
                <w:rFonts w:ascii="Garamond" w:hAnsi="Garamond"/>
                <w:szCs w:val="24"/>
              </w:rPr>
            </w:pPr>
          </w:p>
        </w:tc>
        <w:tc>
          <w:tcPr>
            <w:tcW w:w="1404" w:type="dxa"/>
            <w:shd w:val="clear" w:color="auto" w:fill="DBE5F1" w:themeFill="accent1" w:themeFillTint="33"/>
            <w:vAlign w:val="center"/>
          </w:tcPr>
          <w:p w14:paraId="25381580" w14:textId="2D3A73D3" w:rsidR="00E56FD6" w:rsidRDefault="00E56FD6" w:rsidP="00E56FD6">
            <w:pPr>
              <w:rPr>
                <w:rFonts w:ascii="Garamond" w:hAnsi="Garamond"/>
                <w:szCs w:val="24"/>
              </w:rPr>
            </w:pPr>
          </w:p>
        </w:tc>
      </w:tr>
      <w:tr w:rsidR="00E56FD6" w14:paraId="2F9741D2" w14:textId="77777777" w:rsidTr="007D29F9">
        <w:tc>
          <w:tcPr>
            <w:tcW w:w="4119" w:type="dxa"/>
            <w:vAlign w:val="bottom"/>
          </w:tcPr>
          <w:p w14:paraId="00E6B242" w14:textId="7068D103" w:rsidR="00E56FD6" w:rsidRPr="00805D95" w:rsidRDefault="00E56FD6" w:rsidP="00E56FD6">
            <w:pPr>
              <w:jc w:val="both"/>
              <w:rPr>
                <w:rFonts w:ascii="Garamond" w:hAnsi="Garamond"/>
                <w:sz w:val="16"/>
                <w:szCs w:val="24"/>
              </w:rPr>
            </w:pPr>
            <w:r w:rsidRPr="005C1949">
              <w:rPr>
                <w:rFonts w:ascii="Garamond" w:hAnsi="Garamond"/>
                <w:b/>
                <w:sz w:val="16"/>
                <w:szCs w:val="24"/>
              </w:rPr>
              <w:t>[ 6</w:t>
            </w:r>
            <w:r>
              <w:rPr>
                <w:rFonts w:ascii="Garamond" w:hAnsi="Garamond"/>
                <w:b/>
                <w:sz w:val="16"/>
                <w:szCs w:val="24"/>
              </w:rPr>
              <w:t>.16</w:t>
            </w:r>
            <w:r w:rsidRPr="005C1949">
              <w:rPr>
                <w:rFonts w:ascii="Garamond" w:hAnsi="Garamond"/>
                <w:b/>
                <w:sz w:val="16"/>
                <w:szCs w:val="24"/>
              </w:rPr>
              <w:t>]</w:t>
            </w:r>
            <w:r w:rsidRPr="005C1949">
              <w:rPr>
                <w:rFonts w:ascii="Garamond" w:hAnsi="Garamond"/>
                <w:sz w:val="16"/>
                <w:szCs w:val="24"/>
              </w:rPr>
              <w:t xml:space="preserve"> </w:t>
            </w:r>
            <w:r w:rsidR="00B306F1">
              <w:rPr>
                <w:rFonts w:ascii="Garamond" w:hAnsi="Garamond"/>
                <w:sz w:val="16"/>
                <w:szCs w:val="24"/>
              </w:rPr>
              <w:t xml:space="preserve">Prior </w:t>
            </w:r>
            <w:r w:rsidR="00B306F1" w:rsidRPr="00D53485">
              <w:rPr>
                <w:rFonts w:ascii="Garamond" w:hAnsi="Garamond"/>
                <w:sz w:val="16"/>
                <w:szCs w:val="16"/>
              </w:rPr>
              <w:t>to the imposition of a response at a court review, problem-solving courts shall allow participants to explain their perspectives on factual controversies and on</w:t>
            </w:r>
            <w:r w:rsidR="00B306F1" w:rsidRPr="00D53485">
              <w:rPr>
                <w:rFonts w:ascii="Garamond" w:hAnsi="Garamond"/>
                <w:spacing w:val="-13"/>
                <w:sz w:val="16"/>
                <w:szCs w:val="16"/>
              </w:rPr>
              <w:t xml:space="preserve"> </w:t>
            </w:r>
            <w:r w:rsidR="00B306F1" w:rsidRPr="00D53485">
              <w:rPr>
                <w:rFonts w:ascii="Garamond" w:hAnsi="Garamond"/>
                <w:sz w:val="16"/>
                <w:szCs w:val="16"/>
              </w:rPr>
              <w:t>the imposition of incentives, sanctions, and therapeutic</w:t>
            </w:r>
            <w:r w:rsidR="00B306F1" w:rsidRPr="00D53485">
              <w:rPr>
                <w:rFonts w:ascii="Garamond" w:hAnsi="Garamond"/>
                <w:spacing w:val="-4"/>
                <w:sz w:val="16"/>
                <w:szCs w:val="16"/>
              </w:rPr>
              <w:t xml:space="preserve"> </w:t>
            </w:r>
            <w:r w:rsidR="00B306F1" w:rsidRPr="00D53485">
              <w:rPr>
                <w:rFonts w:ascii="Garamond" w:hAnsi="Garamond"/>
                <w:sz w:val="16"/>
                <w:szCs w:val="16"/>
              </w:rPr>
              <w:t>adjustments</w:t>
            </w:r>
            <w:r w:rsidR="00B306F1">
              <w:rPr>
                <w:rFonts w:ascii="Garamond" w:hAnsi="Garamond"/>
                <w:sz w:val="16"/>
                <w:szCs w:val="24"/>
              </w:rPr>
              <w:t>.</w:t>
            </w:r>
          </w:p>
        </w:tc>
        <w:tc>
          <w:tcPr>
            <w:tcW w:w="1394" w:type="dxa"/>
            <w:vAlign w:val="center"/>
          </w:tcPr>
          <w:p w14:paraId="2D513E75" w14:textId="3144C87F" w:rsidR="00E56FD6" w:rsidRDefault="00E56FD6" w:rsidP="00E56FD6">
            <w:pPr>
              <w:jc w:val="center"/>
              <w:rPr>
                <w:rFonts w:ascii="Garamond" w:hAnsi="Garamond"/>
                <w:szCs w:val="24"/>
              </w:rPr>
            </w:pPr>
            <w:r>
              <w:rPr>
                <w:rFonts w:ascii="Garamond" w:hAnsi="Garamond"/>
                <w:szCs w:val="24"/>
              </w:rPr>
              <w:t>Yes</w:t>
            </w:r>
          </w:p>
        </w:tc>
        <w:tc>
          <w:tcPr>
            <w:tcW w:w="1394" w:type="dxa"/>
            <w:vAlign w:val="center"/>
          </w:tcPr>
          <w:p w14:paraId="20D5D5FD" w14:textId="77777777" w:rsidR="00E56FD6" w:rsidRDefault="00E56FD6" w:rsidP="00E56FD6">
            <w:pPr>
              <w:jc w:val="center"/>
              <w:rPr>
                <w:rFonts w:ascii="Garamond" w:hAnsi="Garamond"/>
                <w:szCs w:val="24"/>
              </w:rPr>
            </w:pPr>
          </w:p>
        </w:tc>
        <w:tc>
          <w:tcPr>
            <w:tcW w:w="1404" w:type="dxa"/>
            <w:shd w:val="clear" w:color="auto" w:fill="auto"/>
            <w:vAlign w:val="center"/>
          </w:tcPr>
          <w:p w14:paraId="467F14D4" w14:textId="77777777" w:rsidR="00E56FD6" w:rsidRDefault="00E56FD6" w:rsidP="00E56FD6">
            <w:pPr>
              <w:jc w:val="center"/>
              <w:rPr>
                <w:rFonts w:ascii="Garamond" w:hAnsi="Garamond"/>
                <w:szCs w:val="24"/>
              </w:rPr>
            </w:pPr>
          </w:p>
        </w:tc>
        <w:tc>
          <w:tcPr>
            <w:tcW w:w="1404" w:type="dxa"/>
            <w:vAlign w:val="center"/>
          </w:tcPr>
          <w:p w14:paraId="144ED6E8" w14:textId="26C71035" w:rsidR="00E56FD6" w:rsidRDefault="00E56FD6" w:rsidP="00E56FD6">
            <w:pPr>
              <w:jc w:val="center"/>
              <w:rPr>
                <w:rFonts w:ascii="Garamond" w:hAnsi="Garamond"/>
                <w:szCs w:val="24"/>
              </w:rPr>
            </w:pPr>
          </w:p>
        </w:tc>
      </w:tr>
      <w:tr w:rsidR="00E56FD6" w14:paraId="1B1BC110" w14:textId="77777777" w:rsidTr="007D29F9">
        <w:tc>
          <w:tcPr>
            <w:tcW w:w="4119" w:type="dxa"/>
            <w:shd w:val="clear" w:color="auto" w:fill="DBE5F1" w:themeFill="accent1" w:themeFillTint="33"/>
            <w:vAlign w:val="bottom"/>
          </w:tcPr>
          <w:p w14:paraId="58C4F053" w14:textId="7EBC43F4" w:rsidR="00E56FD6" w:rsidRPr="00805D95" w:rsidRDefault="00E56FD6" w:rsidP="00E56FD6">
            <w:pPr>
              <w:jc w:val="both"/>
              <w:rPr>
                <w:rFonts w:ascii="Garamond" w:hAnsi="Garamond"/>
                <w:sz w:val="16"/>
                <w:szCs w:val="24"/>
              </w:rPr>
            </w:pPr>
            <w:r w:rsidRPr="005C1949">
              <w:rPr>
                <w:rFonts w:ascii="Garamond" w:hAnsi="Garamond"/>
                <w:b/>
                <w:sz w:val="16"/>
                <w:szCs w:val="24"/>
              </w:rPr>
              <w:t>[ 6</w:t>
            </w:r>
            <w:r>
              <w:rPr>
                <w:rFonts w:ascii="Garamond" w:hAnsi="Garamond"/>
                <w:b/>
                <w:sz w:val="16"/>
                <w:szCs w:val="24"/>
              </w:rPr>
              <w:t>.17</w:t>
            </w:r>
            <w:r w:rsidRPr="005C1949">
              <w:rPr>
                <w:rFonts w:ascii="Garamond" w:hAnsi="Garamond"/>
                <w:b/>
                <w:sz w:val="16"/>
                <w:szCs w:val="24"/>
              </w:rPr>
              <w:t xml:space="preserve"> ]</w:t>
            </w:r>
            <w:r w:rsidRPr="005C1949">
              <w:rPr>
                <w:rFonts w:ascii="Garamond" w:hAnsi="Garamond"/>
                <w:sz w:val="16"/>
                <w:szCs w:val="24"/>
              </w:rPr>
              <w:t xml:space="preserve"> </w:t>
            </w:r>
            <w:r w:rsidR="00D401C4">
              <w:rPr>
                <w:rFonts w:ascii="Garamond" w:hAnsi="Garamond"/>
                <w:sz w:val="16"/>
                <w:szCs w:val="24"/>
              </w:rPr>
              <w:t>Jail</w:t>
            </w:r>
            <w:r w:rsidR="00D401C4" w:rsidRPr="005C1949">
              <w:rPr>
                <w:rFonts w:ascii="Garamond" w:hAnsi="Garamond"/>
                <w:sz w:val="16"/>
                <w:szCs w:val="24"/>
              </w:rPr>
              <w:t xml:space="preserve"> </w:t>
            </w:r>
            <w:r w:rsidR="00D401C4" w:rsidRPr="00D53485">
              <w:rPr>
                <w:rFonts w:ascii="Garamond" w:hAnsi="Garamond"/>
                <w:sz w:val="16"/>
                <w:szCs w:val="16"/>
              </w:rPr>
              <w:t>sanctions shall be used judiciously and sparingly and only after less</w:t>
            </w:r>
            <w:r w:rsidR="00D401C4" w:rsidRPr="00D53485">
              <w:rPr>
                <w:rFonts w:ascii="Garamond" w:hAnsi="Garamond"/>
                <w:spacing w:val="-13"/>
                <w:sz w:val="16"/>
                <w:szCs w:val="16"/>
              </w:rPr>
              <w:t xml:space="preserve"> </w:t>
            </w:r>
            <w:r w:rsidR="00D401C4" w:rsidRPr="00D53485">
              <w:rPr>
                <w:rFonts w:ascii="Garamond" w:hAnsi="Garamond"/>
                <w:sz w:val="16"/>
                <w:szCs w:val="16"/>
              </w:rPr>
              <w:t>severe sanctions have been</w:t>
            </w:r>
            <w:r w:rsidR="00D401C4" w:rsidRPr="00D53485">
              <w:rPr>
                <w:rFonts w:ascii="Garamond" w:hAnsi="Garamond"/>
                <w:spacing w:val="-2"/>
                <w:sz w:val="16"/>
                <w:szCs w:val="16"/>
              </w:rPr>
              <w:t xml:space="preserve"> </w:t>
            </w:r>
            <w:r w:rsidR="00D401C4" w:rsidRPr="00D53485">
              <w:rPr>
                <w:rFonts w:ascii="Garamond" w:hAnsi="Garamond"/>
                <w:sz w:val="16"/>
                <w:szCs w:val="16"/>
              </w:rPr>
              <w:t>attempted</w:t>
            </w:r>
          </w:p>
        </w:tc>
        <w:tc>
          <w:tcPr>
            <w:tcW w:w="1394" w:type="dxa"/>
            <w:shd w:val="clear" w:color="auto" w:fill="DBE5F1" w:themeFill="accent1" w:themeFillTint="33"/>
            <w:vAlign w:val="center"/>
          </w:tcPr>
          <w:p w14:paraId="16449498" w14:textId="772F4BF8" w:rsidR="00E56FD6" w:rsidRDefault="00E56FD6" w:rsidP="00E56FD6">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60054908" w14:textId="77777777" w:rsidR="00E56FD6" w:rsidRDefault="00E56FD6" w:rsidP="00E56FD6">
            <w:pPr>
              <w:jc w:val="center"/>
              <w:rPr>
                <w:rFonts w:ascii="Garamond" w:hAnsi="Garamond"/>
                <w:szCs w:val="24"/>
              </w:rPr>
            </w:pPr>
          </w:p>
        </w:tc>
        <w:tc>
          <w:tcPr>
            <w:tcW w:w="1404" w:type="dxa"/>
            <w:shd w:val="clear" w:color="auto" w:fill="DBE5F1" w:themeFill="accent1" w:themeFillTint="33"/>
            <w:vAlign w:val="center"/>
          </w:tcPr>
          <w:p w14:paraId="45CFB27D" w14:textId="77777777" w:rsidR="00E56FD6" w:rsidRDefault="00E56FD6" w:rsidP="00E56FD6">
            <w:pPr>
              <w:jc w:val="center"/>
              <w:rPr>
                <w:rFonts w:ascii="Garamond" w:hAnsi="Garamond"/>
                <w:szCs w:val="24"/>
              </w:rPr>
            </w:pPr>
          </w:p>
        </w:tc>
        <w:tc>
          <w:tcPr>
            <w:tcW w:w="1404" w:type="dxa"/>
            <w:shd w:val="clear" w:color="auto" w:fill="DBE5F1" w:themeFill="accent1" w:themeFillTint="33"/>
            <w:vAlign w:val="center"/>
          </w:tcPr>
          <w:p w14:paraId="4BFF458B" w14:textId="3DC592DA" w:rsidR="00E56FD6" w:rsidRDefault="00E56FD6" w:rsidP="00E56FD6">
            <w:pPr>
              <w:jc w:val="center"/>
              <w:rPr>
                <w:rFonts w:ascii="Garamond" w:hAnsi="Garamond"/>
                <w:szCs w:val="24"/>
              </w:rPr>
            </w:pPr>
          </w:p>
        </w:tc>
      </w:tr>
      <w:tr w:rsidR="00E56FD6" w14:paraId="55F742E5" w14:textId="77777777" w:rsidTr="007D29F9">
        <w:tc>
          <w:tcPr>
            <w:tcW w:w="4119" w:type="dxa"/>
            <w:vAlign w:val="bottom"/>
          </w:tcPr>
          <w:p w14:paraId="725DC8E1" w14:textId="5F623922" w:rsidR="00E56FD6" w:rsidRPr="00805D95" w:rsidRDefault="00E56FD6" w:rsidP="00E56FD6">
            <w:pPr>
              <w:jc w:val="both"/>
              <w:rPr>
                <w:rFonts w:ascii="Garamond" w:hAnsi="Garamond"/>
                <w:sz w:val="16"/>
                <w:szCs w:val="24"/>
              </w:rPr>
            </w:pPr>
            <w:r w:rsidRPr="00F7041E">
              <w:rPr>
                <w:rFonts w:ascii="Garamond" w:hAnsi="Garamond"/>
                <w:b/>
                <w:sz w:val="16"/>
                <w:szCs w:val="24"/>
              </w:rPr>
              <w:t>[ 6</w:t>
            </w:r>
            <w:r>
              <w:rPr>
                <w:rFonts w:ascii="Garamond" w:hAnsi="Garamond"/>
                <w:b/>
                <w:sz w:val="16"/>
                <w:szCs w:val="24"/>
              </w:rPr>
              <w:t>.17.1</w:t>
            </w:r>
            <w:r w:rsidRPr="00F7041E">
              <w:rPr>
                <w:rFonts w:ascii="Garamond" w:hAnsi="Garamond"/>
                <w:b/>
                <w:sz w:val="16"/>
                <w:szCs w:val="24"/>
              </w:rPr>
              <w:t xml:space="preserve"> ]</w:t>
            </w:r>
            <w:r w:rsidRPr="00F7041E">
              <w:rPr>
                <w:rFonts w:ascii="Garamond" w:hAnsi="Garamond"/>
                <w:sz w:val="16"/>
                <w:szCs w:val="24"/>
              </w:rPr>
              <w:t xml:space="preserve"> </w:t>
            </w:r>
            <w:r>
              <w:rPr>
                <w:rFonts w:ascii="Garamond" w:hAnsi="Garamond"/>
                <w:sz w:val="16"/>
                <w:szCs w:val="24"/>
              </w:rPr>
              <w:t>Jail</w:t>
            </w:r>
            <w:r w:rsidRPr="00F7041E">
              <w:rPr>
                <w:rFonts w:ascii="Garamond" w:hAnsi="Garamond"/>
                <w:sz w:val="16"/>
                <w:szCs w:val="24"/>
              </w:rPr>
              <w:t xml:space="preserve"> </w:t>
            </w:r>
            <w:r w:rsidRPr="00D53485">
              <w:rPr>
                <w:rFonts w:ascii="Garamond" w:hAnsi="Garamond"/>
                <w:sz w:val="16"/>
                <w:szCs w:val="16"/>
              </w:rPr>
              <w:t>sanctions shall have a definite</w:t>
            </w:r>
            <w:r w:rsidRPr="00D53485">
              <w:rPr>
                <w:rFonts w:ascii="Garamond" w:hAnsi="Garamond"/>
                <w:spacing w:val="-4"/>
                <w:sz w:val="16"/>
                <w:szCs w:val="16"/>
              </w:rPr>
              <w:t xml:space="preserve"> </w:t>
            </w:r>
            <w:r w:rsidRPr="00D53485">
              <w:rPr>
                <w:rFonts w:ascii="Garamond" w:hAnsi="Garamond"/>
                <w:sz w:val="16"/>
                <w:szCs w:val="16"/>
              </w:rPr>
              <w:t>term</w:t>
            </w:r>
          </w:p>
        </w:tc>
        <w:tc>
          <w:tcPr>
            <w:tcW w:w="1394" w:type="dxa"/>
            <w:vAlign w:val="center"/>
          </w:tcPr>
          <w:p w14:paraId="12F05CF2" w14:textId="0DF76397" w:rsidR="00E56FD6" w:rsidRDefault="00E56FD6" w:rsidP="00E56FD6">
            <w:pPr>
              <w:jc w:val="center"/>
              <w:rPr>
                <w:rFonts w:ascii="Garamond" w:hAnsi="Garamond"/>
                <w:szCs w:val="24"/>
              </w:rPr>
            </w:pPr>
            <w:r>
              <w:rPr>
                <w:rFonts w:ascii="Garamond" w:hAnsi="Garamond"/>
                <w:szCs w:val="24"/>
              </w:rPr>
              <w:t>Yes</w:t>
            </w:r>
          </w:p>
        </w:tc>
        <w:tc>
          <w:tcPr>
            <w:tcW w:w="1394" w:type="dxa"/>
            <w:vAlign w:val="center"/>
          </w:tcPr>
          <w:p w14:paraId="2A2A7779" w14:textId="77777777" w:rsidR="00E56FD6" w:rsidRDefault="00E56FD6" w:rsidP="00E56FD6">
            <w:pPr>
              <w:jc w:val="center"/>
              <w:rPr>
                <w:rFonts w:ascii="Garamond" w:hAnsi="Garamond"/>
                <w:szCs w:val="24"/>
              </w:rPr>
            </w:pPr>
          </w:p>
        </w:tc>
        <w:tc>
          <w:tcPr>
            <w:tcW w:w="1404" w:type="dxa"/>
            <w:shd w:val="clear" w:color="auto" w:fill="auto"/>
            <w:vAlign w:val="center"/>
          </w:tcPr>
          <w:p w14:paraId="3A362257" w14:textId="77777777" w:rsidR="00E56FD6" w:rsidRDefault="00E56FD6" w:rsidP="00E56FD6">
            <w:pPr>
              <w:jc w:val="center"/>
              <w:rPr>
                <w:rFonts w:ascii="Garamond" w:hAnsi="Garamond"/>
                <w:szCs w:val="24"/>
              </w:rPr>
            </w:pPr>
          </w:p>
        </w:tc>
        <w:tc>
          <w:tcPr>
            <w:tcW w:w="1404" w:type="dxa"/>
            <w:vAlign w:val="center"/>
          </w:tcPr>
          <w:p w14:paraId="49D04516" w14:textId="5F9F879D" w:rsidR="00E56FD6" w:rsidRDefault="00E56FD6" w:rsidP="00E56FD6">
            <w:pPr>
              <w:jc w:val="center"/>
              <w:rPr>
                <w:rFonts w:ascii="Garamond" w:hAnsi="Garamond"/>
                <w:szCs w:val="24"/>
              </w:rPr>
            </w:pPr>
          </w:p>
        </w:tc>
      </w:tr>
      <w:tr w:rsidR="00E56FD6" w14:paraId="0E3A4BEB" w14:textId="77777777" w:rsidTr="007D29F9">
        <w:tc>
          <w:tcPr>
            <w:tcW w:w="4119" w:type="dxa"/>
            <w:shd w:val="clear" w:color="auto" w:fill="DBE5F1" w:themeFill="accent1" w:themeFillTint="33"/>
            <w:vAlign w:val="bottom"/>
          </w:tcPr>
          <w:p w14:paraId="09CE263C" w14:textId="2FEE3434" w:rsidR="00E56FD6" w:rsidRPr="00805D95" w:rsidRDefault="00E56FD6" w:rsidP="00E56FD6">
            <w:pPr>
              <w:jc w:val="both"/>
              <w:rPr>
                <w:rFonts w:ascii="Garamond" w:hAnsi="Garamond"/>
                <w:sz w:val="16"/>
                <w:szCs w:val="24"/>
              </w:rPr>
            </w:pPr>
            <w:r w:rsidRPr="00F7041E">
              <w:rPr>
                <w:rFonts w:ascii="Garamond" w:hAnsi="Garamond"/>
                <w:b/>
                <w:sz w:val="16"/>
                <w:szCs w:val="24"/>
              </w:rPr>
              <w:t>[ 6</w:t>
            </w:r>
            <w:r>
              <w:rPr>
                <w:rFonts w:ascii="Garamond" w:hAnsi="Garamond"/>
                <w:b/>
                <w:sz w:val="16"/>
                <w:szCs w:val="24"/>
              </w:rPr>
              <w:t>.17.2</w:t>
            </w:r>
            <w:r w:rsidRPr="00F7041E">
              <w:rPr>
                <w:rFonts w:ascii="Garamond" w:hAnsi="Garamond"/>
                <w:b/>
                <w:sz w:val="16"/>
                <w:szCs w:val="24"/>
              </w:rPr>
              <w:t xml:space="preserve"> ]</w:t>
            </w:r>
            <w:r w:rsidRPr="00F7041E">
              <w:rPr>
                <w:rFonts w:ascii="Garamond" w:hAnsi="Garamond"/>
                <w:sz w:val="16"/>
                <w:szCs w:val="24"/>
              </w:rPr>
              <w:t xml:space="preserve"> </w:t>
            </w:r>
            <w:r>
              <w:rPr>
                <w:rFonts w:ascii="Garamond" w:hAnsi="Garamond"/>
                <w:sz w:val="16"/>
                <w:szCs w:val="24"/>
              </w:rPr>
              <w:t>Jail</w:t>
            </w:r>
            <w:r w:rsidRPr="00F7041E">
              <w:rPr>
                <w:rFonts w:ascii="Garamond" w:hAnsi="Garamond"/>
                <w:sz w:val="16"/>
                <w:szCs w:val="24"/>
              </w:rPr>
              <w:t xml:space="preserve"> </w:t>
            </w:r>
            <w:r w:rsidRPr="00D53485">
              <w:rPr>
                <w:rFonts w:ascii="Garamond" w:hAnsi="Garamond"/>
                <w:sz w:val="16"/>
                <w:szCs w:val="16"/>
              </w:rPr>
              <w:t>sanctions shall never exceed six consecutive days per sanction</w:t>
            </w:r>
            <w:r w:rsidRPr="00F7041E">
              <w:rPr>
                <w:rFonts w:ascii="Garamond" w:hAnsi="Garamond"/>
                <w:sz w:val="16"/>
                <w:szCs w:val="24"/>
              </w:rPr>
              <w:t>.</w:t>
            </w:r>
          </w:p>
        </w:tc>
        <w:tc>
          <w:tcPr>
            <w:tcW w:w="1394" w:type="dxa"/>
            <w:shd w:val="clear" w:color="auto" w:fill="DBE5F1" w:themeFill="accent1" w:themeFillTint="33"/>
            <w:vAlign w:val="center"/>
          </w:tcPr>
          <w:p w14:paraId="449D7382" w14:textId="4C098401" w:rsidR="00E56FD6" w:rsidRDefault="00E56FD6" w:rsidP="00E56FD6">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67652667" w14:textId="77777777" w:rsidR="00E56FD6" w:rsidRDefault="00E56FD6" w:rsidP="00E56FD6">
            <w:pPr>
              <w:jc w:val="center"/>
              <w:rPr>
                <w:rFonts w:ascii="Garamond" w:hAnsi="Garamond"/>
                <w:szCs w:val="24"/>
              </w:rPr>
            </w:pPr>
          </w:p>
        </w:tc>
        <w:tc>
          <w:tcPr>
            <w:tcW w:w="1404" w:type="dxa"/>
            <w:shd w:val="clear" w:color="auto" w:fill="DBE5F1" w:themeFill="accent1" w:themeFillTint="33"/>
            <w:vAlign w:val="center"/>
          </w:tcPr>
          <w:p w14:paraId="2E7F3801" w14:textId="77777777" w:rsidR="00E56FD6" w:rsidRDefault="00E56FD6" w:rsidP="00E56FD6">
            <w:pPr>
              <w:jc w:val="center"/>
              <w:rPr>
                <w:rFonts w:ascii="Garamond" w:hAnsi="Garamond"/>
                <w:szCs w:val="24"/>
              </w:rPr>
            </w:pPr>
          </w:p>
        </w:tc>
        <w:tc>
          <w:tcPr>
            <w:tcW w:w="1404" w:type="dxa"/>
            <w:shd w:val="clear" w:color="auto" w:fill="DBE5F1" w:themeFill="accent1" w:themeFillTint="33"/>
            <w:vAlign w:val="center"/>
          </w:tcPr>
          <w:p w14:paraId="61943822" w14:textId="06228AC0" w:rsidR="00E56FD6" w:rsidRDefault="00E56FD6" w:rsidP="00E56FD6">
            <w:pPr>
              <w:jc w:val="center"/>
              <w:rPr>
                <w:rFonts w:ascii="Garamond" w:hAnsi="Garamond"/>
                <w:szCs w:val="24"/>
              </w:rPr>
            </w:pPr>
          </w:p>
        </w:tc>
      </w:tr>
      <w:tr w:rsidR="00AB6037" w14:paraId="121E5A96" w14:textId="77777777" w:rsidTr="007D29F9">
        <w:tc>
          <w:tcPr>
            <w:tcW w:w="4119" w:type="dxa"/>
            <w:shd w:val="clear" w:color="auto" w:fill="FFFFFF" w:themeFill="background1"/>
            <w:vAlign w:val="bottom"/>
          </w:tcPr>
          <w:p w14:paraId="6D7F287F" w14:textId="39545759" w:rsidR="00AB6037" w:rsidRPr="00805D95" w:rsidRDefault="00AB6037" w:rsidP="00AB6037">
            <w:pPr>
              <w:jc w:val="both"/>
              <w:rPr>
                <w:rFonts w:ascii="Garamond" w:hAnsi="Garamond"/>
                <w:sz w:val="16"/>
                <w:szCs w:val="24"/>
              </w:rPr>
            </w:pPr>
            <w:r w:rsidRPr="00F7041E">
              <w:rPr>
                <w:rFonts w:ascii="Garamond" w:hAnsi="Garamond"/>
                <w:b/>
                <w:sz w:val="16"/>
                <w:szCs w:val="24"/>
              </w:rPr>
              <w:t>[ 6</w:t>
            </w:r>
            <w:r>
              <w:rPr>
                <w:rFonts w:ascii="Garamond" w:hAnsi="Garamond"/>
                <w:b/>
                <w:sz w:val="16"/>
                <w:szCs w:val="24"/>
              </w:rPr>
              <w:t>.17.3</w:t>
            </w:r>
            <w:r w:rsidRPr="00F7041E">
              <w:rPr>
                <w:rFonts w:ascii="Garamond" w:hAnsi="Garamond"/>
                <w:b/>
                <w:sz w:val="16"/>
                <w:szCs w:val="24"/>
              </w:rPr>
              <w:t xml:space="preserve"> ]</w:t>
            </w:r>
            <w:r w:rsidRPr="00F7041E">
              <w:rPr>
                <w:rFonts w:ascii="Garamond" w:hAnsi="Garamond"/>
                <w:sz w:val="16"/>
                <w:szCs w:val="24"/>
              </w:rPr>
              <w:t xml:space="preserve"> </w:t>
            </w:r>
            <w:r>
              <w:rPr>
                <w:rFonts w:ascii="Garamond" w:hAnsi="Garamond"/>
                <w:i/>
                <w:sz w:val="16"/>
                <w:szCs w:val="16"/>
              </w:rPr>
              <w:t>Problem-s</w:t>
            </w:r>
            <w:r w:rsidRPr="00D53485">
              <w:rPr>
                <w:rFonts w:ascii="Garamond" w:hAnsi="Garamond"/>
                <w:i/>
                <w:sz w:val="16"/>
                <w:szCs w:val="16"/>
              </w:rPr>
              <w:t>olving courts imposing jail as a sanction should consider</w:t>
            </w:r>
            <w:r w:rsidRPr="00D53485">
              <w:rPr>
                <w:rFonts w:ascii="Garamond" w:hAnsi="Garamond"/>
                <w:i/>
                <w:spacing w:val="-11"/>
                <w:sz w:val="16"/>
                <w:szCs w:val="16"/>
              </w:rPr>
              <w:t xml:space="preserve"> </w:t>
            </w:r>
            <w:r w:rsidRPr="00D53485">
              <w:rPr>
                <w:rFonts w:ascii="Garamond" w:hAnsi="Garamond"/>
                <w:i/>
                <w:sz w:val="16"/>
                <w:szCs w:val="16"/>
              </w:rPr>
              <w:t>permitting scheduling adjustments to reduce disruption to medication-assisted treatment (MAT) and other medication</w:t>
            </w:r>
            <w:r w:rsidRPr="00D53485">
              <w:rPr>
                <w:rFonts w:ascii="Garamond" w:hAnsi="Garamond"/>
                <w:i/>
                <w:spacing w:val="-5"/>
                <w:sz w:val="16"/>
                <w:szCs w:val="16"/>
              </w:rPr>
              <w:t xml:space="preserve"> </w:t>
            </w:r>
            <w:r w:rsidRPr="00D53485">
              <w:rPr>
                <w:rFonts w:ascii="Garamond" w:hAnsi="Garamond"/>
                <w:i/>
                <w:sz w:val="16"/>
                <w:szCs w:val="16"/>
              </w:rPr>
              <w:t>management</w:t>
            </w:r>
            <w:r w:rsidRPr="00F7041E">
              <w:rPr>
                <w:rFonts w:ascii="Garamond" w:hAnsi="Garamond"/>
                <w:sz w:val="16"/>
                <w:szCs w:val="24"/>
              </w:rPr>
              <w:t>.</w:t>
            </w:r>
          </w:p>
        </w:tc>
        <w:tc>
          <w:tcPr>
            <w:tcW w:w="1394" w:type="dxa"/>
            <w:vAlign w:val="center"/>
          </w:tcPr>
          <w:p w14:paraId="42417DD5" w14:textId="2979FB4F" w:rsidR="00AB6037" w:rsidRDefault="00AB6037" w:rsidP="00AB6037">
            <w:pPr>
              <w:jc w:val="center"/>
              <w:rPr>
                <w:rFonts w:ascii="Garamond" w:hAnsi="Garamond"/>
                <w:szCs w:val="24"/>
              </w:rPr>
            </w:pPr>
            <w:r>
              <w:rPr>
                <w:rFonts w:ascii="Garamond" w:hAnsi="Garamond"/>
                <w:szCs w:val="24"/>
              </w:rPr>
              <w:t>No</w:t>
            </w:r>
          </w:p>
        </w:tc>
        <w:tc>
          <w:tcPr>
            <w:tcW w:w="1394" w:type="dxa"/>
            <w:vAlign w:val="center"/>
          </w:tcPr>
          <w:p w14:paraId="65852B38" w14:textId="77777777" w:rsidR="00AB6037" w:rsidRDefault="00AB6037" w:rsidP="00AB6037">
            <w:pPr>
              <w:jc w:val="center"/>
              <w:rPr>
                <w:rFonts w:ascii="Garamond" w:hAnsi="Garamond"/>
                <w:szCs w:val="24"/>
              </w:rPr>
            </w:pPr>
          </w:p>
        </w:tc>
        <w:tc>
          <w:tcPr>
            <w:tcW w:w="1404" w:type="dxa"/>
            <w:shd w:val="clear" w:color="auto" w:fill="000000" w:themeFill="text1"/>
            <w:vAlign w:val="center"/>
          </w:tcPr>
          <w:p w14:paraId="40D7F130" w14:textId="77777777" w:rsidR="00AB6037" w:rsidRDefault="00AB6037" w:rsidP="00AB6037">
            <w:pPr>
              <w:jc w:val="center"/>
              <w:rPr>
                <w:rFonts w:ascii="Garamond" w:hAnsi="Garamond"/>
                <w:szCs w:val="24"/>
              </w:rPr>
            </w:pPr>
          </w:p>
        </w:tc>
        <w:tc>
          <w:tcPr>
            <w:tcW w:w="1404" w:type="dxa"/>
            <w:vAlign w:val="center"/>
          </w:tcPr>
          <w:p w14:paraId="374CA338" w14:textId="648D1FDB" w:rsidR="00AB6037" w:rsidRDefault="00AB6037" w:rsidP="00AB6037">
            <w:pPr>
              <w:jc w:val="center"/>
              <w:rPr>
                <w:rFonts w:ascii="Garamond" w:hAnsi="Garamond"/>
                <w:szCs w:val="24"/>
              </w:rPr>
            </w:pPr>
            <w:r>
              <w:rPr>
                <w:rFonts w:ascii="Garamond" w:hAnsi="Garamond"/>
                <w:szCs w:val="24"/>
              </w:rPr>
              <w:t>Not Required</w:t>
            </w:r>
          </w:p>
        </w:tc>
      </w:tr>
      <w:tr w:rsidR="00AB6037" w14:paraId="45ED9CE5" w14:textId="77777777" w:rsidTr="008F43CE">
        <w:tc>
          <w:tcPr>
            <w:tcW w:w="4119" w:type="dxa"/>
            <w:shd w:val="clear" w:color="auto" w:fill="DBE5F1" w:themeFill="accent1" w:themeFillTint="33"/>
            <w:vAlign w:val="bottom"/>
          </w:tcPr>
          <w:p w14:paraId="3185EBA8" w14:textId="64360597" w:rsidR="00AB6037" w:rsidRPr="00805D95" w:rsidRDefault="0099130C" w:rsidP="00AB6037">
            <w:pPr>
              <w:jc w:val="both"/>
              <w:rPr>
                <w:rFonts w:ascii="Garamond" w:hAnsi="Garamond"/>
                <w:sz w:val="16"/>
                <w:szCs w:val="24"/>
              </w:rPr>
            </w:pPr>
            <w:r w:rsidRPr="009B584F">
              <w:rPr>
                <w:rFonts w:ascii="Garamond" w:hAnsi="Garamond"/>
                <w:b/>
                <w:sz w:val="16"/>
                <w:szCs w:val="16"/>
              </w:rPr>
              <w:t>[ 6.18 ]</w:t>
            </w:r>
            <w:r w:rsidRPr="009B584F">
              <w:rPr>
                <w:rFonts w:ascii="Garamond" w:hAnsi="Garamond"/>
                <w:sz w:val="16"/>
                <w:szCs w:val="16"/>
              </w:rPr>
              <w:t xml:space="preserve"> Before the imposition of a sanction to jail or work release, problem-solving courts shall provide participants an opportunity to either exercise their due process rights pursuant to the 5</w:t>
            </w:r>
            <w:r w:rsidRPr="009B584F">
              <w:rPr>
                <w:rFonts w:ascii="Garamond" w:hAnsi="Garamond"/>
                <w:sz w:val="16"/>
                <w:szCs w:val="16"/>
                <w:vertAlign w:val="superscript"/>
              </w:rPr>
              <w:t>th</w:t>
            </w:r>
            <w:r w:rsidRPr="009B584F">
              <w:rPr>
                <w:rFonts w:ascii="Garamond" w:hAnsi="Garamond"/>
                <w:sz w:val="16"/>
                <w:szCs w:val="16"/>
              </w:rPr>
              <w:t>, 6</w:t>
            </w:r>
            <w:r w:rsidRPr="009B584F">
              <w:rPr>
                <w:rFonts w:ascii="Garamond" w:hAnsi="Garamond"/>
                <w:sz w:val="16"/>
                <w:szCs w:val="16"/>
                <w:vertAlign w:val="superscript"/>
              </w:rPr>
              <w:t>th</w:t>
            </w:r>
            <w:r w:rsidRPr="009B584F">
              <w:rPr>
                <w:rFonts w:ascii="Garamond" w:hAnsi="Garamond"/>
                <w:sz w:val="16"/>
                <w:szCs w:val="16"/>
              </w:rPr>
              <w:t xml:space="preserve"> and 14</w:t>
            </w:r>
            <w:r w:rsidRPr="009B584F">
              <w:rPr>
                <w:rFonts w:ascii="Garamond" w:hAnsi="Garamond"/>
                <w:sz w:val="16"/>
                <w:szCs w:val="16"/>
                <w:vertAlign w:val="superscript"/>
              </w:rPr>
              <w:t>th</w:t>
            </w:r>
            <w:r w:rsidRPr="009B584F">
              <w:rPr>
                <w:rFonts w:ascii="Garamond" w:hAnsi="Garamond"/>
                <w:sz w:val="16"/>
                <w:szCs w:val="16"/>
              </w:rPr>
              <w:t xml:space="preserve"> Amendments of the U.S. Constitution and Article 2, §25 of the Colorado Constitution and challenge the grounds for the sanction or waive their due process rights and proceed to the imposition of the </w:t>
            </w:r>
            <w:r w:rsidR="001F1DD4" w:rsidRPr="009B584F">
              <w:rPr>
                <w:rFonts w:ascii="Garamond" w:hAnsi="Garamond"/>
                <w:sz w:val="16"/>
                <w:szCs w:val="16"/>
              </w:rPr>
              <w:t>sanction.</w:t>
            </w:r>
          </w:p>
        </w:tc>
        <w:tc>
          <w:tcPr>
            <w:tcW w:w="1394" w:type="dxa"/>
            <w:shd w:val="clear" w:color="auto" w:fill="DBE5F1" w:themeFill="accent1" w:themeFillTint="33"/>
            <w:vAlign w:val="center"/>
          </w:tcPr>
          <w:p w14:paraId="79AE6A96" w14:textId="5FF1ACBB" w:rsidR="00AB6037" w:rsidRDefault="00AB6037" w:rsidP="00AB6037">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333C058A" w14:textId="77777777" w:rsidR="00AB6037" w:rsidRDefault="00AB6037" w:rsidP="00AB6037">
            <w:pPr>
              <w:jc w:val="center"/>
              <w:rPr>
                <w:rFonts w:ascii="Garamond" w:hAnsi="Garamond"/>
                <w:szCs w:val="24"/>
              </w:rPr>
            </w:pPr>
          </w:p>
        </w:tc>
        <w:tc>
          <w:tcPr>
            <w:tcW w:w="1404" w:type="dxa"/>
            <w:shd w:val="clear" w:color="auto" w:fill="DBE5F1" w:themeFill="accent1" w:themeFillTint="33"/>
            <w:vAlign w:val="center"/>
          </w:tcPr>
          <w:p w14:paraId="20AD3B27" w14:textId="77777777" w:rsidR="00AB6037" w:rsidRDefault="00AB6037" w:rsidP="00AB6037">
            <w:pPr>
              <w:jc w:val="center"/>
              <w:rPr>
                <w:rFonts w:ascii="Garamond" w:hAnsi="Garamond"/>
                <w:szCs w:val="24"/>
              </w:rPr>
            </w:pPr>
          </w:p>
        </w:tc>
        <w:tc>
          <w:tcPr>
            <w:tcW w:w="1404" w:type="dxa"/>
            <w:shd w:val="clear" w:color="auto" w:fill="DBE5F1" w:themeFill="accent1" w:themeFillTint="33"/>
            <w:vAlign w:val="center"/>
          </w:tcPr>
          <w:p w14:paraId="30C30D9A" w14:textId="77777777" w:rsidR="00AB6037" w:rsidRDefault="00AB6037" w:rsidP="00AB6037">
            <w:pPr>
              <w:jc w:val="center"/>
              <w:rPr>
                <w:rFonts w:ascii="Garamond" w:hAnsi="Garamond"/>
                <w:szCs w:val="24"/>
              </w:rPr>
            </w:pPr>
          </w:p>
        </w:tc>
      </w:tr>
      <w:tr w:rsidR="00AB6037" w14:paraId="731CD531" w14:textId="77777777" w:rsidTr="0012009A">
        <w:tc>
          <w:tcPr>
            <w:tcW w:w="4119" w:type="dxa"/>
            <w:shd w:val="clear" w:color="auto" w:fill="auto"/>
            <w:vAlign w:val="bottom"/>
          </w:tcPr>
          <w:p w14:paraId="1F9EE181" w14:textId="77777777" w:rsidR="00004A7F" w:rsidRPr="00F11BD6" w:rsidRDefault="00004A7F" w:rsidP="00004A7F">
            <w:pPr>
              <w:rPr>
                <w:rFonts w:ascii="Garamond" w:hAnsi="Garamond"/>
                <w:sz w:val="16"/>
                <w:szCs w:val="16"/>
              </w:rPr>
            </w:pPr>
            <w:r w:rsidRPr="00F11BD6">
              <w:rPr>
                <w:rFonts w:ascii="Garamond" w:hAnsi="Garamond"/>
                <w:b/>
                <w:sz w:val="16"/>
                <w:szCs w:val="16"/>
              </w:rPr>
              <w:t>[ 6.18.1 ]</w:t>
            </w:r>
            <w:r w:rsidRPr="00F11BD6">
              <w:rPr>
                <w:rFonts w:ascii="Garamond" w:hAnsi="Garamond"/>
                <w:sz w:val="16"/>
                <w:szCs w:val="16"/>
              </w:rPr>
              <w:t xml:space="preserve">  Problem-solving courts shall include within their policies and procedures manual a written plan for the provision of due process to participants who are facing a jail or work release sanction. </w:t>
            </w:r>
          </w:p>
          <w:p w14:paraId="2D3DDF6A" w14:textId="77777777" w:rsidR="00004A7F" w:rsidRPr="00F11BD6" w:rsidRDefault="00004A7F" w:rsidP="00004A7F">
            <w:pPr>
              <w:rPr>
                <w:rFonts w:ascii="Garamond" w:hAnsi="Garamond"/>
                <w:sz w:val="16"/>
                <w:szCs w:val="16"/>
              </w:rPr>
            </w:pPr>
            <w:r>
              <w:rPr>
                <w:rFonts w:ascii="Garamond" w:hAnsi="Garamond"/>
                <w:sz w:val="16"/>
                <w:szCs w:val="16"/>
              </w:rPr>
              <w:lastRenderedPageBreak/>
              <w:t>*</w:t>
            </w:r>
            <w:r w:rsidRPr="00F11BD6">
              <w:rPr>
                <w:rFonts w:ascii="Garamond" w:hAnsi="Garamond"/>
                <w:sz w:val="16"/>
                <w:szCs w:val="16"/>
              </w:rPr>
              <w:t>The plan shall implement a procedure that is consistent with the requirements set forth in the “Due Process &amp; Problem-Solving Courts” bench card, included as Appendix A.</w:t>
            </w:r>
          </w:p>
          <w:p w14:paraId="39B0BF46" w14:textId="77777777" w:rsidR="00004A7F" w:rsidRPr="00F11BD6" w:rsidRDefault="00004A7F" w:rsidP="00004A7F">
            <w:pPr>
              <w:rPr>
                <w:rFonts w:ascii="Garamond" w:hAnsi="Garamond"/>
                <w:sz w:val="16"/>
                <w:szCs w:val="16"/>
              </w:rPr>
            </w:pPr>
            <w:r>
              <w:rPr>
                <w:rFonts w:ascii="Garamond" w:hAnsi="Garamond"/>
                <w:sz w:val="16"/>
                <w:szCs w:val="16"/>
              </w:rPr>
              <w:t>*</w:t>
            </w:r>
            <w:r w:rsidRPr="00F11BD6">
              <w:rPr>
                <w:rFonts w:ascii="Garamond" w:hAnsi="Garamond"/>
                <w:sz w:val="16"/>
                <w:szCs w:val="16"/>
              </w:rPr>
              <w:t>The plan shall ensure that the court record reflects the participant’s full advisement as to the due process rights that apply and reflects the participant’s knowing and voluntary decision to demand or waive the hearing.</w:t>
            </w:r>
            <w:r w:rsidRPr="00F11BD6">
              <w:rPr>
                <w:rStyle w:val="FootnoteReference"/>
                <w:rFonts w:ascii="Garamond" w:hAnsi="Garamond"/>
                <w:sz w:val="16"/>
                <w:szCs w:val="16"/>
              </w:rPr>
              <w:footnoteReference w:id="5"/>
            </w:r>
            <w:r w:rsidRPr="00F11BD6">
              <w:rPr>
                <w:rFonts w:ascii="Garamond" w:hAnsi="Garamond"/>
                <w:sz w:val="16"/>
                <w:szCs w:val="16"/>
              </w:rPr>
              <w:t xml:space="preserve"> </w:t>
            </w:r>
          </w:p>
          <w:p w14:paraId="2E1B32F7" w14:textId="1F797DB8" w:rsidR="00AB6037" w:rsidRPr="00004A7F" w:rsidRDefault="00004A7F" w:rsidP="00004A7F">
            <w:pPr>
              <w:rPr>
                <w:rFonts w:ascii="Garamond" w:hAnsi="Garamond"/>
                <w:sz w:val="16"/>
                <w:szCs w:val="16"/>
              </w:rPr>
            </w:pPr>
            <w:r>
              <w:rPr>
                <w:rFonts w:ascii="Garamond" w:hAnsi="Garamond"/>
                <w:sz w:val="16"/>
                <w:szCs w:val="16"/>
              </w:rPr>
              <w:t>*</w:t>
            </w:r>
            <w:r w:rsidRPr="00F11BD6">
              <w:rPr>
                <w:rFonts w:ascii="Garamond" w:hAnsi="Garamond"/>
                <w:sz w:val="16"/>
                <w:szCs w:val="16"/>
              </w:rPr>
              <w:t>The plan shall allow a meaningful opportunity after the participant’s advisement of rights for the participant to consider whether to demand or waive the hearing.</w:t>
            </w:r>
          </w:p>
        </w:tc>
        <w:tc>
          <w:tcPr>
            <w:tcW w:w="1394" w:type="dxa"/>
            <w:shd w:val="clear" w:color="auto" w:fill="auto"/>
            <w:vAlign w:val="center"/>
          </w:tcPr>
          <w:p w14:paraId="647F0565" w14:textId="20D375D8" w:rsidR="00AB6037" w:rsidRDefault="00AB6037" w:rsidP="00AB6037">
            <w:pPr>
              <w:jc w:val="center"/>
              <w:rPr>
                <w:rFonts w:ascii="Garamond" w:hAnsi="Garamond"/>
                <w:szCs w:val="24"/>
              </w:rPr>
            </w:pPr>
            <w:r>
              <w:rPr>
                <w:rFonts w:ascii="Garamond" w:hAnsi="Garamond"/>
                <w:szCs w:val="24"/>
              </w:rPr>
              <w:lastRenderedPageBreak/>
              <w:t>Yes</w:t>
            </w:r>
          </w:p>
        </w:tc>
        <w:tc>
          <w:tcPr>
            <w:tcW w:w="1394" w:type="dxa"/>
            <w:shd w:val="clear" w:color="auto" w:fill="auto"/>
            <w:vAlign w:val="center"/>
          </w:tcPr>
          <w:p w14:paraId="77FEE175" w14:textId="77777777" w:rsidR="00AB6037" w:rsidRDefault="00AB6037" w:rsidP="00AB6037">
            <w:pPr>
              <w:jc w:val="center"/>
              <w:rPr>
                <w:rFonts w:ascii="Garamond" w:hAnsi="Garamond"/>
                <w:szCs w:val="24"/>
              </w:rPr>
            </w:pPr>
          </w:p>
        </w:tc>
        <w:tc>
          <w:tcPr>
            <w:tcW w:w="1404" w:type="dxa"/>
            <w:shd w:val="clear" w:color="auto" w:fill="auto"/>
            <w:vAlign w:val="center"/>
          </w:tcPr>
          <w:p w14:paraId="081C49AE" w14:textId="77777777" w:rsidR="00AB6037" w:rsidRDefault="00AB6037" w:rsidP="00AB6037">
            <w:pPr>
              <w:jc w:val="center"/>
              <w:rPr>
                <w:rFonts w:ascii="Garamond" w:hAnsi="Garamond"/>
                <w:szCs w:val="24"/>
              </w:rPr>
            </w:pPr>
          </w:p>
        </w:tc>
        <w:tc>
          <w:tcPr>
            <w:tcW w:w="1404" w:type="dxa"/>
            <w:shd w:val="clear" w:color="auto" w:fill="auto"/>
            <w:vAlign w:val="center"/>
          </w:tcPr>
          <w:p w14:paraId="40435B92" w14:textId="77777777" w:rsidR="00AB6037" w:rsidRDefault="00AB6037" w:rsidP="00AB6037">
            <w:pPr>
              <w:jc w:val="center"/>
              <w:rPr>
                <w:rFonts w:ascii="Garamond" w:hAnsi="Garamond"/>
                <w:szCs w:val="24"/>
              </w:rPr>
            </w:pPr>
          </w:p>
        </w:tc>
      </w:tr>
      <w:tr w:rsidR="00AB6037" w14:paraId="7BDF023B" w14:textId="77777777" w:rsidTr="008F43CE">
        <w:tc>
          <w:tcPr>
            <w:tcW w:w="4119" w:type="dxa"/>
            <w:shd w:val="clear" w:color="auto" w:fill="DBE5F1" w:themeFill="accent1" w:themeFillTint="33"/>
            <w:vAlign w:val="bottom"/>
          </w:tcPr>
          <w:p w14:paraId="76F43F04" w14:textId="0E6E4B57" w:rsidR="00AB6037" w:rsidRDefault="009009D7" w:rsidP="00AB6037">
            <w:pPr>
              <w:jc w:val="both"/>
              <w:rPr>
                <w:rFonts w:ascii="Garamond" w:hAnsi="Garamond"/>
                <w:b/>
                <w:sz w:val="16"/>
                <w:szCs w:val="24"/>
              </w:rPr>
            </w:pPr>
            <w:r w:rsidRPr="00F7041E">
              <w:rPr>
                <w:rFonts w:ascii="Garamond" w:hAnsi="Garamond"/>
                <w:b/>
                <w:sz w:val="16"/>
                <w:szCs w:val="24"/>
              </w:rPr>
              <w:t>[ 6</w:t>
            </w:r>
            <w:r>
              <w:rPr>
                <w:rFonts w:ascii="Garamond" w:hAnsi="Garamond"/>
                <w:b/>
                <w:sz w:val="16"/>
                <w:szCs w:val="24"/>
              </w:rPr>
              <w:t>.18.2</w:t>
            </w:r>
            <w:r w:rsidRPr="00F7041E">
              <w:rPr>
                <w:rFonts w:ascii="Garamond" w:hAnsi="Garamond"/>
                <w:b/>
                <w:sz w:val="16"/>
                <w:szCs w:val="24"/>
              </w:rPr>
              <w:t xml:space="preserve"> ]</w:t>
            </w:r>
            <w:r>
              <w:rPr>
                <w:rFonts w:ascii="Garamond" w:hAnsi="Garamond"/>
                <w:b/>
                <w:sz w:val="16"/>
                <w:szCs w:val="24"/>
              </w:rPr>
              <w:t xml:space="preserve"> </w:t>
            </w:r>
            <w:r>
              <w:rPr>
                <w:rFonts w:ascii="Garamond" w:hAnsi="Garamond"/>
                <w:sz w:val="16"/>
                <w:szCs w:val="16"/>
              </w:rPr>
              <w:t>Evidentiary h</w:t>
            </w:r>
            <w:r w:rsidRPr="00D53485">
              <w:rPr>
                <w:rFonts w:ascii="Garamond" w:hAnsi="Garamond"/>
                <w:sz w:val="16"/>
                <w:szCs w:val="16"/>
              </w:rPr>
              <w:t>earings, if demanded by the participant, shall be held forthwith</w:t>
            </w:r>
            <w:r w:rsidRPr="00D53485">
              <w:rPr>
                <w:rFonts w:ascii="Garamond" w:hAnsi="Garamond"/>
                <w:spacing w:val="-15"/>
                <w:sz w:val="16"/>
                <w:szCs w:val="16"/>
              </w:rPr>
              <w:t xml:space="preserve"> </w:t>
            </w:r>
            <w:r w:rsidRPr="00D53485">
              <w:rPr>
                <w:rFonts w:ascii="Garamond" w:hAnsi="Garamond"/>
                <w:sz w:val="16"/>
                <w:szCs w:val="16"/>
              </w:rPr>
              <w:t>and shall be circumspect in scope and</w:t>
            </w:r>
            <w:r w:rsidRPr="00D53485">
              <w:rPr>
                <w:rFonts w:ascii="Garamond" w:hAnsi="Garamond"/>
                <w:spacing w:val="-3"/>
                <w:sz w:val="16"/>
                <w:szCs w:val="16"/>
              </w:rPr>
              <w:t xml:space="preserve"> </w:t>
            </w:r>
            <w:r w:rsidRPr="00D53485">
              <w:rPr>
                <w:rFonts w:ascii="Garamond" w:hAnsi="Garamond"/>
                <w:sz w:val="16"/>
                <w:szCs w:val="16"/>
              </w:rPr>
              <w:t>duration</w:t>
            </w:r>
            <w:r>
              <w:rPr>
                <w:rFonts w:ascii="Garamond" w:hAnsi="Garamond"/>
                <w:sz w:val="16"/>
                <w:szCs w:val="16"/>
              </w:rPr>
              <w:t>.</w:t>
            </w:r>
          </w:p>
        </w:tc>
        <w:tc>
          <w:tcPr>
            <w:tcW w:w="1394" w:type="dxa"/>
            <w:shd w:val="clear" w:color="auto" w:fill="DBE5F1" w:themeFill="accent1" w:themeFillTint="33"/>
            <w:vAlign w:val="center"/>
          </w:tcPr>
          <w:p w14:paraId="13226BCD" w14:textId="59F6DA27" w:rsidR="00AB6037" w:rsidRDefault="00AB6037" w:rsidP="00AB6037">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2A8E47F4" w14:textId="77777777" w:rsidR="00AB6037" w:rsidRDefault="00AB6037" w:rsidP="00AB6037">
            <w:pPr>
              <w:jc w:val="center"/>
              <w:rPr>
                <w:rFonts w:ascii="Garamond" w:hAnsi="Garamond"/>
                <w:szCs w:val="24"/>
              </w:rPr>
            </w:pPr>
          </w:p>
        </w:tc>
        <w:tc>
          <w:tcPr>
            <w:tcW w:w="1404" w:type="dxa"/>
            <w:shd w:val="clear" w:color="auto" w:fill="DBE5F1" w:themeFill="accent1" w:themeFillTint="33"/>
            <w:vAlign w:val="center"/>
          </w:tcPr>
          <w:p w14:paraId="2F6B2320" w14:textId="77777777" w:rsidR="00AB6037" w:rsidRDefault="00AB6037" w:rsidP="00AB6037">
            <w:pPr>
              <w:jc w:val="center"/>
              <w:rPr>
                <w:rFonts w:ascii="Garamond" w:hAnsi="Garamond"/>
                <w:szCs w:val="24"/>
              </w:rPr>
            </w:pPr>
          </w:p>
        </w:tc>
        <w:tc>
          <w:tcPr>
            <w:tcW w:w="1404" w:type="dxa"/>
            <w:shd w:val="clear" w:color="auto" w:fill="DBE5F1" w:themeFill="accent1" w:themeFillTint="33"/>
            <w:vAlign w:val="center"/>
          </w:tcPr>
          <w:p w14:paraId="3C2F410A" w14:textId="77777777" w:rsidR="00AB6037" w:rsidRDefault="00AB6037" w:rsidP="00AB6037">
            <w:pPr>
              <w:jc w:val="center"/>
              <w:rPr>
                <w:rFonts w:ascii="Garamond" w:hAnsi="Garamond"/>
                <w:szCs w:val="24"/>
              </w:rPr>
            </w:pPr>
          </w:p>
        </w:tc>
      </w:tr>
      <w:tr w:rsidR="00AB6037" w14:paraId="3818A07F" w14:textId="77777777" w:rsidTr="0012009A">
        <w:tc>
          <w:tcPr>
            <w:tcW w:w="4119" w:type="dxa"/>
            <w:shd w:val="clear" w:color="auto" w:fill="auto"/>
            <w:vAlign w:val="bottom"/>
          </w:tcPr>
          <w:p w14:paraId="681319AE" w14:textId="0C9E6D86" w:rsidR="00AB6037" w:rsidRDefault="00F33F2D" w:rsidP="00AB6037">
            <w:pPr>
              <w:jc w:val="both"/>
              <w:rPr>
                <w:rFonts w:ascii="Garamond" w:hAnsi="Garamond"/>
                <w:b/>
                <w:sz w:val="16"/>
                <w:szCs w:val="24"/>
              </w:rPr>
            </w:pPr>
            <w:r w:rsidRPr="00F7041E">
              <w:rPr>
                <w:rFonts w:ascii="Garamond" w:hAnsi="Garamond"/>
                <w:b/>
                <w:sz w:val="16"/>
                <w:szCs w:val="24"/>
              </w:rPr>
              <w:t>[ 6</w:t>
            </w:r>
            <w:r>
              <w:rPr>
                <w:rFonts w:ascii="Garamond" w:hAnsi="Garamond"/>
                <w:b/>
                <w:sz w:val="16"/>
                <w:szCs w:val="24"/>
              </w:rPr>
              <w:t>.</w:t>
            </w:r>
            <w:r w:rsidRPr="00F7041E">
              <w:rPr>
                <w:rFonts w:ascii="Garamond" w:hAnsi="Garamond"/>
                <w:b/>
                <w:sz w:val="16"/>
                <w:szCs w:val="24"/>
              </w:rPr>
              <w:t>1</w:t>
            </w:r>
            <w:r>
              <w:rPr>
                <w:rFonts w:ascii="Garamond" w:hAnsi="Garamond"/>
                <w:b/>
                <w:sz w:val="16"/>
                <w:szCs w:val="24"/>
              </w:rPr>
              <w:t>8.3</w:t>
            </w:r>
            <w:r w:rsidRPr="00F7041E">
              <w:rPr>
                <w:rFonts w:ascii="Garamond" w:hAnsi="Garamond"/>
                <w:b/>
                <w:sz w:val="16"/>
                <w:szCs w:val="24"/>
              </w:rPr>
              <w:t xml:space="preserve"> ]</w:t>
            </w:r>
            <w:r w:rsidRPr="00F7041E">
              <w:rPr>
                <w:rFonts w:ascii="Garamond" w:hAnsi="Garamond"/>
                <w:sz w:val="16"/>
                <w:szCs w:val="24"/>
              </w:rPr>
              <w:t xml:space="preserve"> </w:t>
            </w:r>
            <w:r>
              <w:rPr>
                <w:rFonts w:ascii="Garamond" w:hAnsi="Garamond"/>
                <w:sz w:val="16"/>
                <w:szCs w:val="24"/>
              </w:rPr>
              <w:t>Participants</w:t>
            </w:r>
            <w:r w:rsidRPr="00F7041E">
              <w:rPr>
                <w:rFonts w:ascii="Garamond" w:hAnsi="Garamond"/>
                <w:sz w:val="16"/>
                <w:szCs w:val="24"/>
              </w:rPr>
              <w:t xml:space="preserve"> </w:t>
            </w:r>
            <w:r w:rsidRPr="00D53485">
              <w:rPr>
                <w:rFonts w:ascii="Garamond" w:hAnsi="Garamond"/>
                <w:sz w:val="16"/>
                <w:szCs w:val="16"/>
              </w:rPr>
              <w:t>shall not receive a more substantial or severe sanction for choosing</w:t>
            </w:r>
            <w:r w:rsidRPr="00D53485">
              <w:rPr>
                <w:rFonts w:ascii="Garamond" w:hAnsi="Garamond"/>
                <w:spacing w:val="-13"/>
                <w:sz w:val="16"/>
                <w:szCs w:val="16"/>
              </w:rPr>
              <w:t xml:space="preserve"> </w:t>
            </w:r>
            <w:r w:rsidRPr="00D53485">
              <w:rPr>
                <w:rFonts w:ascii="Garamond" w:hAnsi="Garamond"/>
                <w:sz w:val="16"/>
                <w:szCs w:val="16"/>
              </w:rPr>
              <w:t>to exercise their due process rights than they would have received had they waived their due process rights and accepted the</w:t>
            </w:r>
            <w:r w:rsidRPr="00D53485">
              <w:rPr>
                <w:rFonts w:ascii="Garamond" w:hAnsi="Garamond"/>
                <w:spacing w:val="-4"/>
                <w:sz w:val="16"/>
                <w:szCs w:val="16"/>
              </w:rPr>
              <w:t xml:space="preserve"> </w:t>
            </w:r>
            <w:r w:rsidRPr="00D53485">
              <w:rPr>
                <w:rFonts w:ascii="Garamond" w:hAnsi="Garamond"/>
                <w:sz w:val="16"/>
                <w:szCs w:val="16"/>
              </w:rPr>
              <w:t>sanction</w:t>
            </w:r>
            <w:r>
              <w:rPr>
                <w:rFonts w:ascii="Garamond" w:hAnsi="Garamond"/>
                <w:sz w:val="16"/>
                <w:szCs w:val="16"/>
              </w:rPr>
              <w:t>.</w:t>
            </w:r>
          </w:p>
        </w:tc>
        <w:tc>
          <w:tcPr>
            <w:tcW w:w="1394" w:type="dxa"/>
            <w:shd w:val="clear" w:color="auto" w:fill="auto"/>
            <w:vAlign w:val="center"/>
          </w:tcPr>
          <w:p w14:paraId="3FCD0C3E" w14:textId="41C452D8" w:rsidR="00AB6037" w:rsidRDefault="00AB6037" w:rsidP="00AB6037">
            <w:pPr>
              <w:jc w:val="center"/>
              <w:rPr>
                <w:rFonts w:ascii="Garamond" w:hAnsi="Garamond"/>
                <w:szCs w:val="24"/>
              </w:rPr>
            </w:pPr>
            <w:r>
              <w:rPr>
                <w:rFonts w:ascii="Garamond" w:hAnsi="Garamond"/>
                <w:szCs w:val="24"/>
              </w:rPr>
              <w:t>Yes</w:t>
            </w:r>
          </w:p>
        </w:tc>
        <w:tc>
          <w:tcPr>
            <w:tcW w:w="1394" w:type="dxa"/>
            <w:shd w:val="clear" w:color="auto" w:fill="auto"/>
            <w:vAlign w:val="center"/>
          </w:tcPr>
          <w:p w14:paraId="385B6CCF" w14:textId="77777777" w:rsidR="00AB6037" w:rsidRDefault="00AB6037" w:rsidP="00AB6037">
            <w:pPr>
              <w:jc w:val="center"/>
              <w:rPr>
                <w:rFonts w:ascii="Garamond" w:hAnsi="Garamond"/>
                <w:szCs w:val="24"/>
              </w:rPr>
            </w:pPr>
          </w:p>
        </w:tc>
        <w:tc>
          <w:tcPr>
            <w:tcW w:w="1404" w:type="dxa"/>
            <w:shd w:val="clear" w:color="auto" w:fill="auto"/>
            <w:vAlign w:val="center"/>
          </w:tcPr>
          <w:p w14:paraId="266A0337" w14:textId="77777777" w:rsidR="00AB6037" w:rsidRDefault="00AB6037" w:rsidP="00AB6037">
            <w:pPr>
              <w:jc w:val="center"/>
              <w:rPr>
                <w:rFonts w:ascii="Garamond" w:hAnsi="Garamond"/>
                <w:szCs w:val="24"/>
              </w:rPr>
            </w:pPr>
          </w:p>
        </w:tc>
        <w:tc>
          <w:tcPr>
            <w:tcW w:w="1404" w:type="dxa"/>
            <w:shd w:val="clear" w:color="auto" w:fill="auto"/>
            <w:vAlign w:val="center"/>
          </w:tcPr>
          <w:p w14:paraId="4C0A096E" w14:textId="77777777" w:rsidR="00AB6037" w:rsidRDefault="00AB6037" w:rsidP="00AB6037">
            <w:pPr>
              <w:jc w:val="center"/>
              <w:rPr>
                <w:rFonts w:ascii="Garamond" w:hAnsi="Garamond"/>
                <w:szCs w:val="24"/>
              </w:rPr>
            </w:pPr>
          </w:p>
        </w:tc>
      </w:tr>
      <w:tr w:rsidR="00AB6037" w:rsidRPr="0056664E" w14:paraId="7082289F" w14:textId="77777777" w:rsidTr="00AE148A">
        <w:tc>
          <w:tcPr>
            <w:tcW w:w="4119" w:type="dxa"/>
            <w:shd w:val="clear" w:color="auto" w:fill="1F497D" w:themeFill="text2"/>
            <w:vAlign w:val="center"/>
          </w:tcPr>
          <w:p w14:paraId="1FA32BB1" w14:textId="77777777" w:rsidR="00AB6037" w:rsidRDefault="00AB6037" w:rsidP="00AB6037">
            <w:pPr>
              <w:rPr>
                <w:rFonts w:ascii="Garamond" w:hAnsi="Garamond"/>
                <w:b/>
                <w:smallCaps/>
                <w:color w:val="FFFFFF" w:themeColor="background1"/>
                <w:szCs w:val="24"/>
              </w:rPr>
            </w:pPr>
            <w:r>
              <w:rPr>
                <w:rFonts w:ascii="Garamond" w:hAnsi="Garamond"/>
                <w:b/>
                <w:smallCaps/>
                <w:color w:val="FFFFFF" w:themeColor="background1"/>
                <w:szCs w:val="24"/>
              </w:rPr>
              <w:t xml:space="preserve">Colorado PSC Standards: </w:t>
            </w:r>
          </w:p>
          <w:p w14:paraId="51CFEA16" w14:textId="77777777" w:rsidR="00AB6037" w:rsidRPr="0056664E" w:rsidRDefault="00AB6037" w:rsidP="00AB6037">
            <w:pPr>
              <w:rPr>
                <w:rFonts w:ascii="Garamond" w:hAnsi="Garamond"/>
                <w:b/>
                <w:smallCaps/>
                <w:color w:val="FFFFFF" w:themeColor="background1"/>
                <w:szCs w:val="24"/>
              </w:rPr>
            </w:pPr>
            <w:r>
              <w:rPr>
                <w:rFonts w:ascii="Garamond" w:hAnsi="Garamond"/>
                <w:b/>
                <w:smallCaps/>
                <w:color w:val="FFFFFF" w:themeColor="background1"/>
                <w:szCs w:val="24"/>
              </w:rPr>
              <w:t>Adult Drug Court</w:t>
            </w:r>
          </w:p>
        </w:tc>
        <w:tc>
          <w:tcPr>
            <w:tcW w:w="1394" w:type="dxa"/>
            <w:shd w:val="clear" w:color="auto" w:fill="1F497D" w:themeFill="text2"/>
            <w:vAlign w:val="center"/>
          </w:tcPr>
          <w:p w14:paraId="30541E18" w14:textId="77777777" w:rsidR="00AB6037" w:rsidRPr="00983DE1" w:rsidRDefault="00AB6037" w:rsidP="00AB6037">
            <w:pPr>
              <w:jc w:val="center"/>
              <w:rPr>
                <w:rFonts w:ascii="Garamond" w:hAnsi="Garamond"/>
                <w:b/>
                <w:smallCaps/>
                <w:color w:val="FFFFFF" w:themeColor="background1"/>
                <w:szCs w:val="24"/>
              </w:rPr>
            </w:pPr>
            <w:r w:rsidRPr="00983DE1">
              <w:rPr>
                <w:rFonts w:ascii="Garamond" w:hAnsi="Garamond"/>
                <w:b/>
                <w:smallCaps/>
                <w:color w:val="FFFFFF" w:themeColor="background1"/>
                <w:szCs w:val="24"/>
              </w:rPr>
              <w:t>Fundamental</w:t>
            </w:r>
            <w:r>
              <w:rPr>
                <w:rFonts w:ascii="Garamond" w:hAnsi="Garamond"/>
                <w:b/>
                <w:smallCaps/>
                <w:color w:val="FFFFFF" w:themeColor="background1"/>
                <w:szCs w:val="24"/>
              </w:rPr>
              <w:t xml:space="preserve"> Practice</w:t>
            </w:r>
          </w:p>
        </w:tc>
        <w:tc>
          <w:tcPr>
            <w:tcW w:w="1394" w:type="dxa"/>
            <w:shd w:val="clear" w:color="auto" w:fill="1F497D" w:themeFill="text2"/>
            <w:vAlign w:val="center"/>
          </w:tcPr>
          <w:p w14:paraId="261338DD" w14:textId="77777777" w:rsidR="00AB6037" w:rsidRPr="0056664E" w:rsidRDefault="00AB6037" w:rsidP="00AB6037">
            <w:pPr>
              <w:jc w:val="center"/>
              <w:rPr>
                <w:rFonts w:ascii="Garamond" w:hAnsi="Garamond"/>
                <w:b/>
                <w:smallCaps/>
                <w:color w:val="FFFFFF" w:themeColor="background1"/>
                <w:szCs w:val="24"/>
              </w:rPr>
            </w:pPr>
            <w:r>
              <w:rPr>
                <w:rFonts w:ascii="Garamond" w:hAnsi="Garamond"/>
                <w:b/>
                <w:smallCaps/>
                <w:color w:val="FFFFFF" w:themeColor="background1"/>
                <w:szCs w:val="24"/>
              </w:rPr>
              <w:t xml:space="preserve">Prog. </w:t>
            </w:r>
            <w:r w:rsidRPr="0056664E">
              <w:rPr>
                <w:rFonts w:ascii="Garamond" w:hAnsi="Garamond"/>
                <w:b/>
                <w:smallCaps/>
                <w:color w:val="FFFFFF" w:themeColor="background1"/>
                <w:szCs w:val="24"/>
              </w:rPr>
              <w:t>Meet</w:t>
            </w:r>
            <w:r>
              <w:rPr>
                <w:rFonts w:ascii="Garamond" w:hAnsi="Garamond"/>
                <w:b/>
                <w:smallCaps/>
                <w:color w:val="FFFFFF" w:themeColor="background1"/>
                <w:szCs w:val="24"/>
              </w:rPr>
              <w:t>s</w:t>
            </w:r>
            <w:r w:rsidRPr="0056664E">
              <w:rPr>
                <w:rFonts w:ascii="Garamond" w:hAnsi="Garamond"/>
                <w:b/>
                <w:smallCaps/>
                <w:color w:val="FFFFFF" w:themeColor="background1"/>
                <w:szCs w:val="24"/>
              </w:rPr>
              <w:t xml:space="preserve"> Requirement</w:t>
            </w:r>
          </w:p>
        </w:tc>
        <w:tc>
          <w:tcPr>
            <w:tcW w:w="1404" w:type="dxa"/>
            <w:shd w:val="clear" w:color="auto" w:fill="1F497D" w:themeFill="text2"/>
            <w:vAlign w:val="center"/>
          </w:tcPr>
          <w:p w14:paraId="4A794E53" w14:textId="77777777" w:rsidR="00AB6037" w:rsidRPr="0056664E" w:rsidRDefault="00AB6037" w:rsidP="00AB6037">
            <w:pPr>
              <w:jc w:val="center"/>
              <w:rPr>
                <w:rFonts w:ascii="Garamond" w:hAnsi="Garamond"/>
                <w:b/>
                <w:smallCaps/>
                <w:color w:val="FFFFFF" w:themeColor="background1"/>
                <w:szCs w:val="24"/>
              </w:rPr>
            </w:pPr>
            <w:r w:rsidRPr="0056664E">
              <w:rPr>
                <w:rFonts w:ascii="Garamond" w:hAnsi="Garamond"/>
                <w:b/>
                <w:smallCaps/>
                <w:color w:val="FFFFFF" w:themeColor="background1"/>
                <w:szCs w:val="24"/>
              </w:rPr>
              <w:t>Waiver Request</w:t>
            </w:r>
            <w:r>
              <w:rPr>
                <w:rFonts w:ascii="Garamond" w:hAnsi="Garamond"/>
                <w:b/>
                <w:smallCaps/>
                <w:color w:val="FFFFFF" w:themeColor="background1"/>
                <w:szCs w:val="24"/>
              </w:rPr>
              <w:t>ed</w:t>
            </w:r>
          </w:p>
        </w:tc>
        <w:tc>
          <w:tcPr>
            <w:tcW w:w="1404" w:type="dxa"/>
            <w:shd w:val="clear" w:color="auto" w:fill="1F497D" w:themeFill="text2"/>
            <w:vAlign w:val="center"/>
          </w:tcPr>
          <w:p w14:paraId="2ABEB067" w14:textId="77777777" w:rsidR="00AB6037" w:rsidRPr="0056664E" w:rsidRDefault="00AB6037" w:rsidP="00AB6037">
            <w:pPr>
              <w:jc w:val="center"/>
              <w:rPr>
                <w:rFonts w:ascii="Garamond" w:hAnsi="Garamond"/>
                <w:b/>
                <w:smallCaps/>
                <w:color w:val="FFFFFF" w:themeColor="background1"/>
                <w:szCs w:val="24"/>
              </w:rPr>
            </w:pPr>
            <w:r>
              <w:rPr>
                <w:rFonts w:ascii="Garamond" w:hAnsi="Garamond"/>
                <w:b/>
                <w:smallCaps/>
                <w:color w:val="FFFFFF" w:themeColor="background1"/>
                <w:szCs w:val="24"/>
              </w:rPr>
              <w:t>Citation or Reference</w:t>
            </w:r>
          </w:p>
        </w:tc>
      </w:tr>
      <w:tr w:rsidR="00AB6037" w14:paraId="69B6FF87" w14:textId="77777777" w:rsidTr="00732375">
        <w:tc>
          <w:tcPr>
            <w:tcW w:w="4119" w:type="dxa"/>
            <w:shd w:val="clear" w:color="auto" w:fill="D9D9D9" w:themeFill="background1" w:themeFillShade="D9"/>
            <w:vAlign w:val="center"/>
          </w:tcPr>
          <w:p w14:paraId="3043DE71" w14:textId="7C213455" w:rsidR="00AB6037" w:rsidRDefault="00AB6037" w:rsidP="00AB6037">
            <w:pPr>
              <w:jc w:val="both"/>
              <w:rPr>
                <w:rFonts w:ascii="Garamond" w:hAnsi="Garamond"/>
                <w:szCs w:val="24"/>
              </w:rPr>
            </w:pPr>
            <w:r w:rsidRPr="00B64FF4">
              <w:rPr>
                <w:rFonts w:ascii="Garamond" w:hAnsi="Garamond"/>
                <w:b/>
                <w:bCs/>
                <w:sz w:val="16"/>
                <w:szCs w:val="24"/>
              </w:rPr>
              <w:t xml:space="preserve">Key Component #7: </w:t>
            </w:r>
            <w:r w:rsidRPr="00B64FF4">
              <w:rPr>
                <w:rFonts w:ascii="Garamond" w:hAnsi="Garamond"/>
                <w:sz w:val="16"/>
                <w:szCs w:val="24"/>
              </w:rPr>
              <w:t>Ongoing judicial interaction with each problem-solving court participant is essential to create relationships for effective case management.</w:t>
            </w:r>
          </w:p>
        </w:tc>
        <w:tc>
          <w:tcPr>
            <w:tcW w:w="1394" w:type="dxa"/>
            <w:shd w:val="clear" w:color="auto" w:fill="D9D9D9" w:themeFill="background1" w:themeFillShade="D9"/>
            <w:vAlign w:val="center"/>
          </w:tcPr>
          <w:p w14:paraId="36B960A8" w14:textId="77777777" w:rsidR="00AB6037" w:rsidRDefault="00AB6037" w:rsidP="00AB6037">
            <w:pPr>
              <w:jc w:val="center"/>
              <w:rPr>
                <w:rFonts w:ascii="Garamond" w:hAnsi="Garamond"/>
                <w:szCs w:val="24"/>
              </w:rPr>
            </w:pPr>
            <w:r>
              <w:rPr>
                <w:rFonts w:ascii="Garamond" w:hAnsi="Garamond"/>
                <w:szCs w:val="24"/>
              </w:rPr>
              <w:t>Y/N</w:t>
            </w:r>
          </w:p>
        </w:tc>
        <w:tc>
          <w:tcPr>
            <w:tcW w:w="1394" w:type="dxa"/>
            <w:shd w:val="clear" w:color="auto" w:fill="D9D9D9" w:themeFill="background1" w:themeFillShade="D9"/>
            <w:vAlign w:val="center"/>
          </w:tcPr>
          <w:p w14:paraId="00BDCB13" w14:textId="77777777" w:rsidR="00AB6037" w:rsidRDefault="00AB6037" w:rsidP="00AB6037">
            <w:pPr>
              <w:jc w:val="center"/>
              <w:rPr>
                <w:rFonts w:ascii="Garamond" w:hAnsi="Garamond"/>
                <w:szCs w:val="24"/>
              </w:rPr>
            </w:pPr>
            <w:r>
              <w:rPr>
                <w:rFonts w:ascii="Garamond" w:hAnsi="Garamond"/>
                <w:szCs w:val="24"/>
              </w:rPr>
              <w:t>Y/N</w:t>
            </w:r>
          </w:p>
        </w:tc>
        <w:tc>
          <w:tcPr>
            <w:tcW w:w="1404" w:type="dxa"/>
            <w:shd w:val="clear" w:color="auto" w:fill="D9D9D9" w:themeFill="background1" w:themeFillShade="D9"/>
          </w:tcPr>
          <w:p w14:paraId="17F9052D" w14:textId="77777777" w:rsidR="00AB6037" w:rsidRDefault="00AB6037" w:rsidP="00AB6037">
            <w:pPr>
              <w:jc w:val="center"/>
              <w:rPr>
                <w:rFonts w:ascii="Garamond" w:hAnsi="Garamond"/>
                <w:szCs w:val="24"/>
              </w:rPr>
            </w:pPr>
          </w:p>
          <w:p w14:paraId="17F465EF" w14:textId="47483BDB" w:rsidR="00AB6037" w:rsidRDefault="00AB6037" w:rsidP="00AB6037">
            <w:pPr>
              <w:jc w:val="center"/>
              <w:rPr>
                <w:rFonts w:ascii="Garamond" w:hAnsi="Garamond"/>
                <w:szCs w:val="24"/>
              </w:rPr>
            </w:pPr>
            <w:r>
              <w:rPr>
                <w:rFonts w:ascii="Garamond" w:hAnsi="Garamond"/>
                <w:szCs w:val="24"/>
              </w:rPr>
              <w:t>Y/N</w:t>
            </w:r>
          </w:p>
        </w:tc>
        <w:tc>
          <w:tcPr>
            <w:tcW w:w="1404" w:type="dxa"/>
            <w:shd w:val="clear" w:color="auto" w:fill="D9D9D9" w:themeFill="background1" w:themeFillShade="D9"/>
            <w:vAlign w:val="center"/>
          </w:tcPr>
          <w:p w14:paraId="0C245AAB" w14:textId="2CAAF70F" w:rsidR="00AB6037" w:rsidRDefault="001F1DD4" w:rsidP="00AB6037">
            <w:pPr>
              <w:jc w:val="center"/>
              <w:rPr>
                <w:rFonts w:ascii="Garamond" w:hAnsi="Garamond"/>
                <w:szCs w:val="24"/>
              </w:rPr>
            </w:pPr>
            <w:r>
              <w:rPr>
                <w:rFonts w:ascii="Garamond" w:hAnsi="Garamond"/>
                <w:szCs w:val="24"/>
              </w:rPr>
              <w:t>e.g.,</w:t>
            </w:r>
            <w:r w:rsidR="00AB6037">
              <w:rPr>
                <w:rFonts w:ascii="Garamond" w:hAnsi="Garamond"/>
                <w:szCs w:val="24"/>
              </w:rPr>
              <w:t xml:space="preserve"> Attach. A, Page 12</w:t>
            </w:r>
          </w:p>
        </w:tc>
      </w:tr>
      <w:tr w:rsidR="00AB6037" w14:paraId="02CCA181" w14:textId="77777777" w:rsidTr="008F43CE">
        <w:tc>
          <w:tcPr>
            <w:tcW w:w="4119" w:type="dxa"/>
            <w:vAlign w:val="bottom"/>
          </w:tcPr>
          <w:p w14:paraId="2C75C63B" w14:textId="3FD87874" w:rsidR="00AB6037" w:rsidRPr="00BA41B4" w:rsidRDefault="00AB6037" w:rsidP="00AB6037">
            <w:pPr>
              <w:jc w:val="both"/>
              <w:rPr>
                <w:rFonts w:ascii="Garamond" w:hAnsi="Garamond"/>
                <w:sz w:val="16"/>
                <w:szCs w:val="24"/>
              </w:rPr>
            </w:pPr>
            <w:r>
              <w:rPr>
                <w:rFonts w:ascii="Garamond" w:hAnsi="Garamond"/>
                <w:b/>
                <w:sz w:val="16"/>
                <w:szCs w:val="24"/>
              </w:rPr>
              <w:t xml:space="preserve">[ </w:t>
            </w:r>
            <w:r w:rsidRPr="00B1136C">
              <w:rPr>
                <w:rFonts w:ascii="Garamond" w:hAnsi="Garamond"/>
                <w:b/>
                <w:sz w:val="16"/>
                <w:szCs w:val="24"/>
              </w:rPr>
              <w:t>7</w:t>
            </w:r>
            <w:r>
              <w:rPr>
                <w:rFonts w:ascii="Garamond" w:hAnsi="Garamond"/>
                <w:b/>
                <w:sz w:val="16"/>
                <w:szCs w:val="24"/>
              </w:rPr>
              <w:t>.</w:t>
            </w:r>
            <w:r w:rsidRPr="00B1136C">
              <w:rPr>
                <w:rFonts w:ascii="Garamond" w:hAnsi="Garamond"/>
                <w:b/>
                <w:sz w:val="16"/>
                <w:szCs w:val="24"/>
              </w:rPr>
              <w:t>1</w:t>
            </w:r>
            <w:r>
              <w:rPr>
                <w:rFonts w:ascii="Garamond" w:hAnsi="Garamond"/>
                <w:b/>
                <w:sz w:val="16"/>
                <w:szCs w:val="24"/>
              </w:rPr>
              <w:t xml:space="preserve"> ]</w:t>
            </w:r>
            <w:r w:rsidRPr="00B1136C">
              <w:rPr>
                <w:rFonts w:ascii="Garamond" w:hAnsi="Garamond"/>
                <w:b/>
                <w:sz w:val="16"/>
                <w:szCs w:val="24"/>
              </w:rPr>
              <w:t xml:space="preserve"> </w:t>
            </w:r>
            <w:r>
              <w:rPr>
                <w:rFonts w:ascii="Garamond" w:hAnsi="Garamond"/>
                <w:b/>
                <w:sz w:val="16"/>
                <w:szCs w:val="24"/>
              </w:rPr>
              <w:t xml:space="preserve"> </w:t>
            </w:r>
            <w:r w:rsidRPr="00132D87">
              <w:rPr>
                <w:rFonts w:ascii="Garamond" w:hAnsi="Garamond"/>
                <w:sz w:val="16"/>
                <w:szCs w:val="24"/>
              </w:rPr>
              <w:t xml:space="preserve">The </w:t>
            </w:r>
            <w:r>
              <w:rPr>
                <w:rFonts w:ascii="Garamond" w:hAnsi="Garamond"/>
                <w:sz w:val="16"/>
                <w:szCs w:val="24"/>
              </w:rPr>
              <w:t xml:space="preserve">problem-solving court judicial officer </w:t>
            </w:r>
            <w:r w:rsidRPr="00132D87">
              <w:rPr>
                <w:rFonts w:ascii="Garamond" w:hAnsi="Garamond"/>
                <w:sz w:val="16"/>
                <w:szCs w:val="24"/>
              </w:rPr>
              <w:t xml:space="preserve">shall </w:t>
            </w:r>
            <w:r>
              <w:rPr>
                <w:rFonts w:ascii="Garamond" w:hAnsi="Garamond"/>
                <w:sz w:val="16"/>
                <w:szCs w:val="24"/>
              </w:rPr>
              <w:t xml:space="preserve">preside over the </w:t>
            </w:r>
            <w:r w:rsidR="001F1DD4">
              <w:rPr>
                <w:rFonts w:ascii="Garamond" w:hAnsi="Garamond"/>
                <w:sz w:val="16"/>
                <w:szCs w:val="24"/>
              </w:rPr>
              <w:t>problem-solving</w:t>
            </w:r>
            <w:r>
              <w:rPr>
                <w:rFonts w:ascii="Garamond" w:hAnsi="Garamond"/>
                <w:sz w:val="16"/>
                <w:szCs w:val="24"/>
              </w:rPr>
              <w:t xml:space="preserve"> court for at least two consecutive years. </w:t>
            </w:r>
          </w:p>
        </w:tc>
        <w:tc>
          <w:tcPr>
            <w:tcW w:w="1394" w:type="dxa"/>
            <w:vAlign w:val="center"/>
          </w:tcPr>
          <w:p w14:paraId="3D42A20C" w14:textId="3B42A0E1" w:rsidR="00AB6037" w:rsidRDefault="00AB6037" w:rsidP="00AB6037">
            <w:pPr>
              <w:jc w:val="center"/>
              <w:rPr>
                <w:rFonts w:ascii="Garamond" w:hAnsi="Garamond"/>
                <w:szCs w:val="24"/>
              </w:rPr>
            </w:pPr>
            <w:r>
              <w:rPr>
                <w:rFonts w:ascii="Garamond" w:hAnsi="Garamond"/>
                <w:szCs w:val="24"/>
              </w:rPr>
              <w:t>Yes</w:t>
            </w:r>
          </w:p>
        </w:tc>
        <w:tc>
          <w:tcPr>
            <w:tcW w:w="1394" w:type="dxa"/>
            <w:vAlign w:val="center"/>
          </w:tcPr>
          <w:p w14:paraId="404F6D51" w14:textId="77777777" w:rsidR="00AB6037" w:rsidRDefault="00AB6037" w:rsidP="00AB6037">
            <w:pPr>
              <w:jc w:val="center"/>
              <w:rPr>
                <w:rFonts w:ascii="Garamond" w:hAnsi="Garamond"/>
                <w:szCs w:val="24"/>
              </w:rPr>
            </w:pPr>
          </w:p>
        </w:tc>
        <w:tc>
          <w:tcPr>
            <w:tcW w:w="1404" w:type="dxa"/>
            <w:vAlign w:val="center"/>
          </w:tcPr>
          <w:p w14:paraId="422196CA" w14:textId="77777777" w:rsidR="00AB6037" w:rsidRDefault="00AB6037" w:rsidP="00AB6037">
            <w:pPr>
              <w:jc w:val="center"/>
              <w:rPr>
                <w:rFonts w:ascii="Garamond" w:hAnsi="Garamond"/>
                <w:szCs w:val="24"/>
              </w:rPr>
            </w:pPr>
          </w:p>
        </w:tc>
        <w:tc>
          <w:tcPr>
            <w:tcW w:w="1404" w:type="dxa"/>
            <w:vAlign w:val="center"/>
          </w:tcPr>
          <w:p w14:paraId="1DA29F79" w14:textId="77777777" w:rsidR="00AB6037" w:rsidRDefault="00AB6037" w:rsidP="00AB6037">
            <w:pPr>
              <w:jc w:val="center"/>
              <w:rPr>
                <w:rFonts w:ascii="Garamond" w:hAnsi="Garamond"/>
                <w:szCs w:val="24"/>
              </w:rPr>
            </w:pPr>
          </w:p>
        </w:tc>
      </w:tr>
      <w:tr w:rsidR="00AB6037" w14:paraId="77F26C39" w14:textId="77777777" w:rsidTr="004C6D6F">
        <w:tc>
          <w:tcPr>
            <w:tcW w:w="4119" w:type="dxa"/>
            <w:shd w:val="clear" w:color="auto" w:fill="DBE5F1" w:themeFill="accent1" w:themeFillTint="33"/>
            <w:vAlign w:val="bottom"/>
          </w:tcPr>
          <w:p w14:paraId="7F5C7C58" w14:textId="30CD1945" w:rsidR="00AB6037" w:rsidRPr="00BA41B4" w:rsidRDefault="00AB6037" w:rsidP="00AB6037">
            <w:pPr>
              <w:jc w:val="both"/>
              <w:rPr>
                <w:rFonts w:ascii="Garamond" w:hAnsi="Garamond"/>
                <w:sz w:val="16"/>
                <w:szCs w:val="24"/>
              </w:rPr>
            </w:pPr>
            <w:r w:rsidRPr="0087544F">
              <w:rPr>
                <w:rFonts w:ascii="Garamond" w:hAnsi="Garamond"/>
                <w:b/>
                <w:sz w:val="16"/>
                <w:szCs w:val="24"/>
              </w:rPr>
              <w:t>[ 7</w:t>
            </w:r>
            <w:r>
              <w:rPr>
                <w:rFonts w:ascii="Garamond" w:hAnsi="Garamond"/>
                <w:b/>
                <w:sz w:val="16"/>
                <w:szCs w:val="24"/>
              </w:rPr>
              <w:t>.1.1</w:t>
            </w:r>
            <w:r w:rsidRPr="0087544F">
              <w:rPr>
                <w:rFonts w:ascii="Garamond" w:hAnsi="Garamond"/>
                <w:b/>
                <w:sz w:val="16"/>
                <w:szCs w:val="24"/>
              </w:rPr>
              <w:t xml:space="preserve"> ]</w:t>
            </w:r>
            <w:r w:rsidRPr="0087544F">
              <w:rPr>
                <w:rFonts w:ascii="Garamond" w:hAnsi="Garamond"/>
                <w:sz w:val="16"/>
                <w:szCs w:val="24"/>
              </w:rPr>
              <w:t xml:space="preserve"> </w:t>
            </w:r>
            <w:r>
              <w:rPr>
                <w:rFonts w:ascii="Garamond" w:hAnsi="Garamond"/>
                <w:sz w:val="16"/>
                <w:szCs w:val="24"/>
              </w:rPr>
              <w:t xml:space="preserve"> </w:t>
            </w:r>
            <w:r w:rsidR="004B0252">
              <w:rPr>
                <w:rFonts w:ascii="Garamond" w:hAnsi="Garamond"/>
                <w:i/>
                <w:sz w:val="16"/>
                <w:szCs w:val="16"/>
              </w:rPr>
              <w:t xml:space="preserve">Consistency </w:t>
            </w:r>
            <w:r w:rsidR="004B0252" w:rsidRPr="003D1D60">
              <w:rPr>
                <w:rFonts w:ascii="Garamond" w:hAnsi="Garamond"/>
                <w:i/>
                <w:sz w:val="16"/>
                <w:szCs w:val="16"/>
              </w:rPr>
              <w:t xml:space="preserve"> of the judicial officer correlates with better outcomes for participants of problem-solving courts. Therefore, problem-solving </w:t>
            </w:r>
            <w:r w:rsidR="004B0252" w:rsidRPr="003D1D60">
              <w:rPr>
                <w:rFonts w:ascii="Garamond" w:hAnsi="Garamond"/>
                <w:i/>
                <w:spacing w:val="-4"/>
                <w:sz w:val="16"/>
                <w:szCs w:val="16"/>
              </w:rPr>
              <w:t xml:space="preserve">court </w:t>
            </w:r>
            <w:r w:rsidR="004B0252" w:rsidRPr="003D1D60">
              <w:rPr>
                <w:rFonts w:ascii="Garamond" w:hAnsi="Garamond"/>
                <w:i/>
                <w:sz w:val="16"/>
                <w:szCs w:val="16"/>
              </w:rPr>
              <w:t>judicial officers should preside over the PSC for a longer or indefinite</w:t>
            </w:r>
            <w:r w:rsidR="004B0252">
              <w:rPr>
                <w:rFonts w:ascii="Garamond" w:hAnsi="Garamond"/>
                <w:i/>
                <w:sz w:val="16"/>
                <w:szCs w:val="16"/>
              </w:rPr>
              <w:t xml:space="preserve"> term.</w:t>
            </w:r>
          </w:p>
        </w:tc>
        <w:tc>
          <w:tcPr>
            <w:tcW w:w="1394" w:type="dxa"/>
            <w:shd w:val="clear" w:color="auto" w:fill="DBE5F1" w:themeFill="accent1" w:themeFillTint="33"/>
            <w:vAlign w:val="center"/>
          </w:tcPr>
          <w:p w14:paraId="1A1B3BCD" w14:textId="79CC2625" w:rsidR="00AB6037" w:rsidRDefault="00AB6037" w:rsidP="00AB6037">
            <w:pPr>
              <w:jc w:val="center"/>
              <w:rPr>
                <w:rFonts w:ascii="Garamond" w:hAnsi="Garamond"/>
                <w:szCs w:val="24"/>
              </w:rPr>
            </w:pPr>
            <w:r>
              <w:rPr>
                <w:rFonts w:ascii="Garamond" w:hAnsi="Garamond"/>
                <w:szCs w:val="24"/>
              </w:rPr>
              <w:t>No</w:t>
            </w:r>
          </w:p>
        </w:tc>
        <w:tc>
          <w:tcPr>
            <w:tcW w:w="1394" w:type="dxa"/>
            <w:shd w:val="clear" w:color="auto" w:fill="DBE5F1" w:themeFill="accent1" w:themeFillTint="33"/>
            <w:vAlign w:val="center"/>
          </w:tcPr>
          <w:p w14:paraId="21D1ED62" w14:textId="77777777" w:rsidR="00AB6037" w:rsidRDefault="00AB6037" w:rsidP="00AB6037">
            <w:pPr>
              <w:jc w:val="center"/>
              <w:rPr>
                <w:rFonts w:ascii="Garamond" w:hAnsi="Garamond"/>
                <w:szCs w:val="24"/>
              </w:rPr>
            </w:pPr>
          </w:p>
        </w:tc>
        <w:tc>
          <w:tcPr>
            <w:tcW w:w="1404" w:type="dxa"/>
            <w:shd w:val="clear" w:color="auto" w:fill="000000" w:themeFill="text1"/>
            <w:vAlign w:val="center"/>
          </w:tcPr>
          <w:p w14:paraId="0D8C8E23" w14:textId="77777777" w:rsidR="00AB6037" w:rsidRDefault="00AB6037" w:rsidP="00AB6037">
            <w:pPr>
              <w:jc w:val="center"/>
              <w:rPr>
                <w:rFonts w:ascii="Garamond" w:hAnsi="Garamond"/>
                <w:szCs w:val="24"/>
              </w:rPr>
            </w:pPr>
          </w:p>
        </w:tc>
        <w:tc>
          <w:tcPr>
            <w:tcW w:w="1404" w:type="dxa"/>
            <w:shd w:val="clear" w:color="auto" w:fill="DBE5F1" w:themeFill="accent1" w:themeFillTint="33"/>
            <w:vAlign w:val="center"/>
          </w:tcPr>
          <w:p w14:paraId="64359DC5" w14:textId="1373FBE6" w:rsidR="00AB6037" w:rsidRDefault="00AB6037" w:rsidP="00AB6037">
            <w:pPr>
              <w:jc w:val="center"/>
              <w:rPr>
                <w:rFonts w:ascii="Garamond" w:hAnsi="Garamond"/>
                <w:szCs w:val="24"/>
              </w:rPr>
            </w:pPr>
            <w:r>
              <w:rPr>
                <w:rFonts w:ascii="Garamond" w:hAnsi="Garamond"/>
                <w:szCs w:val="24"/>
              </w:rPr>
              <w:t>Not Required</w:t>
            </w:r>
          </w:p>
        </w:tc>
      </w:tr>
      <w:tr w:rsidR="00AB6037" w14:paraId="011ED9A7" w14:textId="77777777" w:rsidTr="008F43CE">
        <w:tc>
          <w:tcPr>
            <w:tcW w:w="4119" w:type="dxa"/>
            <w:vAlign w:val="bottom"/>
          </w:tcPr>
          <w:p w14:paraId="2A2EC8DC" w14:textId="6146E9DE" w:rsidR="00AB6037" w:rsidRPr="00BA41B4" w:rsidRDefault="00AB6037" w:rsidP="00AB6037">
            <w:pPr>
              <w:jc w:val="both"/>
              <w:rPr>
                <w:rFonts w:ascii="Garamond" w:hAnsi="Garamond"/>
                <w:sz w:val="16"/>
                <w:szCs w:val="24"/>
              </w:rPr>
            </w:pPr>
            <w:r w:rsidRPr="0087544F">
              <w:rPr>
                <w:rFonts w:ascii="Garamond" w:hAnsi="Garamond"/>
                <w:b/>
                <w:sz w:val="16"/>
                <w:szCs w:val="24"/>
              </w:rPr>
              <w:t>[ 7</w:t>
            </w:r>
            <w:r>
              <w:rPr>
                <w:rFonts w:ascii="Garamond" w:hAnsi="Garamond"/>
                <w:b/>
                <w:sz w:val="16"/>
                <w:szCs w:val="24"/>
              </w:rPr>
              <w:t>.1.</w:t>
            </w:r>
            <w:r w:rsidRPr="0087544F">
              <w:rPr>
                <w:rFonts w:ascii="Garamond" w:hAnsi="Garamond"/>
                <w:b/>
                <w:sz w:val="16"/>
                <w:szCs w:val="24"/>
              </w:rPr>
              <w:t>2 ]</w:t>
            </w:r>
            <w:r w:rsidRPr="0087544F">
              <w:rPr>
                <w:rFonts w:ascii="Garamond" w:hAnsi="Garamond"/>
                <w:sz w:val="16"/>
                <w:szCs w:val="24"/>
              </w:rPr>
              <w:t xml:space="preserve"> </w:t>
            </w:r>
            <w:r>
              <w:rPr>
                <w:rFonts w:ascii="Garamond" w:hAnsi="Garamond"/>
                <w:sz w:val="16"/>
                <w:szCs w:val="24"/>
              </w:rPr>
              <w:t xml:space="preserve">  </w:t>
            </w:r>
            <w:r w:rsidRPr="005628CB">
              <w:rPr>
                <w:rFonts w:ascii="Garamond" w:hAnsi="Garamond"/>
                <w:sz w:val="16"/>
                <w:szCs w:val="16"/>
              </w:rPr>
              <w:t>Routine rotation or alternating of judicial officers shall be</w:t>
            </w:r>
            <w:r w:rsidRPr="005628CB">
              <w:rPr>
                <w:rFonts w:ascii="Garamond" w:hAnsi="Garamond"/>
                <w:spacing w:val="-7"/>
                <w:sz w:val="16"/>
                <w:szCs w:val="16"/>
              </w:rPr>
              <w:t xml:space="preserve"> </w:t>
            </w:r>
            <w:r w:rsidRPr="005628CB">
              <w:rPr>
                <w:rFonts w:ascii="Garamond" w:hAnsi="Garamond"/>
                <w:sz w:val="16"/>
                <w:szCs w:val="16"/>
              </w:rPr>
              <w:t>avoided</w:t>
            </w:r>
          </w:p>
        </w:tc>
        <w:tc>
          <w:tcPr>
            <w:tcW w:w="1394" w:type="dxa"/>
            <w:vAlign w:val="center"/>
          </w:tcPr>
          <w:p w14:paraId="5FDC6707" w14:textId="667EF323" w:rsidR="00AB6037" w:rsidRDefault="00AB6037" w:rsidP="00AB6037">
            <w:pPr>
              <w:jc w:val="center"/>
              <w:rPr>
                <w:rFonts w:ascii="Garamond" w:hAnsi="Garamond"/>
                <w:szCs w:val="24"/>
              </w:rPr>
            </w:pPr>
            <w:r>
              <w:rPr>
                <w:rFonts w:ascii="Garamond" w:hAnsi="Garamond"/>
                <w:szCs w:val="24"/>
              </w:rPr>
              <w:t>Yes</w:t>
            </w:r>
          </w:p>
        </w:tc>
        <w:tc>
          <w:tcPr>
            <w:tcW w:w="1394" w:type="dxa"/>
            <w:vAlign w:val="center"/>
          </w:tcPr>
          <w:p w14:paraId="25695FD8" w14:textId="77777777" w:rsidR="00AB6037" w:rsidRDefault="00AB6037" w:rsidP="00AB6037">
            <w:pPr>
              <w:jc w:val="center"/>
              <w:rPr>
                <w:rFonts w:ascii="Garamond" w:hAnsi="Garamond"/>
                <w:szCs w:val="24"/>
              </w:rPr>
            </w:pPr>
          </w:p>
        </w:tc>
        <w:tc>
          <w:tcPr>
            <w:tcW w:w="1404" w:type="dxa"/>
            <w:vAlign w:val="center"/>
          </w:tcPr>
          <w:p w14:paraId="568EB550" w14:textId="77777777" w:rsidR="00AB6037" w:rsidRDefault="00AB6037" w:rsidP="00AB6037">
            <w:pPr>
              <w:jc w:val="center"/>
              <w:rPr>
                <w:rFonts w:ascii="Garamond" w:hAnsi="Garamond"/>
                <w:szCs w:val="24"/>
              </w:rPr>
            </w:pPr>
          </w:p>
        </w:tc>
        <w:tc>
          <w:tcPr>
            <w:tcW w:w="1404" w:type="dxa"/>
            <w:vAlign w:val="center"/>
          </w:tcPr>
          <w:p w14:paraId="3BCEA1B8" w14:textId="77777777" w:rsidR="00AB6037" w:rsidRDefault="00AB6037" w:rsidP="00AB6037">
            <w:pPr>
              <w:jc w:val="center"/>
              <w:rPr>
                <w:rFonts w:ascii="Garamond" w:hAnsi="Garamond"/>
                <w:szCs w:val="24"/>
              </w:rPr>
            </w:pPr>
          </w:p>
        </w:tc>
      </w:tr>
      <w:tr w:rsidR="00AB6037" w14:paraId="188A805F" w14:textId="77777777" w:rsidTr="004C6D6F">
        <w:tc>
          <w:tcPr>
            <w:tcW w:w="4119" w:type="dxa"/>
            <w:shd w:val="clear" w:color="auto" w:fill="DBE5F1" w:themeFill="accent1" w:themeFillTint="33"/>
            <w:vAlign w:val="bottom"/>
          </w:tcPr>
          <w:p w14:paraId="17908BED" w14:textId="259F9F7A" w:rsidR="00AB6037" w:rsidRPr="00BA41B4" w:rsidRDefault="00AB6037" w:rsidP="00AB6037">
            <w:pPr>
              <w:jc w:val="both"/>
              <w:rPr>
                <w:rFonts w:ascii="Garamond" w:hAnsi="Garamond"/>
                <w:sz w:val="16"/>
                <w:szCs w:val="24"/>
              </w:rPr>
            </w:pPr>
            <w:r w:rsidRPr="0087544F">
              <w:rPr>
                <w:rFonts w:ascii="Garamond" w:hAnsi="Garamond"/>
                <w:b/>
                <w:sz w:val="16"/>
                <w:szCs w:val="24"/>
              </w:rPr>
              <w:t>[ 7</w:t>
            </w:r>
            <w:r>
              <w:rPr>
                <w:rFonts w:ascii="Garamond" w:hAnsi="Garamond"/>
                <w:b/>
                <w:sz w:val="16"/>
                <w:szCs w:val="24"/>
              </w:rPr>
              <w:t>.</w:t>
            </w:r>
            <w:r w:rsidRPr="0087544F">
              <w:rPr>
                <w:rFonts w:ascii="Garamond" w:hAnsi="Garamond"/>
                <w:b/>
                <w:sz w:val="16"/>
                <w:szCs w:val="24"/>
              </w:rPr>
              <w:t>2 ]</w:t>
            </w:r>
            <w:r w:rsidRPr="0087544F">
              <w:rPr>
                <w:rFonts w:ascii="Garamond" w:hAnsi="Garamond"/>
                <w:sz w:val="16"/>
                <w:szCs w:val="24"/>
              </w:rPr>
              <w:t xml:space="preserve"> The </w:t>
            </w:r>
            <w:r w:rsidRPr="00BE05EB">
              <w:rPr>
                <w:rFonts w:ascii="Garamond" w:hAnsi="Garamond"/>
                <w:sz w:val="16"/>
                <w:szCs w:val="16"/>
              </w:rPr>
              <w:t>problem-solving court judicial officer shall be assigned to the problem-solving court on a voluntary</w:t>
            </w:r>
            <w:r w:rsidRPr="00BE05EB">
              <w:rPr>
                <w:rFonts w:ascii="Garamond" w:hAnsi="Garamond"/>
                <w:spacing w:val="-7"/>
                <w:sz w:val="16"/>
                <w:szCs w:val="16"/>
              </w:rPr>
              <w:t xml:space="preserve"> </w:t>
            </w:r>
            <w:r w:rsidRPr="00BE05EB">
              <w:rPr>
                <w:rFonts w:ascii="Garamond" w:hAnsi="Garamond"/>
                <w:sz w:val="16"/>
                <w:szCs w:val="16"/>
              </w:rPr>
              <w:t>basis</w:t>
            </w:r>
            <w:r>
              <w:rPr>
                <w:rFonts w:ascii="Garamond" w:hAnsi="Garamond"/>
                <w:sz w:val="16"/>
                <w:szCs w:val="16"/>
              </w:rPr>
              <w:t>.</w:t>
            </w:r>
          </w:p>
        </w:tc>
        <w:tc>
          <w:tcPr>
            <w:tcW w:w="1394" w:type="dxa"/>
            <w:shd w:val="clear" w:color="auto" w:fill="DBE5F1" w:themeFill="accent1" w:themeFillTint="33"/>
            <w:vAlign w:val="center"/>
          </w:tcPr>
          <w:p w14:paraId="1F54B5AE" w14:textId="154548AD" w:rsidR="00AB6037" w:rsidRDefault="00AB6037" w:rsidP="00AB6037">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0FCA8421" w14:textId="77777777" w:rsidR="00AB6037" w:rsidRDefault="00AB6037" w:rsidP="00AB6037">
            <w:pPr>
              <w:jc w:val="center"/>
              <w:rPr>
                <w:rFonts w:ascii="Garamond" w:hAnsi="Garamond"/>
                <w:szCs w:val="24"/>
              </w:rPr>
            </w:pPr>
          </w:p>
        </w:tc>
        <w:tc>
          <w:tcPr>
            <w:tcW w:w="1404" w:type="dxa"/>
            <w:shd w:val="clear" w:color="auto" w:fill="DBE5F1" w:themeFill="accent1" w:themeFillTint="33"/>
            <w:vAlign w:val="center"/>
          </w:tcPr>
          <w:p w14:paraId="673BB2C0" w14:textId="77777777" w:rsidR="00AB6037" w:rsidRDefault="00AB6037" w:rsidP="00AB6037">
            <w:pPr>
              <w:jc w:val="center"/>
              <w:rPr>
                <w:rFonts w:ascii="Garamond" w:hAnsi="Garamond"/>
                <w:szCs w:val="24"/>
              </w:rPr>
            </w:pPr>
          </w:p>
        </w:tc>
        <w:tc>
          <w:tcPr>
            <w:tcW w:w="1404" w:type="dxa"/>
            <w:shd w:val="clear" w:color="auto" w:fill="DBE5F1" w:themeFill="accent1" w:themeFillTint="33"/>
            <w:vAlign w:val="center"/>
          </w:tcPr>
          <w:p w14:paraId="78456040" w14:textId="2E28F6F5" w:rsidR="00AB6037" w:rsidRDefault="00AB6037" w:rsidP="00AB6037">
            <w:pPr>
              <w:jc w:val="center"/>
              <w:rPr>
                <w:rFonts w:ascii="Garamond" w:hAnsi="Garamond"/>
                <w:szCs w:val="24"/>
              </w:rPr>
            </w:pPr>
          </w:p>
        </w:tc>
      </w:tr>
      <w:tr w:rsidR="00AB6037" w14:paraId="476334A9" w14:textId="77777777" w:rsidTr="004C6D6F">
        <w:tc>
          <w:tcPr>
            <w:tcW w:w="4119" w:type="dxa"/>
            <w:shd w:val="clear" w:color="auto" w:fill="FFFFFF" w:themeFill="background1"/>
            <w:vAlign w:val="bottom"/>
          </w:tcPr>
          <w:p w14:paraId="146B7F93" w14:textId="108E8076" w:rsidR="00AB6037" w:rsidRPr="00BA41B4" w:rsidRDefault="00AB6037" w:rsidP="00AB6037">
            <w:pPr>
              <w:jc w:val="both"/>
              <w:rPr>
                <w:rFonts w:ascii="Garamond" w:hAnsi="Garamond"/>
                <w:sz w:val="16"/>
                <w:szCs w:val="24"/>
              </w:rPr>
            </w:pPr>
            <w:r w:rsidRPr="0087544F">
              <w:rPr>
                <w:rFonts w:ascii="Garamond" w:hAnsi="Garamond"/>
                <w:b/>
                <w:sz w:val="16"/>
                <w:szCs w:val="24"/>
              </w:rPr>
              <w:t>[ 7</w:t>
            </w:r>
            <w:r>
              <w:rPr>
                <w:rFonts w:ascii="Garamond" w:hAnsi="Garamond"/>
                <w:b/>
                <w:sz w:val="16"/>
                <w:szCs w:val="24"/>
              </w:rPr>
              <w:t>.</w:t>
            </w:r>
            <w:r w:rsidRPr="0087544F">
              <w:rPr>
                <w:rFonts w:ascii="Garamond" w:hAnsi="Garamond"/>
                <w:b/>
                <w:sz w:val="16"/>
                <w:szCs w:val="24"/>
              </w:rPr>
              <w:t>2</w:t>
            </w:r>
            <w:r>
              <w:rPr>
                <w:rFonts w:ascii="Garamond" w:hAnsi="Garamond"/>
                <w:b/>
                <w:sz w:val="16"/>
                <w:szCs w:val="24"/>
              </w:rPr>
              <w:t>.1</w:t>
            </w:r>
            <w:r w:rsidRPr="0087544F">
              <w:rPr>
                <w:rFonts w:ascii="Garamond" w:hAnsi="Garamond"/>
                <w:b/>
                <w:sz w:val="16"/>
                <w:szCs w:val="24"/>
              </w:rPr>
              <w:t xml:space="preserve"> ]</w:t>
            </w:r>
            <w:r>
              <w:rPr>
                <w:rFonts w:ascii="Garamond" w:hAnsi="Garamond"/>
                <w:b/>
                <w:sz w:val="16"/>
                <w:szCs w:val="24"/>
              </w:rPr>
              <w:t xml:space="preserve"> </w:t>
            </w:r>
            <w:r w:rsidR="00397990">
              <w:rPr>
                <w:rFonts w:ascii="Garamond" w:hAnsi="Garamond"/>
                <w:sz w:val="16"/>
                <w:szCs w:val="16"/>
              </w:rPr>
              <w:t>The j</w:t>
            </w:r>
            <w:r w:rsidR="00397990" w:rsidRPr="00BE05EB">
              <w:rPr>
                <w:rFonts w:ascii="Garamond" w:hAnsi="Garamond"/>
                <w:sz w:val="16"/>
                <w:szCs w:val="16"/>
              </w:rPr>
              <w:t>udicial officer shall be knowledgeable about the problem-solving court model, substance use disorders, evidence-based treatment modalities, alcohol and sobriety testing, behavior modification, trauma- informed practices, and other problem-solving court related</w:t>
            </w:r>
            <w:r w:rsidR="00397990">
              <w:rPr>
                <w:rFonts w:ascii="Garamond" w:hAnsi="Garamond"/>
                <w:sz w:val="16"/>
                <w:szCs w:val="16"/>
              </w:rPr>
              <w:t xml:space="preserve"> issues.</w:t>
            </w:r>
          </w:p>
        </w:tc>
        <w:tc>
          <w:tcPr>
            <w:tcW w:w="1394" w:type="dxa"/>
            <w:vAlign w:val="center"/>
          </w:tcPr>
          <w:p w14:paraId="7B09F3AE" w14:textId="103EF052" w:rsidR="00AB6037" w:rsidRDefault="00AB6037" w:rsidP="00AB6037">
            <w:pPr>
              <w:jc w:val="center"/>
              <w:rPr>
                <w:rFonts w:ascii="Garamond" w:hAnsi="Garamond"/>
                <w:szCs w:val="24"/>
              </w:rPr>
            </w:pPr>
            <w:r>
              <w:rPr>
                <w:rFonts w:ascii="Garamond" w:hAnsi="Garamond"/>
                <w:szCs w:val="24"/>
              </w:rPr>
              <w:t>Yes</w:t>
            </w:r>
          </w:p>
        </w:tc>
        <w:tc>
          <w:tcPr>
            <w:tcW w:w="1394" w:type="dxa"/>
            <w:vAlign w:val="center"/>
          </w:tcPr>
          <w:p w14:paraId="47D64CC7" w14:textId="77777777" w:rsidR="00AB6037" w:rsidRDefault="00AB6037" w:rsidP="00AB6037">
            <w:pPr>
              <w:jc w:val="center"/>
              <w:rPr>
                <w:rFonts w:ascii="Garamond" w:hAnsi="Garamond"/>
                <w:szCs w:val="24"/>
              </w:rPr>
            </w:pPr>
          </w:p>
        </w:tc>
        <w:tc>
          <w:tcPr>
            <w:tcW w:w="1404" w:type="dxa"/>
            <w:shd w:val="clear" w:color="auto" w:fill="auto"/>
            <w:vAlign w:val="center"/>
          </w:tcPr>
          <w:p w14:paraId="034C3DCC" w14:textId="77777777" w:rsidR="00AB6037" w:rsidRDefault="00AB6037" w:rsidP="00AB6037">
            <w:pPr>
              <w:jc w:val="center"/>
              <w:rPr>
                <w:rFonts w:ascii="Garamond" w:hAnsi="Garamond"/>
                <w:szCs w:val="24"/>
              </w:rPr>
            </w:pPr>
          </w:p>
        </w:tc>
        <w:tc>
          <w:tcPr>
            <w:tcW w:w="1404" w:type="dxa"/>
            <w:vAlign w:val="center"/>
          </w:tcPr>
          <w:p w14:paraId="1EEB63DF" w14:textId="7496F1C3" w:rsidR="00AB6037" w:rsidRDefault="00AB6037" w:rsidP="00AB6037">
            <w:pPr>
              <w:jc w:val="center"/>
              <w:rPr>
                <w:rFonts w:ascii="Garamond" w:hAnsi="Garamond"/>
                <w:szCs w:val="24"/>
              </w:rPr>
            </w:pPr>
          </w:p>
        </w:tc>
      </w:tr>
      <w:tr w:rsidR="00AB6037" w14:paraId="40412DFC" w14:textId="77777777" w:rsidTr="008F43CE">
        <w:tc>
          <w:tcPr>
            <w:tcW w:w="4119" w:type="dxa"/>
            <w:shd w:val="clear" w:color="auto" w:fill="DBE5F1" w:themeFill="accent1" w:themeFillTint="33"/>
            <w:vAlign w:val="bottom"/>
          </w:tcPr>
          <w:p w14:paraId="6AEEBA6E" w14:textId="77777777" w:rsidR="00D32E0F" w:rsidRDefault="00AB6037" w:rsidP="00D32E0F">
            <w:pPr>
              <w:jc w:val="both"/>
              <w:rPr>
                <w:rFonts w:ascii="Garamond" w:hAnsi="Garamond"/>
                <w:sz w:val="16"/>
                <w:szCs w:val="16"/>
              </w:rPr>
            </w:pPr>
            <w:r w:rsidRPr="0087544F">
              <w:rPr>
                <w:rFonts w:ascii="Garamond" w:hAnsi="Garamond"/>
                <w:b/>
                <w:sz w:val="16"/>
                <w:szCs w:val="24"/>
              </w:rPr>
              <w:t>[ 7</w:t>
            </w:r>
            <w:r>
              <w:rPr>
                <w:rFonts w:ascii="Garamond" w:hAnsi="Garamond"/>
                <w:b/>
                <w:sz w:val="16"/>
                <w:szCs w:val="24"/>
              </w:rPr>
              <w:t>.</w:t>
            </w:r>
            <w:r w:rsidRPr="0087544F">
              <w:rPr>
                <w:rFonts w:ascii="Garamond" w:hAnsi="Garamond"/>
                <w:b/>
                <w:sz w:val="16"/>
                <w:szCs w:val="24"/>
              </w:rPr>
              <w:t>2</w:t>
            </w:r>
            <w:r>
              <w:rPr>
                <w:rFonts w:ascii="Garamond" w:hAnsi="Garamond"/>
                <w:b/>
                <w:sz w:val="16"/>
                <w:szCs w:val="24"/>
              </w:rPr>
              <w:t>.2</w:t>
            </w:r>
            <w:r w:rsidRPr="0087544F">
              <w:rPr>
                <w:rFonts w:ascii="Garamond" w:hAnsi="Garamond"/>
                <w:b/>
                <w:sz w:val="16"/>
                <w:szCs w:val="24"/>
              </w:rPr>
              <w:t xml:space="preserve"> ]</w:t>
            </w:r>
            <w:r>
              <w:rPr>
                <w:rFonts w:ascii="Garamond" w:hAnsi="Garamond"/>
                <w:b/>
                <w:sz w:val="16"/>
                <w:szCs w:val="24"/>
              </w:rPr>
              <w:t xml:space="preserve"> </w:t>
            </w:r>
            <w:r w:rsidR="00D32E0F">
              <w:rPr>
                <w:rFonts w:ascii="Garamond" w:hAnsi="Garamond"/>
                <w:sz w:val="16"/>
                <w:szCs w:val="16"/>
              </w:rPr>
              <w:t>The j</w:t>
            </w:r>
            <w:r w:rsidR="00D32E0F" w:rsidRPr="00BE05EB">
              <w:rPr>
                <w:rFonts w:ascii="Garamond" w:hAnsi="Garamond"/>
                <w:sz w:val="16"/>
                <w:szCs w:val="16"/>
              </w:rPr>
              <w:t>udicial officer shall be current on legal, ethical, and</w:t>
            </w:r>
            <w:r w:rsidR="00D32E0F" w:rsidRPr="00BE05EB">
              <w:rPr>
                <w:rFonts w:ascii="Garamond" w:hAnsi="Garamond"/>
                <w:spacing w:val="-14"/>
                <w:sz w:val="16"/>
                <w:szCs w:val="16"/>
              </w:rPr>
              <w:t xml:space="preserve"> </w:t>
            </w:r>
            <w:r w:rsidR="00D32E0F" w:rsidRPr="00BE05EB">
              <w:rPr>
                <w:rFonts w:ascii="Garamond" w:hAnsi="Garamond"/>
                <w:sz w:val="16"/>
                <w:szCs w:val="16"/>
              </w:rPr>
              <w:t>constitutional issues applicable to problem-solving</w:t>
            </w:r>
            <w:r w:rsidR="00D32E0F" w:rsidRPr="00BE05EB">
              <w:rPr>
                <w:rFonts w:ascii="Garamond" w:hAnsi="Garamond"/>
                <w:spacing w:val="-4"/>
                <w:sz w:val="16"/>
                <w:szCs w:val="16"/>
              </w:rPr>
              <w:t xml:space="preserve"> </w:t>
            </w:r>
            <w:r w:rsidR="00D32E0F" w:rsidRPr="00BE05EB">
              <w:rPr>
                <w:rFonts w:ascii="Garamond" w:hAnsi="Garamond"/>
                <w:sz w:val="16"/>
                <w:szCs w:val="16"/>
              </w:rPr>
              <w:t>courts</w:t>
            </w:r>
            <w:r w:rsidR="00D32E0F">
              <w:rPr>
                <w:rFonts w:ascii="Garamond" w:hAnsi="Garamond"/>
                <w:sz w:val="16"/>
                <w:szCs w:val="16"/>
              </w:rPr>
              <w:t>.</w:t>
            </w:r>
          </w:p>
          <w:p w14:paraId="6372FCEE" w14:textId="77777777" w:rsidR="00D32E0F" w:rsidRDefault="00D32E0F" w:rsidP="00D32E0F">
            <w:pPr>
              <w:jc w:val="both"/>
              <w:rPr>
                <w:rFonts w:ascii="Garamond" w:hAnsi="Garamond"/>
                <w:sz w:val="16"/>
                <w:szCs w:val="16"/>
              </w:rPr>
            </w:pPr>
          </w:p>
          <w:p w14:paraId="4D5E1C4A" w14:textId="77777777" w:rsidR="00D32E0F" w:rsidRDefault="00D32E0F" w:rsidP="00D32E0F">
            <w:pPr>
              <w:jc w:val="both"/>
              <w:rPr>
                <w:rFonts w:ascii="Garamond" w:hAnsi="Garamond"/>
                <w:sz w:val="16"/>
                <w:szCs w:val="16"/>
              </w:rPr>
            </w:pPr>
            <w:r w:rsidRPr="00BE05EB">
              <w:rPr>
                <w:rFonts w:ascii="Garamond" w:hAnsi="Garamond"/>
                <w:sz w:val="16"/>
                <w:szCs w:val="16"/>
              </w:rPr>
              <w:t>Veterans Treatment Courts: The judicial officer shall be knowledgeable</w:t>
            </w:r>
            <w:r w:rsidRPr="00BE05EB">
              <w:rPr>
                <w:rFonts w:ascii="Garamond" w:hAnsi="Garamond"/>
                <w:spacing w:val="-14"/>
                <w:sz w:val="16"/>
                <w:szCs w:val="16"/>
              </w:rPr>
              <w:t xml:space="preserve"> </w:t>
            </w:r>
            <w:r w:rsidRPr="00BE05EB">
              <w:rPr>
                <w:rFonts w:ascii="Garamond" w:hAnsi="Garamond"/>
                <w:sz w:val="16"/>
                <w:szCs w:val="16"/>
              </w:rPr>
              <w:t>about military culture, the Veterans Administration, and veteran-specific</w:t>
            </w:r>
            <w:r w:rsidRPr="00BE05EB">
              <w:rPr>
                <w:rFonts w:ascii="Garamond" w:hAnsi="Garamond"/>
                <w:spacing w:val="-8"/>
                <w:sz w:val="16"/>
                <w:szCs w:val="16"/>
              </w:rPr>
              <w:t xml:space="preserve"> </w:t>
            </w:r>
            <w:r w:rsidRPr="00BE05EB">
              <w:rPr>
                <w:rFonts w:ascii="Garamond" w:hAnsi="Garamond"/>
                <w:sz w:val="16"/>
                <w:szCs w:val="16"/>
              </w:rPr>
              <w:t>issues.</w:t>
            </w:r>
          </w:p>
          <w:p w14:paraId="2E7016F4" w14:textId="77777777" w:rsidR="00D32E0F" w:rsidRDefault="00D32E0F" w:rsidP="00D32E0F">
            <w:pPr>
              <w:jc w:val="both"/>
              <w:rPr>
                <w:rFonts w:ascii="Garamond" w:hAnsi="Garamond"/>
                <w:sz w:val="16"/>
                <w:szCs w:val="16"/>
              </w:rPr>
            </w:pPr>
          </w:p>
          <w:p w14:paraId="1D2D60D7" w14:textId="77777777" w:rsidR="00D32E0F" w:rsidRDefault="00D32E0F" w:rsidP="00D32E0F">
            <w:pPr>
              <w:jc w:val="both"/>
              <w:rPr>
                <w:rFonts w:ascii="Garamond" w:hAnsi="Garamond"/>
                <w:sz w:val="16"/>
                <w:szCs w:val="16"/>
              </w:rPr>
            </w:pPr>
            <w:r w:rsidRPr="00913AAB">
              <w:rPr>
                <w:rFonts w:ascii="Garamond" w:hAnsi="Garamond"/>
                <w:sz w:val="16"/>
                <w:szCs w:val="16"/>
              </w:rPr>
              <w:t>Mental Health Courts: The judicial officer shall be knowledgeable about</w:t>
            </w:r>
            <w:r w:rsidRPr="00913AAB">
              <w:rPr>
                <w:rFonts w:ascii="Garamond" w:hAnsi="Garamond"/>
                <w:spacing w:val="-15"/>
                <w:sz w:val="16"/>
                <w:szCs w:val="16"/>
              </w:rPr>
              <w:t xml:space="preserve"> </w:t>
            </w:r>
            <w:r w:rsidRPr="00913AAB">
              <w:rPr>
                <w:rFonts w:ascii="Garamond" w:hAnsi="Garamond"/>
                <w:sz w:val="16"/>
                <w:szCs w:val="16"/>
              </w:rPr>
              <w:t>appropriate use of psychiatric</w:t>
            </w:r>
            <w:r w:rsidRPr="00913AAB">
              <w:rPr>
                <w:rFonts w:ascii="Garamond" w:hAnsi="Garamond"/>
                <w:spacing w:val="-2"/>
                <w:sz w:val="16"/>
                <w:szCs w:val="16"/>
              </w:rPr>
              <w:t xml:space="preserve"> </w:t>
            </w:r>
            <w:r w:rsidRPr="00913AAB">
              <w:rPr>
                <w:rFonts w:ascii="Garamond" w:hAnsi="Garamond"/>
                <w:sz w:val="16"/>
                <w:szCs w:val="16"/>
              </w:rPr>
              <w:t>medications.</w:t>
            </w:r>
          </w:p>
          <w:p w14:paraId="70E8D58B" w14:textId="77777777" w:rsidR="00D32E0F" w:rsidRDefault="00D32E0F" w:rsidP="00D32E0F">
            <w:pPr>
              <w:jc w:val="both"/>
              <w:rPr>
                <w:rFonts w:ascii="Garamond" w:hAnsi="Garamond"/>
                <w:sz w:val="16"/>
                <w:szCs w:val="16"/>
              </w:rPr>
            </w:pPr>
          </w:p>
          <w:p w14:paraId="43E80F49" w14:textId="6AC05E63" w:rsidR="00AB6037" w:rsidRPr="00BA41B4" w:rsidRDefault="00D32E0F" w:rsidP="00D32E0F">
            <w:pPr>
              <w:jc w:val="both"/>
              <w:rPr>
                <w:rFonts w:ascii="Garamond" w:hAnsi="Garamond"/>
                <w:sz w:val="16"/>
                <w:szCs w:val="24"/>
              </w:rPr>
            </w:pPr>
            <w:r w:rsidRPr="00913AAB">
              <w:rPr>
                <w:rFonts w:ascii="Garamond" w:hAnsi="Garamond"/>
                <w:sz w:val="16"/>
                <w:szCs w:val="16"/>
              </w:rPr>
              <w:t>Family Treatment Courts: The judicial officer shall be knowledgeable about</w:t>
            </w:r>
            <w:r w:rsidRPr="00913AAB">
              <w:rPr>
                <w:rFonts w:ascii="Garamond" w:hAnsi="Garamond"/>
                <w:spacing w:val="-16"/>
                <w:sz w:val="16"/>
                <w:szCs w:val="16"/>
              </w:rPr>
              <w:t xml:space="preserve"> </w:t>
            </w:r>
            <w:r w:rsidRPr="00913AAB">
              <w:rPr>
                <w:rFonts w:ascii="Garamond" w:hAnsi="Garamond"/>
                <w:sz w:val="16"/>
                <w:szCs w:val="16"/>
              </w:rPr>
              <w:t>current dependency and neglect legal standards, procedure, and</w:t>
            </w:r>
            <w:r w:rsidRPr="00913AAB">
              <w:rPr>
                <w:rFonts w:ascii="Garamond" w:hAnsi="Garamond"/>
                <w:spacing w:val="-6"/>
                <w:sz w:val="16"/>
                <w:szCs w:val="16"/>
              </w:rPr>
              <w:t xml:space="preserve"> </w:t>
            </w:r>
            <w:r w:rsidR="001F1DD4" w:rsidRPr="00913AAB">
              <w:rPr>
                <w:rFonts w:ascii="Garamond" w:hAnsi="Garamond"/>
                <w:sz w:val="16"/>
                <w:szCs w:val="16"/>
              </w:rPr>
              <w:t>timelines.</w:t>
            </w:r>
          </w:p>
        </w:tc>
        <w:tc>
          <w:tcPr>
            <w:tcW w:w="1394" w:type="dxa"/>
            <w:shd w:val="clear" w:color="auto" w:fill="DBE5F1" w:themeFill="accent1" w:themeFillTint="33"/>
            <w:vAlign w:val="center"/>
          </w:tcPr>
          <w:p w14:paraId="389F3FD5" w14:textId="2DCCB589" w:rsidR="00AB6037" w:rsidRDefault="00AB6037" w:rsidP="00AB6037">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50609FD3" w14:textId="77777777" w:rsidR="00AB6037" w:rsidRDefault="00AB6037" w:rsidP="00AB6037">
            <w:pPr>
              <w:jc w:val="center"/>
              <w:rPr>
                <w:rFonts w:ascii="Garamond" w:hAnsi="Garamond"/>
                <w:szCs w:val="24"/>
              </w:rPr>
            </w:pPr>
          </w:p>
        </w:tc>
        <w:tc>
          <w:tcPr>
            <w:tcW w:w="1404" w:type="dxa"/>
            <w:shd w:val="clear" w:color="auto" w:fill="DBE5F1" w:themeFill="accent1" w:themeFillTint="33"/>
            <w:vAlign w:val="center"/>
          </w:tcPr>
          <w:p w14:paraId="25E04C81" w14:textId="77777777" w:rsidR="00AB6037" w:rsidRDefault="00AB6037" w:rsidP="00AB6037">
            <w:pPr>
              <w:jc w:val="center"/>
              <w:rPr>
                <w:rFonts w:ascii="Garamond" w:hAnsi="Garamond"/>
                <w:szCs w:val="24"/>
              </w:rPr>
            </w:pPr>
          </w:p>
        </w:tc>
        <w:tc>
          <w:tcPr>
            <w:tcW w:w="1404" w:type="dxa"/>
            <w:shd w:val="clear" w:color="auto" w:fill="DBE5F1" w:themeFill="accent1" w:themeFillTint="33"/>
            <w:vAlign w:val="center"/>
          </w:tcPr>
          <w:p w14:paraId="28E3A517" w14:textId="77777777" w:rsidR="00AB6037" w:rsidRDefault="00AB6037" w:rsidP="00AB6037">
            <w:pPr>
              <w:jc w:val="center"/>
              <w:rPr>
                <w:rFonts w:ascii="Garamond" w:hAnsi="Garamond"/>
                <w:szCs w:val="24"/>
              </w:rPr>
            </w:pPr>
          </w:p>
        </w:tc>
      </w:tr>
      <w:tr w:rsidR="00AB6037" w14:paraId="7D7042C6" w14:textId="77777777" w:rsidTr="008F43CE">
        <w:tc>
          <w:tcPr>
            <w:tcW w:w="4119" w:type="dxa"/>
            <w:vAlign w:val="bottom"/>
          </w:tcPr>
          <w:p w14:paraId="1F8DF317" w14:textId="5F601AE2" w:rsidR="00AB6037" w:rsidRPr="00BA41B4" w:rsidRDefault="00AB6037" w:rsidP="00AB6037">
            <w:pPr>
              <w:jc w:val="both"/>
              <w:rPr>
                <w:rFonts w:ascii="Garamond" w:hAnsi="Garamond"/>
                <w:sz w:val="16"/>
                <w:szCs w:val="24"/>
              </w:rPr>
            </w:pPr>
            <w:r w:rsidRPr="004D2158">
              <w:rPr>
                <w:rFonts w:ascii="Garamond" w:hAnsi="Garamond"/>
                <w:b/>
                <w:sz w:val="16"/>
                <w:szCs w:val="24"/>
              </w:rPr>
              <w:t>[ 7.3 ]</w:t>
            </w:r>
            <w:r w:rsidRPr="004D2158">
              <w:rPr>
                <w:rFonts w:ascii="Garamond" w:hAnsi="Garamond"/>
                <w:sz w:val="16"/>
                <w:szCs w:val="24"/>
              </w:rPr>
              <w:t xml:space="preserve"> </w:t>
            </w:r>
            <w:r w:rsidR="00CF0E84" w:rsidRPr="004D2158">
              <w:rPr>
                <w:rFonts w:ascii="Garamond" w:hAnsi="Garamond"/>
                <w:sz w:val="16"/>
                <w:szCs w:val="24"/>
              </w:rPr>
              <w:t xml:space="preserve">A </w:t>
            </w:r>
            <w:r w:rsidR="00CF0E84" w:rsidRPr="000727AD">
              <w:rPr>
                <w:rFonts w:ascii="Garamond" w:hAnsi="Garamond"/>
                <w:i/>
                <w:sz w:val="16"/>
                <w:szCs w:val="16"/>
              </w:rPr>
              <w:t>The problem-solving court team structure should include a backup judicial</w:t>
            </w:r>
            <w:r w:rsidR="00CF0E84" w:rsidRPr="000727AD">
              <w:rPr>
                <w:rFonts w:ascii="Garamond" w:hAnsi="Garamond"/>
                <w:i/>
                <w:spacing w:val="-9"/>
                <w:sz w:val="16"/>
                <w:szCs w:val="16"/>
              </w:rPr>
              <w:t xml:space="preserve"> </w:t>
            </w:r>
            <w:r w:rsidR="00CF0E84" w:rsidRPr="000727AD">
              <w:rPr>
                <w:rFonts w:ascii="Garamond" w:hAnsi="Garamond"/>
                <w:i/>
                <w:sz w:val="16"/>
                <w:szCs w:val="16"/>
              </w:rPr>
              <w:t>officer who is trained in the problem-solving court model and protocols to cover staffing meetings and court reviews during the absence of the primary</w:t>
            </w:r>
            <w:r w:rsidR="00CF0E84" w:rsidRPr="000727AD">
              <w:rPr>
                <w:rFonts w:ascii="Garamond" w:hAnsi="Garamond"/>
                <w:i/>
                <w:spacing w:val="-7"/>
                <w:sz w:val="16"/>
                <w:szCs w:val="16"/>
              </w:rPr>
              <w:t xml:space="preserve"> </w:t>
            </w:r>
            <w:r w:rsidR="00CF0E84" w:rsidRPr="000727AD">
              <w:rPr>
                <w:rFonts w:ascii="Garamond" w:hAnsi="Garamond"/>
                <w:i/>
                <w:sz w:val="16"/>
                <w:szCs w:val="16"/>
              </w:rPr>
              <w:t>judge</w:t>
            </w:r>
            <w:r w:rsidR="00CF0E84" w:rsidRPr="004D2158">
              <w:rPr>
                <w:rFonts w:ascii="Garamond" w:hAnsi="Garamond"/>
                <w:sz w:val="16"/>
                <w:szCs w:val="24"/>
              </w:rPr>
              <w:t>.</w:t>
            </w:r>
          </w:p>
        </w:tc>
        <w:tc>
          <w:tcPr>
            <w:tcW w:w="1394" w:type="dxa"/>
            <w:vAlign w:val="center"/>
          </w:tcPr>
          <w:p w14:paraId="23B38B54" w14:textId="31128751" w:rsidR="00AB6037" w:rsidRDefault="00AB6037" w:rsidP="00AB6037">
            <w:pPr>
              <w:jc w:val="center"/>
              <w:rPr>
                <w:rFonts w:ascii="Garamond" w:hAnsi="Garamond"/>
                <w:szCs w:val="24"/>
              </w:rPr>
            </w:pPr>
            <w:r>
              <w:rPr>
                <w:rFonts w:ascii="Garamond" w:hAnsi="Garamond"/>
                <w:szCs w:val="24"/>
              </w:rPr>
              <w:t>No</w:t>
            </w:r>
          </w:p>
        </w:tc>
        <w:tc>
          <w:tcPr>
            <w:tcW w:w="1394" w:type="dxa"/>
            <w:vAlign w:val="center"/>
          </w:tcPr>
          <w:p w14:paraId="39F4E46A" w14:textId="77777777" w:rsidR="00AB6037" w:rsidRDefault="00AB6037" w:rsidP="00AB6037">
            <w:pPr>
              <w:jc w:val="center"/>
              <w:rPr>
                <w:rFonts w:ascii="Garamond" w:hAnsi="Garamond"/>
                <w:szCs w:val="24"/>
              </w:rPr>
            </w:pPr>
          </w:p>
        </w:tc>
        <w:tc>
          <w:tcPr>
            <w:tcW w:w="1404" w:type="dxa"/>
            <w:shd w:val="clear" w:color="auto" w:fill="000000" w:themeFill="text1"/>
            <w:vAlign w:val="center"/>
          </w:tcPr>
          <w:p w14:paraId="02EB9A9E" w14:textId="77777777" w:rsidR="00AB6037" w:rsidRDefault="00AB6037" w:rsidP="00AB6037">
            <w:pPr>
              <w:jc w:val="center"/>
              <w:rPr>
                <w:rFonts w:ascii="Garamond" w:hAnsi="Garamond"/>
                <w:szCs w:val="24"/>
              </w:rPr>
            </w:pPr>
          </w:p>
        </w:tc>
        <w:tc>
          <w:tcPr>
            <w:tcW w:w="1404" w:type="dxa"/>
            <w:vAlign w:val="center"/>
          </w:tcPr>
          <w:p w14:paraId="2397464A" w14:textId="77777777" w:rsidR="00AB6037" w:rsidRDefault="00AB6037" w:rsidP="00AB6037">
            <w:pPr>
              <w:jc w:val="center"/>
              <w:rPr>
                <w:rFonts w:ascii="Garamond" w:hAnsi="Garamond"/>
                <w:szCs w:val="24"/>
              </w:rPr>
            </w:pPr>
            <w:r>
              <w:rPr>
                <w:rFonts w:ascii="Garamond" w:hAnsi="Garamond"/>
                <w:szCs w:val="24"/>
              </w:rPr>
              <w:t>Not Required</w:t>
            </w:r>
          </w:p>
        </w:tc>
      </w:tr>
      <w:tr w:rsidR="00AB6037" w14:paraId="5845DAFA" w14:textId="77777777" w:rsidTr="00650487">
        <w:tc>
          <w:tcPr>
            <w:tcW w:w="4119" w:type="dxa"/>
            <w:shd w:val="clear" w:color="auto" w:fill="DBE5F1" w:themeFill="accent1" w:themeFillTint="33"/>
            <w:vAlign w:val="bottom"/>
          </w:tcPr>
          <w:p w14:paraId="56BE981F" w14:textId="15DD43E9" w:rsidR="00AB6037" w:rsidRPr="00BA41B4" w:rsidRDefault="00AB6037" w:rsidP="00AB6037">
            <w:pPr>
              <w:jc w:val="both"/>
              <w:rPr>
                <w:rFonts w:ascii="Garamond" w:hAnsi="Garamond"/>
                <w:sz w:val="16"/>
                <w:szCs w:val="24"/>
              </w:rPr>
            </w:pPr>
            <w:r w:rsidRPr="004D2158">
              <w:rPr>
                <w:rFonts w:ascii="Garamond" w:hAnsi="Garamond"/>
                <w:b/>
                <w:sz w:val="16"/>
                <w:szCs w:val="24"/>
              </w:rPr>
              <w:t>[ 7</w:t>
            </w:r>
            <w:r>
              <w:rPr>
                <w:rFonts w:ascii="Garamond" w:hAnsi="Garamond"/>
                <w:b/>
                <w:sz w:val="16"/>
                <w:szCs w:val="24"/>
              </w:rPr>
              <w:t>.</w:t>
            </w:r>
            <w:r w:rsidRPr="004D2158">
              <w:rPr>
                <w:rFonts w:ascii="Garamond" w:hAnsi="Garamond"/>
                <w:b/>
                <w:sz w:val="16"/>
                <w:szCs w:val="24"/>
              </w:rPr>
              <w:t xml:space="preserve">4 ] </w:t>
            </w:r>
            <w:r w:rsidRPr="004D2158">
              <w:rPr>
                <w:rFonts w:ascii="Garamond" w:hAnsi="Garamond"/>
                <w:sz w:val="16"/>
                <w:szCs w:val="24"/>
              </w:rPr>
              <w:t xml:space="preserve"> </w:t>
            </w:r>
            <w:r w:rsidR="00984316" w:rsidRPr="004D2158">
              <w:rPr>
                <w:rFonts w:ascii="Garamond" w:hAnsi="Garamond"/>
                <w:sz w:val="16"/>
                <w:szCs w:val="24"/>
              </w:rPr>
              <w:t>The</w:t>
            </w:r>
            <w:r w:rsidR="00984316">
              <w:rPr>
                <w:rFonts w:ascii="Garamond" w:hAnsi="Garamond"/>
                <w:sz w:val="16"/>
                <w:szCs w:val="24"/>
              </w:rPr>
              <w:t xml:space="preserve"> problem-solving court </w:t>
            </w:r>
            <w:r w:rsidR="00984316" w:rsidRPr="004D2158">
              <w:rPr>
                <w:rFonts w:ascii="Garamond" w:hAnsi="Garamond"/>
                <w:sz w:val="16"/>
                <w:szCs w:val="24"/>
              </w:rPr>
              <w:t>jud</w:t>
            </w:r>
            <w:r w:rsidR="00984316">
              <w:rPr>
                <w:rFonts w:ascii="Garamond" w:hAnsi="Garamond"/>
                <w:sz w:val="16"/>
                <w:szCs w:val="24"/>
              </w:rPr>
              <w:t>icial officer</w:t>
            </w:r>
            <w:r w:rsidR="00984316" w:rsidRPr="004D2158">
              <w:rPr>
                <w:rFonts w:ascii="Garamond" w:hAnsi="Garamond"/>
                <w:sz w:val="16"/>
                <w:szCs w:val="24"/>
              </w:rPr>
              <w:t xml:space="preserve"> shall attend </w:t>
            </w:r>
            <w:r w:rsidR="00984316">
              <w:rPr>
                <w:rFonts w:ascii="Garamond" w:hAnsi="Garamond"/>
                <w:sz w:val="16"/>
                <w:szCs w:val="24"/>
              </w:rPr>
              <w:t xml:space="preserve">and actively participate in </w:t>
            </w:r>
            <w:r w:rsidR="00984316" w:rsidRPr="004D2158">
              <w:rPr>
                <w:rFonts w:ascii="Garamond" w:hAnsi="Garamond"/>
                <w:sz w:val="16"/>
                <w:szCs w:val="24"/>
              </w:rPr>
              <w:t>all staffing meetings</w:t>
            </w:r>
            <w:r w:rsidR="00984316">
              <w:rPr>
                <w:rFonts w:ascii="Garamond" w:hAnsi="Garamond"/>
                <w:sz w:val="16"/>
                <w:szCs w:val="24"/>
              </w:rPr>
              <w:t>.</w:t>
            </w:r>
          </w:p>
        </w:tc>
        <w:tc>
          <w:tcPr>
            <w:tcW w:w="1394" w:type="dxa"/>
            <w:shd w:val="clear" w:color="auto" w:fill="DBE5F1" w:themeFill="accent1" w:themeFillTint="33"/>
            <w:vAlign w:val="center"/>
          </w:tcPr>
          <w:p w14:paraId="68DEB035" w14:textId="35C4151D" w:rsidR="00AB6037" w:rsidRDefault="00AB6037" w:rsidP="00AB6037">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421ABE04" w14:textId="77777777" w:rsidR="00AB6037" w:rsidRDefault="00AB6037" w:rsidP="00AB6037">
            <w:pPr>
              <w:jc w:val="center"/>
              <w:rPr>
                <w:rFonts w:ascii="Garamond" w:hAnsi="Garamond"/>
                <w:szCs w:val="24"/>
              </w:rPr>
            </w:pPr>
          </w:p>
        </w:tc>
        <w:tc>
          <w:tcPr>
            <w:tcW w:w="1404" w:type="dxa"/>
            <w:shd w:val="clear" w:color="auto" w:fill="DBE5F1" w:themeFill="accent1" w:themeFillTint="33"/>
            <w:vAlign w:val="center"/>
          </w:tcPr>
          <w:p w14:paraId="16F8745A" w14:textId="77777777" w:rsidR="00AB6037" w:rsidRDefault="00AB6037" w:rsidP="00AB6037">
            <w:pPr>
              <w:jc w:val="center"/>
              <w:rPr>
                <w:rFonts w:ascii="Garamond" w:hAnsi="Garamond"/>
                <w:szCs w:val="24"/>
              </w:rPr>
            </w:pPr>
          </w:p>
        </w:tc>
        <w:tc>
          <w:tcPr>
            <w:tcW w:w="1404" w:type="dxa"/>
            <w:shd w:val="clear" w:color="auto" w:fill="DBE5F1" w:themeFill="accent1" w:themeFillTint="33"/>
            <w:vAlign w:val="center"/>
          </w:tcPr>
          <w:p w14:paraId="54944C74" w14:textId="556FF923" w:rsidR="00AB6037" w:rsidRDefault="00AB6037" w:rsidP="00AB6037">
            <w:pPr>
              <w:rPr>
                <w:rFonts w:ascii="Garamond" w:hAnsi="Garamond"/>
                <w:szCs w:val="24"/>
              </w:rPr>
            </w:pPr>
          </w:p>
        </w:tc>
      </w:tr>
      <w:tr w:rsidR="00AB6037" w14:paraId="7EC8F5CD" w14:textId="77777777" w:rsidTr="008F43CE">
        <w:tc>
          <w:tcPr>
            <w:tcW w:w="4119" w:type="dxa"/>
            <w:vAlign w:val="bottom"/>
          </w:tcPr>
          <w:p w14:paraId="0AEE84B0" w14:textId="46BE2B3A" w:rsidR="00AB6037" w:rsidRPr="00BA41B4" w:rsidRDefault="00AB6037" w:rsidP="00AB6037">
            <w:pPr>
              <w:jc w:val="both"/>
              <w:rPr>
                <w:rFonts w:ascii="Garamond" w:hAnsi="Garamond"/>
                <w:sz w:val="16"/>
                <w:szCs w:val="24"/>
              </w:rPr>
            </w:pPr>
            <w:r w:rsidRPr="004D2158">
              <w:rPr>
                <w:rFonts w:ascii="Garamond" w:hAnsi="Garamond"/>
                <w:b/>
                <w:sz w:val="16"/>
                <w:szCs w:val="24"/>
              </w:rPr>
              <w:t>[ 7</w:t>
            </w:r>
            <w:r>
              <w:rPr>
                <w:rFonts w:ascii="Garamond" w:hAnsi="Garamond"/>
                <w:b/>
                <w:sz w:val="16"/>
                <w:szCs w:val="24"/>
              </w:rPr>
              <w:t>.</w:t>
            </w:r>
            <w:r w:rsidRPr="004D2158">
              <w:rPr>
                <w:rFonts w:ascii="Garamond" w:hAnsi="Garamond"/>
                <w:b/>
                <w:sz w:val="16"/>
                <w:szCs w:val="24"/>
              </w:rPr>
              <w:t>4</w:t>
            </w:r>
            <w:r>
              <w:rPr>
                <w:rFonts w:ascii="Garamond" w:hAnsi="Garamond"/>
                <w:b/>
                <w:sz w:val="16"/>
                <w:szCs w:val="24"/>
              </w:rPr>
              <w:t>.</w:t>
            </w:r>
            <w:r w:rsidRPr="004D2158">
              <w:rPr>
                <w:rFonts w:ascii="Garamond" w:hAnsi="Garamond"/>
                <w:b/>
                <w:sz w:val="16"/>
                <w:szCs w:val="24"/>
              </w:rPr>
              <w:t>1 ]</w:t>
            </w:r>
            <w:r w:rsidRPr="004D2158">
              <w:rPr>
                <w:rFonts w:ascii="Garamond" w:hAnsi="Garamond"/>
                <w:sz w:val="16"/>
                <w:szCs w:val="24"/>
              </w:rPr>
              <w:t xml:space="preserve"> </w:t>
            </w:r>
            <w:r w:rsidR="009B49A5" w:rsidRPr="004D2158">
              <w:rPr>
                <w:rFonts w:ascii="Garamond" w:hAnsi="Garamond"/>
                <w:sz w:val="16"/>
                <w:szCs w:val="24"/>
              </w:rPr>
              <w:t xml:space="preserve">The </w:t>
            </w:r>
            <w:r w:rsidR="009B49A5" w:rsidRPr="000727AD">
              <w:rPr>
                <w:rFonts w:ascii="Garamond" w:hAnsi="Garamond"/>
                <w:sz w:val="16"/>
                <w:szCs w:val="16"/>
              </w:rPr>
              <w:t>problem-solving court judicial officer shall utilize information from the staffing meeting when interacting with participants at court</w:t>
            </w:r>
            <w:r w:rsidR="009B49A5" w:rsidRPr="000727AD">
              <w:rPr>
                <w:rFonts w:ascii="Garamond" w:hAnsi="Garamond"/>
                <w:spacing w:val="-16"/>
                <w:sz w:val="16"/>
                <w:szCs w:val="16"/>
              </w:rPr>
              <w:t xml:space="preserve"> </w:t>
            </w:r>
            <w:r w:rsidR="009B49A5" w:rsidRPr="000727AD">
              <w:rPr>
                <w:rFonts w:ascii="Garamond" w:hAnsi="Garamond"/>
                <w:sz w:val="16"/>
                <w:szCs w:val="16"/>
              </w:rPr>
              <w:t>reviews</w:t>
            </w:r>
            <w:r w:rsidRPr="004D2158">
              <w:rPr>
                <w:rFonts w:ascii="Garamond" w:hAnsi="Garamond"/>
                <w:sz w:val="16"/>
                <w:szCs w:val="24"/>
              </w:rPr>
              <w:t>.</w:t>
            </w:r>
          </w:p>
        </w:tc>
        <w:tc>
          <w:tcPr>
            <w:tcW w:w="1394" w:type="dxa"/>
            <w:vAlign w:val="center"/>
          </w:tcPr>
          <w:p w14:paraId="7B64FB92" w14:textId="6485C763" w:rsidR="00AB6037" w:rsidRDefault="00AB6037" w:rsidP="00AB6037">
            <w:pPr>
              <w:jc w:val="center"/>
              <w:rPr>
                <w:rFonts w:ascii="Garamond" w:hAnsi="Garamond"/>
                <w:szCs w:val="24"/>
              </w:rPr>
            </w:pPr>
            <w:r>
              <w:rPr>
                <w:rFonts w:ascii="Garamond" w:hAnsi="Garamond"/>
                <w:szCs w:val="24"/>
              </w:rPr>
              <w:t>Yes</w:t>
            </w:r>
          </w:p>
        </w:tc>
        <w:tc>
          <w:tcPr>
            <w:tcW w:w="1394" w:type="dxa"/>
            <w:vAlign w:val="center"/>
          </w:tcPr>
          <w:p w14:paraId="6C14139C" w14:textId="77777777" w:rsidR="00AB6037" w:rsidRDefault="00AB6037" w:rsidP="00AB6037">
            <w:pPr>
              <w:jc w:val="center"/>
              <w:rPr>
                <w:rFonts w:ascii="Garamond" w:hAnsi="Garamond"/>
                <w:szCs w:val="24"/>
              </w:rPr>
            </w:pPr>
          </w:p>
        </w:tc>
        <w:tc>
          <w:tcPr>
            <w:tcW w:w="1404" w:type="dxa"/>
            <w:vAlign w:val="center"/>
          </w:tcPr>
          <w:p w14:paraId="59414660" w14:textId="77777777" w:rsidR="00AB6037" w:rsidRDefault="00AB6037" w:rsidP="00AB6037">
            <w:pPr>
              <w:jc w:val="center"/>
              <w:rPr>
                <w:rFonts w:ascii="Garamond" w:hAnsi="Garamond"/>
                <w:szCs w:val="24"/>
              </w:rPr>
            </w:pPr>
          </w:p>
        </w:tc>
        <w:tc>
          <w:tcPr>
            <w:tcW w:w="1404" w:type="dxa"/>
            <w:vAlign w:val="center"/>
          </w:tcPr>
          <w:p w14:paraId="3835B0B6" w14:textId="77777777" w:rsidR="00AB6037" w:rsidRDefault="00AB6037" w:rsidP="00AB6037">
            <w:pPr>
              <w:jc w:val="center"/>
              <w:rPr>
                <w:rFonts w:ascii="Garamond" w:hAnsi="Garamond"/>
                <w:szCs w:val="24"/>
              </w:rPr>
            </w:pPr>
          </w:p>
        </w:tc>
      </w:tr>
      <w:tr w:rsidR="00AB6037" w14:paraId="2F58D8D7" w14:textId="77777777" w:rsidTr="008F43CE">
        <w:tc>
          <w:tcPr>
            <w:tcW w:w="4119" w:type="dxa"/>
            <w:shd w:val="clear" w:color="auto" w:fill="DBE5F1" w:themeFill="accent1" w:themeFillTint="33"/>
            <w:vAlign w:val="bottom"/>
          </w:tcPr>
          <w:p w14:paraId="7E8AC8CF" w14:textId="7FF24877" w:rsidR="00AB6037" w:rsidRPr="00BA41B4" w:rsidRDefault="00AB6037" w:rsidP="00AB6037">
            <w:pPr>
              <w:jc w:val="both"/>
              <w:rPr>
                <w:rFonts w:ascii="Garamond" w:hAnsi="Garamond"/>
                <w:sz w:val="16"/>
                <w:szCs w:val="24"/>
              </w:rPr>
            </w:pPr>
            <w:r w:rsidRPr="004D2158">
              <w:rPr>
                <w:rFonts w:ascii="Garamond" w:hAnsi="Garamond"/>
                <w:b/>
                <w:sz w:val="16"/>
                <w:szCs w:val="24"/>
              </w:rPr>
              <w:t>[ 7</w:t>
            </w:r>
            <w:r>
              <w:rPr>
                <w:rFonts w:ascii="Garamond" w:hAnsi="Garamond"/>
                <w:b/>
                <w:sz w:val="16"/>
                <w:szCs w:val="24"/>
              </w:rPr>
              <w:t>.5</w:t>
            </w:r>
            <w:r w:rsidRPr="004D2158">
              <w:rPr>
                <w:rFonts w:ascii="Garamond" w:hAnsi="Garamond"/>
                <w:b/>
                <w:sz w:val="16"/>
                <w:szCs w:val="24"/>
              </w:rPr>
              <w:t xml:space="preserve"> ]</w:t>
            </w:r>
            <w:r w:rsidRPr="004D2158">
              <w:rPr>
                <w:rFonts w:ascii="Garamond" w:hAnsi="Garamond"/>
                <w:sz w:val="16"/>
                <w:szCs w:val="24"/>
              </w:rPr>
              <w:t xml:space="preserve"> </w:t>
            </w:r>
            <w:r w:rsidR="00DA0B7C">
              <w:rPr>
                <w:rFonts w:ascii="Garamond" w:hAnsi="Garamond"/>
                <w:sz w:val="16"/>
                <w:szCs w:val="24"/>
              </w:rPr>
              <w:t>The</w:t>
            </w:r>
            <w:r w:rsidR="00DA0B7C" w:rsidRPr="004D2158">
              <w:rPr>
                <w:rFonts w:ascii="Garamond" w:hAnsi="Garamond"/>
                <w:sz w:val="16"/>
                <w:szCs w:val="24"/>
              </w:rPr>
              <w:t xml:space="preserve"> </w:t>
            </w:r>
            <w:r w:rsidR="00DA0B7C" w:rsidRPr="000727AD">
              <w:rPr>
                <w:rFonts w:ascii="Garamond" w:hAnsi="Garamond"/>
                <w:sz w:val="16"/>
                <w:szCs w:val="16"/>
              </w:rPr>
              <w:t>problem-solving court judicial officer shall conduct court reviews with</w:t>
            </w:r>
            <w:r w:rsidR="00DA0B7C" w:rsidRPr="000727AD">
              <w:rPr>
                <w:rFonts w:ascii="Garamond" w:hAnsi="Garamond"/>
                <w:spacing w:val="-16"/>
                <w:sz w:val="16"/>
                <w:szCs w:val="16"/>
              </w:rPr>
              <w:t xml:space="preserve"> </w:t>
            </w:r>
            <w:r w:rsidR="00DA0B7C" w:rsidRPr="000727AD">
              <w:rPr>
                <w:rFonts w:ascii="Garamond" w:hAnsi="Garamond"/>
                <w:sz w:val="16"/>
                <w:szCs w:val="16"/>
              </w:rPr>
              <w:t>each participant</w:t>
            </w:r>
            <w:r w:rsidR="00DA0B7C" w:rsidRPr="000727AD">
              <w:rPr>
                <w:rFonts w:ascii="Garamond" w:hAnsi="Garamond"/>
                <w:spacing w:val="-1"/>
                <w:sz w:val="16"/>
                <w:szCs w:val="16"/>
              </w:rPr>
              <w:t xml:space="preserve"> </w:t>
            </w:r>
            <w:r w:rsidR="00DA0B7C" w:rsidRPr="000727AD">
              <w:rPr>
                <w:rFonts w:ascii="Garamond" w:hAnsi="Garamond"/>
                <w:sz w:val="16"/>
                <w:szCs w:val="16"/>
              </w:rPr>
              <w:t>individually</w:t>
            </w:r>
            <w:r w:rsidR="00DA0B7C" w:rsidRPr="004D2158">
              <w:rPr>
                <w:rFonts w:ascii="Garamond" w:hAnsi="Garamond"/>
                <w:sz w:val="16"/>
                <w:szCs w:val="24"/>
              </w:rPr>
              <w:t>.</w:t>
            </w:r>
          </w:p>
        </w:tc>
        <w:tc>
          <w:tcPr>
            <w:tcW w:w="1394" w:type="dxa"/>
            <w:shd w:val="clear" w:color="auto" w:fill="DBE5F1" w:themeFill="accent1" w:themeFillTint="33"/>
            <w:vAlign w:val="center"/>
          </w:tcPr>
          <w:p w14:paraId="2D469979" w14:textId="0195A406" w:rsidR="00AB6037" w:rsidRDefault="00AB6037" w:rsidP="00AB6037">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087A7C92" w14:textId="77777777" w:rsidR="00AB6037" w:rsidRDefault="00AB6037" w:rsidP="00AB6037">
            <w:pPr>
              <w:jc w:val="center"/>
              <w:rPr>
                <w:rFonts w:ascii="Garamond" w:hAnsi="Garamond"/>
                <w:szCs w:val="24"/>
              </w:rPr>
            </w:pPr>
          </w:p>
        </w:tc>
        <w:tc>
          <w:tcPr>
            <w:tcW w:w="1404" w:type="dxa"/>
            <w:shd w:val="clear" w:color="auto" w:fill="DBE5F1" w:themeFill="accent1" w:themeFillTint="33"/>
            <w:vAlign w:val="center"/>
          </w:tcPr>
          <w:p w14:paraId="5E0996B3" w14:textId="77777777" w:rsidR="00AB6037" w:rsidRDefault="00AB6037" w:rsidP="00AB6037">
            <w:pPr>
              <w:jc w:val="center"/>
              <w:rPr>
                <w:rFonts w:ascii="Garamond" w:hAnsi="Garamond"/>
                <w:szCs w:val="24"/>
              </w:rPr>
            </w:pPr>
          </w:p>
        </w:tc>
        <w:tc>
          <w:tcPr>
            <w:tcW w:w="1404" w:type="dxa"/>
            <w:shd w:val="clear" w:color="auto" w:fill="DBE5F1" w:themeFill="accent1" w:themeFillTint="33"/>
            <w:vAlign w:val="center"/>
          </w:tcPr>
          <w:p w14:paraId="30E72A91" w14:textId="77777777" w:rsidR="00AB6037" w:rsidRDefault="00AB6037" w:rsidP="00AB6037">
            <w:pPr>
              <w:jc w:val="center"/>
              <w:rPr>
                <w:rFonts w:ascii="Garamond" w:hAnsi="Garamond"/>
                <w:szCs w:val="24"/>
              </w:rPr>
            </w:pPr>
          </w:p>
        </w:tc>
      </w:tr>
      <w:tr w:rsidR="00AB6037" w14:paraId="03E27FEE" w14:textId="77777777" w:rsidTr="008F43CE">
        <w:tc>
          <w:tcPr>
            <w:tcW w:w="4119" w:type="dxa"/>
            <w:vAlign w:val="bottom"/>
          </w:tcPr>
          <w:p w14:paraId="7E83739D" w14:textId="366B6974" w:rsidR="00AB6037" w:rsidRPr="00BA41B4" w:rsidRDefault="00AB6037" w:rsidP="00AB6037">
            <w:pPr>
              <w:jc w:val="both"/>
              <w:rPr>
                <w:rFonts w:ascii="Garamond" w:hAnsi="Garamond"/>
                <w:sz w:val="16"/>
                <w:szCs w:val="24"/>
              </w:rPr>
            </w:pPr>
            <w:r w:rsidRPr="004D2158">
              <w:rPr>
                <w:rFonts w:ascii="Garamond" w:hAnsi="Garamond"/>
                <w:b/>
                <w:sz w:val="16"/>
                <w:szCs w:val="24"/>
              </w:rPr>
              <w:t>[ 7</w:t>
            </w:r>
            <w:r>
              <w:rPr>
                <w:rFonts w:ascii="Garamond" w:hAnsi="Garamond"/>
                <w:b/>
                <w:sz w:val="16"/>
                <w:szCs w:val="24"/>
              </w:rPr>
              <w:t>.6</w:t>
            </w:r>
            <w:r w:rsidRPr="004D2158">
              <w:rPr>
                <w:rFonts w:ascii="Garamond" w:hAnsi="Garamond"/>
                <w:b/>
                <w:sz w:val="16"/>
                <w:szCs w:val="24"/>
              </w:rPr>
              <w:t xml:space="preserve"> ]</w:t>
            </w:r>
            <w:r w:rsidRPr="004D2158">
              <w:rPr>
                <w:rFonts w:ascii="Garamond" w:hAnsi="Garamond"/>
                <w:sz w:val="16"/>
                <w:szCs w:val="24"/>
              </w:rPr>
              <w:t xml:space="preserve"> </w:t>
            </w:r>
            <w:r w:rsidR="0066744A">
              <w:rPr>
                <w:rFonts w:ascii="Garamond" w:hAnsi="Garamond"/>
                <w:sz w:val="16"/>
                <w:szCs w:val="24"/>
              </w:rPr>
              <w:t>The</w:t>
            </w:r>
            <w:r w:rsidR="0066744A" w:rsidRPr="004D2158">
              <w:rPr>
                <w:rFonts w:ascii="Garamond" w:hAnsi="Garamond"/>
                <w:sz w:val="16"/>
                <w:szCs w:val="24"/>
              </w:rPr>
              <w:t xml:space="preserve"> </w:t>
            </w:r>
            <w:r w:rsidR="0066744A" w:rsidRPr="000727AD">
              <w:rPr>
                <w:rFonts w:ascii="Garamond" w:hAnsi="Garamond"/>
                <w:sz w:val="16"/>
                <w:szCs w:val="16"/>
              </w:rPr>
              <w:t>problem-solving court judicial officer shall spend an average of at least</w:t>
            </w:r>
            <w:r w:rsidR="0066744A" w:rsidRPr="000727AD">
              <w:rPr>
                <w:rFonts w:ascii="Garamond" w:hAnsi="Garamond"/>
                <w:spacing w:val="-15"/>
                <w:sz w:val="16"/>
                <w:szCs w:val="16"/>
              </w:rPr>
              <w:t xml:space="preserve"> </w:t>
            </w:r>
            <w:r w:rsidR="0066744A" w:rsidRPr="000727AD">
              <w:rPr>
                <w:rFonts w:ascii="Garamond" w:hAnsi="Garamond"/>
                <w:sz w:val="16"/>
                <w:szCs w:val="16"/>
              </w:rPr>
              <w:t>three minutes interacting with each participant during their court</w:t>
            </w:r>
            <w:r w:rsidR="0066744A" w:rsidRPr="000727AD">
              <w:rPr>
                <w:rFonts w:ascii="Garamond" w:hAnsi="Garamond"/>
                <w:spacing w:val="-7"/>
                <w:sz w:val="16"/>
                <w:szCs w:val="16"/>
              </w:rPr>
              <w:t xml:space="preserve"> </w:t>
            </w:r>
            <w:r w:rsidR="0066744A" w:rsidRPr="000727AD">
              <w:rPr>
                <w:rFonts w:ascii="Garamond" w:hAnsi="Garamond"/>
                <w:sz w:val="16"/>
                <w:szCs w:val="16"/>
              </w:rPr>
              <w:t>review</w:t>
            </w:r>
            <w:r w:rsidRPr="004D2158">
              <w:rPr>
                <w:rFonts w:ascii="Garamond" w:hAnsi="Garamond"/>
                <w:sz w:val="16"/>
                <w:szCs w:val="24"/>
              </w:rPr>
              <w:t>.</w:t>
            </w:r>
          </w:p>
        </w:tc>
        <w:tc>
          <w:tcPr>
            <w:tcW w:w="1394" w:type="dxa"/>
            <w:vAlign w:val="center"/>
          </w:tcPr>
          <w:p w14:paraId="13F74121" w14:textId="56A6C941" w:rsidR="00AB6037" w:rsidRDefault="00AB6037" w:rsidP="00AB6037">
            <w:pPr>
              <w:jc w:val="center"/>
              <w:rPr>
                <w:rFonts w:ascii="Garamond" w:hAnsi="Garamond"/>
                <w:szCs w:val="24"/>
              </w:rPr>
            </w:pPr>
            <w:r>
              <w:rPr>
                <w:rFonts w:ascii="Garamond" w:hAnsi="Garamond"/>
                <w:szCs w:val="24"/>
              </w:rPr>
              <w:t>Yes</w:t>
            </w:r>
          </w:p>
        </w:tc>
        <w:tc>
          <w:tcPr>
            <w:tcW w:w="1394" w:type="dxa"/>
            <w:vAlign w:val="center"/>
          </w:tcPr>
          <w:p w14:paraId="0F8A4278" w14:textId="77777777" w:rsidR="00AB6037" w:rsidRDefault="00AB6037" w:rsidP="00AB6037">
            <w:pPr>
              <w:jc w:val="center"/>
              <w:rPr>
                <w:rFonts w:ascii="Garamond" w:hAnsi="Garamond"/>
                <w:szCs w:val="24"/>
              </w:rPr>
            </w:pPr>
          </w:p>
        </w:tc>
        <w:tc>
          <w:tcPr>
            <w:tcW w:w="1404" w:type="dxa"/>
            <w:vAlign w:val="center"/>
          </w:tcPr>
          <w:p w14:paraId="4624A0E7" w14:textId="77777777" w:rsidR="00AB6037" w:rsidRDefault="00AB6037" w:rsidP="00AB6037">
            <w:pPr>
              <w:jc w:val="center"/>
              <w:rPr>
                <w:rFonts w:ascii="Garamond" w:hAnsi="Garamond"/>
                <w:szCs w:val="24"/>
              </w:rPr>
            </w:pPr>
          </w:p>
        </w:tc>
        <w:tc>
          <w:tcPr>
            <w:tcW w:w="1404" w:type="dxa"/>
            <w:vAlign w:val="center"/>
          </w:tcPr>
          <w:p w14:paraId="063D9750" w14:textId="77777777" w:rsidR="00AB6037" w:rsidRDefault="00AB6037" w:rsidP="00AB6037">
            <w:pPr>
              <w:jc w:val="center"/>
              <w:rPr>
                <w:rFonts w:ascii="Garamond" w:hAnsi="Garamond"/>
                <w:szCs w:val="24"/>
              </w:rPr>
            </w:pPr>
          </w:p>
        </w:tc>
      </w:tr>
      <w:tr w:rsidR="00AB6037" w14:paraId="0F7470C9" w14:textId="77777777" w:rsidTr="008F43CE">
        <w:tc>
          <w:tcPr>
            <w:tcW w:w="4119" w:type="dxa"/>
            <w:shd w:val="clear" w:color="auto" w:fill="DBE5F1" w:themeFill="accent1" w:themeFillTint="33"/>
            <w:vAlign w:val="bottom"/>
          </w:tcPr>
          <w:p w14:paraId="235272DA" w14:textId="489A9456" w:rsidR="00AB6037" w:rsidRPr="00BA41B4" w:rsidRDefault="00AB6037" w:rsidP="00AB6037">
            <w:pPr>
              <w:jc w:val="both"/>
              <w:rPr>
                <w:rFonts w:ascii="Garamond" w:hAnsi="Garamond"/>
                <w:sz w:val="16"/>
                <w:szCs w:val="24"/>
              </w:rPr>
            </w:pPr>
            <w:r w:rsidRPr="004D2158">
              <w:rPr>
                <w:rFonts w:ascii="Garamond" w:hAnsi="Garamond"/>
                <w:b/>
                <w:sz w:val="16"/>
                <w:szCs w:val="24"/>
              </w:rPr>
              <w:t>[ 7</w:t>
            </w:r>
            <w:r>
              <w:rPr>
                <w:rFonts w:ascii="Garamond" w:hAnsi="Garamond"/>
                <w:b/>
                <w:sz w:val="16"/>
                <w:szCs w:val="24"/>
              </w:rPr>
              <w:t>.</w:t>
            </w:r>
            <w:r w:rsidRPr="004D2158">
              <w:rPr>
                <w:rFonts w:ascii="Garamond" w:hAnsi="Garamond"/>
                <w:b/>
                <w:sz w:val="16"/>
                <w:szCs w:val="24"/>
              </w:rPr>
              <w:t>6</w:t>
            </w:r>
            <w:r>
              <w:rPr>
                <w:rFonts w:ascii="Garamond" w:hAnsi="Garamond"/>
                <w:b/>
                <w:sz w:val="16"/>
                <w:szCs w:val="24"/>
              </w:rPr>
              <w:t>.1</w:t>
            </w:r>
            <w:r w:rsidRPr="004D2158">
              <w:rPr>
                <w:rFonts w:ascii="Garamond" w:hAnsi="Garamond"/>
                <w:b/>
                <w:sz w:val="16"/>
                <w:szCs w:val="24"/>
              </w:rPr>
              <w:t xml:space="preserve"> ] </w:t>
            </w:r>
            <w:r w:rsidR="00FE56BC" w:rsidRPr="000727AD">
              <w:rPr>
                <w:rFonts w:ascii="Garamond" w:hAnsi="Garamond"/>
                <w:sz w:val="16"/>
                <w:szCs w:val="16"/>
              </w:rPr>
              <w:t>The problem-solving court judicial officer shall engage with and positively encourage each participant regardless of performance</w:t>
            </w:r>
            <w:r w:rsidR="00FE56BC" w:rsidRPr="000727AD">
              <w:rPr>
                <w:rFonts w:ascii="Garamond" w:hAnsi="Garamond"/>
                <w:spacing w:val="-11"/>
                <w:sz w:val="16"/>
                <w:szCs w:val="16"/>
              </w:rPr>
              <w:t xml:space="preserve"> </w:t>
            </w:r>
            <w:r w:rsidR="00FE56BC" w:rsidRPr="000727AD">
              <w:rPr>
                <w:rFonts w:ascii="Garamond" w:hAnsi="Garamond"/>
                <w:sz w:val="16"/>
                <w:szCs w:val="16"/>
              </w:rPr>
              <w:t>or response</w:t>
            </w:r>
            <w:r w:rsidR="00FE56BC">
              <w:rPr>
                <w:rFonts w:ascii="Garamond" w:hAnsi="Garamond"/>
                <w:sz w:val="16"/>
                <w:szCs w:val="24"/>
              </w:rPr>
              <w:t>.</w:t>
            </w:r>
          </w:p>
        </w:tc>
        <w:tc>
          <w:tcPr>
            <w:tcW w:w="1394" w:type="dxa"/>
            <w:shd w:val="clear" w:color="auto" w:fill="DBE5F1" w:themeFill="accent1" w:themeFillTint="33"/>
            <w:vAlign w:val="center"/>
          </w:tcPr>
          <w:p w14:paraId="2D0CE12D" w14:textId="70374BF2" w:rsidR="00AB6037" w:rsidRDefault="00AB6037" w:rsidP="00AB6037">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622735DD" w14:textId="77777777" w:rsidR="00AB6037" w:rsidRDefault="00AB6037" w:rsidP="00AB6037">
            <w:pPr>
              <w:jc w:val="center"/>
              <w:rPr>
                <w:rFonts w:ascii="Garamond" w:hAnsi="Garamond"/>
                <w:szCs w:val="24"/>
              </w:rPr>
            </w:pPr>
          </w:p>
        </w:tc>
        <w:tc>
          <w:tcPr>
            <w:tcW w:w="1404" w:type="dxa"/>
            <w:shd w:val="clear" w:color="auto" w:fill="DBE5F1" w:themeFill="accent1" w:themeFillTint="33"/>
            <w:vAlign w:val="center"/>
          </w:tcPr>
          <w:p w14:paraId="154A5A2C" w14:textId="77777777" w:rsidR="00AB6037" w:rsidRDefault="00AB6037" w:rsidP="00AB6037">
            <w:pPr>
              <w:jc w:val="center"/>
              <w:rPr>
                <w:rFonts w:ascii="Garamond" w:hAnsi="Garamond"/>
                <w:szCs w:val="24"/>
              </w:rPr>
            </w:pPr>
          </w:p>
        </w:tc>
        <w:tc>
          <w:tcPr>
            <w:tcW w:w="1404" w:type="dxa"/>
            <w:shd w:val="clear" w:color="auto" w:fill="DBE5F1" w:themeFill="accent1" w:themeFillTint="33"/>
            <w:vAlign w:val="center"/>
          </w:tcPr>
          <w:p w14:paraId="6071F943" w14:textId="77777777" w:rsidR="00AB6037" w:rsidRDefault="00AB6037" w:rsidP="00AB6037">
            <w:pPr>
              <w:jc w:val="center"/>
              <w:rPr>
                <w:rFonts w:ascii="Garamond" w:hAnsi="Garamond"/>
                <w:szCs w:val="24"/>
              </w:rPr>
            </w:pPr>
          </w:p>
        </w:tc>
      </w:tr>
      <w:tr w:rsidR="00AB6037" w14:paraId="6AB5AB71" w14:textId="77777777" w:rsidTr="008F43CE">
        <w:tc>
          <w:tcPr>
            <w:tcW w:w="4119" w:type="dxa"/>
            <w:shd w:val="clear" w:color="auto" w:fill="FFFFFF" w:themeFill="background1"/>
            <w:vAlign w:val="bottom"/>
          </w:tcPr>
          <w:p w14:paraId="011782A6" w14:textId="462C8567" w:rsidR="00AB6037" w:rsidRPr="00BA41B4" w:rsidRDefault="00AB6037" w:rsidP="00AB6037">
            <w:pPr>
              <w:jc w:val="both"/>
              <w:rPr>
                <w:rFonts w:ascii="Garamond" w:hAnsi="Garamond"/>
                <w:sz w:val="16"/>
                <w:szCs w:val="24"/>
              </w:rPr>
            </w:pPr>
            <w:r w:rsidRPr="004D2158">
              <w:rPr>
                <w:rFonts w:ascii="Garamond" w:hAnsi="Garamond"/>
                <w:b/>
                <w:sz w:val="16"/>
                <w:szCs w:val="24"/>
              </w:rPr>
              <w:t>[ 7</w:t>
            </w:r>
            <w:r>
              <w:rPr>
                <w:rFonts w:ascii="Garamond" w:hAnsi="Garamond"/>
                <w:b/>
                <w:sz w:val="16"/>
                <w:szCs w:val="24"/>
              </w:rPr>
              <w:t>.</w:t>
            </w:r>
            <w:r w:rsidRPr="004D2158">
              <w:rPr>
                <w:rFonts w:ascii="Garamond" w:hAnsi="Garamond"/>
                <w:b/>
                <w:sz w:val="16"/>
                <w:szCs w:val="24"/>
              </w:rPr>
              <w:t>7 ]</w:t>
            </w:r>
            <w:r w:rsidRPr="004D2158">
              <w:rPr>
                <w:rFonts w:ascii="Garamond" w:hAnsi="Garamond"/>
                <w:sz w:val="16"/>
                <w:szCs w:val="24"/>
              </w:rPr>
              <w:t xml:space="preserve"> </w:t>
            </w:r>
            <w:r w:rsidR="00D97B1F">
              <w:rPr>
                <w:rFonts w:ascii="Garamond" w:hAnsi="Garamond"/>
                <w:sz w:val="16"/>
                <w:szCs w:val="24"/>
              </w:rPr>
              <w:t>The</w:t>
            </w:r>
            <w:r w:rsidR="00D97B1F" w:rsidRPr="004D2158">
              <w:rPr>
                <w:rFonts w:ascii="Garamond" w:hAnsi="Garamond"/>
                <w:sz w:val="16"/>
                <w:szCs w:val="24"/>
              </w:rPr>
              <w:t xml:space="preserve"> </w:t>
            </w:r>
            <w:r w:rsidR="00D97B1F" w:rsidRPr="000727AD">
              <w:rPr>
                <w:rFonts w:ascii="Garamond" w:hAnsi="Garamond"/>
                <w:sz w:val="16"/>
                <w:szCs w:val="16"/>
              </w:rPr>
              <w:t>problem-solving court judicial officer shall make all final decisions concerning the imposition of incentives or sanctions that impact a participant’s legal status or liberty interests. The decision shall take into consideration the consensus of the team as to the specific incentive or</w:t>
            </w:r>
            <w:r w:rsidR="00D97B1F" w:rsidRPr="000727AD">
              <w:rPr>
                <w:rFonts w:ascii="Garamond" w:hAnsi="Garamond"/>
                <w:spacing w:val="-4"/>
                <w:sz w:val="16"/>
                <w:szCs w:val="16"/>
              </w:rPr>
              <w:t xml:space="preserve"> </w:t>
            </w:r>
            <w:r w:rsidR="00D97B1F" w:rsidRPr="000727AD">
              <w:rPr>
                <w:rFonts w:ascii="Garamond" w:hAnsi="Garamond"/>
                <w:sz w:val="16"/>
                <w:szCs w:val="16"/>
              </w:rPr>
              <w:t>sanction</w:t>
            </w:r>
            <w:r w:rsidR="00D97B1F">
              <w:rPr>
                <w:rFonts w:ascii="Garamond" w:hAnsi="Garamond"/>
                <w:sz w:val="16"/>
                <w:szCs w:val="16"/>
              </w:rPr>
              <w:t>.</w:t>
            </w:r>
          </w:p>
        </w:tc>
        <w:tc>
          <w:tcPr>
            <w:tcW w:w="1394" w:type="dxa"/>
            <w:vAlign w:val="center"/>
          </w:tcPr>
          <w:p w14:paraId="7DFBD38C" w14:textId="3BB07AB6" w:rsidR="00AB6037" w:rsidRDefault="00AB6037" w:rsidP="00AB6037">
            <w:pPr>
              <w:jc w:val="center"/>
              <w:rPr>
                <w:rFonts w:ascii="Garamond" w:hAnsi="Garamond"/>
                <w:szCs w:val="24"/>
              </w:rPr>
            </w:pPr>
            <w:r>
              <w:rPr>
                <w:rFonts w:ascii="Garamond" w:hAnsi="Garamond"/>
                <w:szCs w:val="24"/>
              </w:rPr>
              <w:t>Yes</w:t>
            </w:r>
          </w:p>
        </w:tc>
        <w:tc>
          <w:tcPr>
            <w:tcW w:w="1394" w:type="dxa"/>
            <w:vAlign w:val="center"/>
          </w:tcPr>
          <w:p w14:paraId="40EF995F" w14:textId="77777777" w:rsidR="00AB6037" w:rsidRDefault="00AB6037" w:rsidP="00AB6037">
            <w:pPr>
              <w:jc w:val="center"/>
              <w:rPr>
                <w:rFonts w:ascii="Garamond" w:hAnsi="Garamond"/>
                <w:szCs w:val="24"/>
              </w:rPr>
            </w:pPr>
          </w:p>
        </w:tc>
        <w:tc>
          <w:tcPr>
            <w:tcW w:w="1404" w:type="dxa"/>
            <w:vAlign w:val="center"/>
          </w:tcPr>
          <w:p w14:paraId="42DBAC1A" w14:textId="77777777" w:rsidR="00AB6037" w:rsidRDefault="00AB6037" w:rsidP="00AB6037">
            <w:pPr>
              <w:jc w:val="center"/>
              <w:rPr>
                <w:rFonts w:ascii="Garamond" w:hAnsi="Garamond"/>
                <w:szCs w:val="24"/>
              </w:rPr>
            </w:pPr>
          </w:p>
        </w:tc>
        <w:tc>
          <w:tcPr>
            <w:tcW w:w="1404" w:type="dxa"/>
            <w:vAlign w:val="center"/>
          </w:tcPr>
          <w:p w14:paraId="00662C14" w14:textId="77777777" w:rsidR="00AB6037" w:rsidRDefault="00AB6037" w:rsidP="00AB6037">
            <w:pPr>
              <w:jc w:val="center"/>
              <w:rPr>
                <w:rFonts w:ascii="Garamond" w:hAnsi="Garamond"/>
                <w:szCs w:val="24"/>
              </w:rPr>
            </w:pPr>
          </w:p>
        </w:tc>
      </w:tr>
      <w:tr w:rsidR="00AB6037" w:rsidRPr="0056664E" w14:paraId="0269CD7A" w14:textId="77777777" w:rsidTr="00AE148A">
        <w:tc>
          <w:tcPr>
            <w:tcW w:w="4119" w:type="dxa"/>
            <w:shd w:val="clear" w:color="auto" w:fill="1F497D" w:themeFill="text2"/>
            <w:vAlign w:val="center"/>
          </w:tcPr>
          <w:p w14:paraId="13A68247" w14:textId="77777777" w:rsidR="00AB6037" w:rsidRDefault="00AB6037" w:rsidP="00AB6037">
            <w:pPr>
              <w:rPr>
                <w:rFonts w:ascii="Garamond" w:hAnsi="Garamond"/>
                <w:b/>
                <w:smallCaps/>
                <w:color w:val="FFFFFF" w:themeColor="background1"/>
                <w:szCs w:val="24"/>
              </w:rPr>
            </w:pPr>
            <w:r>
              <w:rPr>
                <w:rFonts w:ascii="Garamond" w:hAnsi="Garamond"/>
                <w:b/>
                <w:smallCaps/>
                <w:color w:val="FFFFFF" w:themeColor="background1"/>
                <w:szCs w:val="24"/>
              </w:rPr>
              <w:lastRenderedPageBreak/>
              <w:t xml:space="preserve">Colorado PSC Standards: </w:t>
            </w:r>
          </w:p>
          <w:p w14:paraId="75E0A293" w14:textId="77777777" w:rsidR="00AB6037" w:rsidRPr="0056664E" w:rsidRDefault="00AB6037" w:rsidP="00AB6037">
            <w:pPr>
              <w:rPr>
                <w:rFonts w:ascii="Garamond" w:hAnsi="Garamond"/>
                <w:b/>
                <w:smallCaps/>
                <w:color w:val="FFFFFF" w:themeColor="background1"/>
                <w:szCs w:val="24"/>
              </w:rPr>
            </w:pPr>
            <w:r>
              <w:rPr>
                <w:rFonts w:ascii="Garamond" w:hAnsi="Garamond"/>
                <w:b/>
                <w:smallCaps/>
                <w:color w:val="FFFFFF" w:themeColor="background1"/>
                <w:szCs w:val="24"/>
              </w:rPr>
              <w:t>Adult Drug Court</w:t>
            </w:r>
          </w:p>
        </w:tc>
        <w:tc>
          <w:tcPr>
            <w:tcW w:w="1394" w:type="dxa"/>
            <w:shd w:val="clear" w:color="auto" w:fill="1F497D" w:themeFill="text2"/>
            <w:vAlign w:val="center"/>
          </w:tcPr>
          <w:p w14:paraId="45C9D7DD" w14:textId="77777777" w:rsidR="00AB6037" w:rsidRPr="00983DE1" w:rsidRDefault="00AB6037" w:rsidP="00AB6037">
            <w:pPr>
              <w:jc w:val="center"/>
              <w:rPr>
                <w:rFonts w:ascii="Garamond" w:hAnsi="Garamond"/>
                <w:b/>
                <w:smallCaps/>
                <w:color w:val="FFFFFF" w:themeColor="background1"/>
                <w:szCs w:val="24"/>
              </w:rPr>
            </w:pPr>
            <w:r w:rsidRPr="00983DE1">
              <w:rPr>
                <w:rFonts w:ascii="Garamond" w:hAnsi="Garamond"/>
                <w:b/>
                <w:smallCaps/>
                <w:color w:val="FFFFFF" w:themeColor="background1"/>
                <w:szCs w:val="24"/>
              </w:rPr>
              <w:t>Fundamental</w:t>
            </w:r>
            <w:r>
              <w:rPr>
                <w:rFonts w:ascii="Garamond" w:hAnsi="Garamond"/>
                <w:b/>
                <w:smallCaps/>
                <w:color w:val="FFFFFF" w:themeColor="background1"/>
                <w:szCs w:val="24"/>
              </w:rPr>
              <w:t xml:space="preserve"> Practice</w:t>
            </w:r>
          </w:p>
        </w:tc>
        <w:tc>
          <w:tcPr>
            <w:tcW w:w="1394" w:type="dxa"/>
            <w:shd w:val="clear" w:color="auto" w:fill="1F497D" w:themeFill="text2"/>
            <w:vAlign w:val="center"/>
          </w:tcPr>
          <w:p w14:paraId="6B6B19DE" w14:textId="77777777" w:rsidR="00AB6037" w:rsidRPr="0056664E" w:rsidRDefault="00AB6037" w:rsidP="00AB6037">
            <w:pPr>
              <w:jc w:val="center"/>
              <w:rPr>
                <w:rFonts w:ascii="Garamond" w:hAnsi="Garamond"/>
                <w:b/>
                <w:smallCaps/>
                <w:color w:val="FFFFFF" w:themeColor="background1"/>
                <w:szCs w:val="24"/>
              </w:rPr>
            </w:pPr>
            <w:r>
              <w:rPr>
                <w:rFonts w:ascii="Garamond" w:hAnsi="Garamond"/>
                <w:b/>
                <w:smallCaps/>
                <w:color w:val="FFFFFF" w:themeColor="background1"/>
                <w:szCs w:val="24"/>
              </w:rPr>
              <w:t xml:space="preserve">Prog. </w:t>
            </w:r>
            <w:r w:rsidRPr="0056664E">
              <w:rPr>
                <w:rFonts w:ascii="Garamond" w:hAnsi="Garamond"/>
                <w:b/>
                <w:smallCaps/>
                <w:color w:val="FFFFFF" w:themeColor="background1"/>
                <w:szCs w:val="24"/>
              </w:rPr>
              <w:t>Meet</w:t>
            </w:r>
            <w:r>
              <w:rPr>
                <w:rFonts w:ascii="Garamond" w:hAnsi="Garamond"/>
                <w:b/>
                <w:smallCaps/>
                <w:color w:val="FFFFFF" w:themeColor="background1"/>
                <w:szCs w:val="24"/>
              </w:rPr>
              <w:t>s</w:t>
            </w:r>
            <w:r w:rsidRPr="0056664E">
              <w:rPr>
                <w:rFonts w:ascii="Garamond" w:hAnsi="Garamond"/>
                <w:b/>
                <w:smallCaps/>
                <w:color w:val="FFFFFF" w:themeColor="background1"/>
                <w:szCs w:val="24"/>
              </w:rPr>
              <w:t xml:space="preserve"> Requirement</w:t>
            </w:r>
          </w:p>
        </w:tc>
        <w:tc>
          <w:tcPr>
            <w:tcW w:w="1404" w:type="dxa"/>
            <w:shd w:val="clear" w:color="auto" w:fill="1F497D" w:themeFill="text2"/>
            <w:vAlign w:val="center"/>
          </w:tcPr>
          <w:p w14:paraId="06CC38A9" w14:textId="77777777" w:rsidR="00AB6037" w:rsidRPr="0056664E" w:rsidRDefault="00AB6037" w:rsidP="00AB6037">
            <w:pPr>
              <w:jc w:val="center"/>
              <w:rPr>
                <w:rFonts w:ascii="Garamond" w:hAnsi="Garamond"/>
                <w:b/>
                <w:smallCaps/>
                <w:color w:val="FFFFFF" w:themeColor="background1"/>
                <w:szCs w:val="24"/>
              </w:rPr>
            </w:pPr>
            <w:r w:rsidRPr="0056664E">
              <w:rPr>
                <w:rFonts w:ascii="Garamond" w:hAnsi="Garamond"/>
                <w:b/>
                <w:smallCaps/>
                <w:color w:val="FFFFFF" w:themeColor="background1"/>
                <w:szCs w:val="24"/>
              </w:rPr>
              <w:t>Waiver Request</w:t>
            </w:r>
            <w:r>
              <w:rPr>
                <w:rFonts w:ascii="Garamond" w:hAnsi="Garamond"/>
                <w:b/>
                <w:smallCaps/>
                <w:color w:val="FFFFFF" w:themeColor="background1"/>
                <w:szCs w:val="24"/>
              </w:rPr>
              <w:t>ed</w:t>
            </w:r>
          </w:p>
        </w:tc>
        <w:tc>
          <w:tcPr>
            <w:tcW w:w="1404" w:type="dxa"/>
            <w:shd w:val="clear" w:color="auto" w:fill="1F497D" w:themeFill="text2"/>
            <w:vAlign w:val="center"/>
          </w:tcPr>
          <w:p w14:paraId="63A66B28" w14:textId="77777777" w:rsidR="00AB6037" w:rsidRPr="0056664E" w:rsidRDefault="00AB6037" w:rsidP="00AB6037">
            <w:pPr>
              <w:jc w:val="center"/>
              <w:rPr>
                <w:rFonts w:ascii="Garamond" w:hAnsi="Garamond"/>
                <w:b/>
                <w:smallCaps/>
                <w:color w:val="FFFFFF" w:themeColor="background1"/>
                <w:szCs w:val="24"/>
              </w:rPr>
            </w:pPr>
            <w:r>
              <w:rPr>
                <w:rFonts w:ascii="Garamond" w:hAnsi="Garamond"/>
                <w:b/>
                <w:smallCaps/>
                <w:color w:val="FFFFFF" w:themeColor="background1"/>
                <w:szCs w:val="24"/>
              </w:rPr>
              <w:t>Citation or Reference</w:t>
            </w:r>
          </w:p>
        </w:tc>
      </w:tr>
      <w:tr w:rsidR="00AB6037" w14:paraId="23DD65CA" w14:textId="77777777" w:rsidTr="00FA08A7">
        <w:tc>
          <w:tcPr>
            <w:tcW w:w="4119" w:type="dxa"/>
            <w:shd w:val="clear" w:color="auto" w:fill="D9D9D9" w:themeFill="background1" w:themeFillShade="D9"/>
            <w:vAlign w:val="center"/>
          </w:tcPr>
          <w:p w14:paraId="39C92F2E" w14:textId="78C392E3" w:rsidR="00AB6037" w:rsidRDefault="00AB6037" w:rsidP="00AB6037">
            <w:pPr>
              <w:jc w:val="both"/>
              <w:rPr>
                <w:rFonts w:ascii="Garamond" w:hAnsi="Garamond"/>
                <w:szCs w:val="24"/>
              </w:rPr>
            </w:pPr>
            <w:r w:rsidRPr="00BA41B4">
              <w:rPr>
                <w:rFonts w:ascii="Garamond" w:hAnsi="Garamond"/>
                <w:b/>
                <w:bCs/>
                <w:sz w:val="16"/>
                <w:szCs w:val="24"/>
              </w:rPr>
              <w:t xml:space="preserve">Key Component #8: </w:t>
            </w:r>
            <w:r w:rsidR="009231FD" w:rsidRPr="00BA328D">
              <w:rPr>
                <w:rFonts w:ascii="Garamond" w:hAnsi="Garamond"/>
                <w:sz w:val="16"/>
                <w:szCs w:val="24"/>
              </w:rPr>
              <w:t xml:space="preserve">Problem-solving courts </w:t>
            </w:r>
            <w:r w:rsidR="009231FD" w:rsidRPr="00E3123B">
              <w:rPr>
                <w:rFonts w:ascii="Garamond" w:hAnsi="Garamond"/>
                <w:sz w:val="16"/>
                <w:szCs w:val="24"/>
              </w:rPr>
              <w:t>regularly collec</w:t>
            </w:r>
            <w:r w:rsidR="009231FD">
              <w:rPr>
                <w:rFonts w:ascii="Garamond" w:hAnsi="Garamond"/>
                <w:sz w:val="16"/>
                <w:szCs w:val="24"/>
              </w:rPr>
              <w:t>t, m</w:t>
            </w:r>
            <w:r w:rsidR="009231FD" w:rsidRPr="00E3123B">
              <w:rPr>
                <w:rFonts w:ascii="Garamond" w:hAnsi="Garamond"/>
                <w:sz w:val="16"/>
                <w:szCs w:val="24"/>
              </w:rPr>
              <w:t>onitor</w:t>
            </w:r>
            <w:r w:rsidR="009231FD">
              <w:rPr>
                <w:rFonts w:ascii="Garamond" w:hAnsi="Garamond"/>
                <w:sz w:val="16"/>
                <w:szCs w:val="24"/>
              </w:rPr>
              <w:t xml:space="preserve">, </w:t>
            </w:r>
            <w:r w:rsidR="009231FD" w:rsidRPr="00E3123B">
              <w:rPr>
                <w:rFonts w:ascii="Garamond" w:hAnsi="Garamond"/>
                <w:sz w:val="16"/>
                <w:szCs w:val="24"/>
              </w:rPr>
              <w:t>and evaluat</w:t>
            </w:r>
            <w:r w:rsidR="009231FD">
              <w:rPr>
                <w:rFonts w:ascii="Garamond" w:hAnsi="Garamond"/>
                <w:sz w:val="16"/>
                <w:szCs w:val="24"/>
              </w:rPr>
              <w:t>e data that demonstrates adherence to program</w:t>
            </w:r>
            <w:r w:rsidR="009231FD" w:rsidRPr="00E3123B">
              <w:rPr>
                <w:rFonts w:ascii="Garamond" w:hAnsi="Garamond"/>
                <w:sz w:val="16"/>
                <w:szCs w:val="24"/>
              </w:rPr>
              <w:t xml:space="preserve"> goals</w:t>
            </w:r>
            <w:r w:rsidR="009231FD">
              <w:rPr>
                <w:rFonts w:ascii="Garamond" w:hAnsi="Garamond"/>
                <w:sz w:val="16"/>
                <w:szCs w:val="24"/>
              </w:rPr>
              <w:t>, best practices, and</w:t>
            </w:r>
            <w:r w:rsidR="009231FD" w:rsidRPr="00E3123B">
              <w:rPr>
                <w:rFonts w:ascii="Garamond" w:hAnsi="Garamond"/>
                <w:sz w:val="16"/>
                <w:szCs w:val="24"/>
              </w:rPr>
              <w:t xml:space="preserve"> effectiveness</w:t>
            </w:r>
            <w:r w:rsidR="009231FD">
              <w:rPr>
                <w:rFonts w:ascii="Garamond" w:hAnsi="Garamond"/>
                <w:sz w:val="16"/>
                <w:szCs w:val="24"/>
              </w:rPr>
              <w:t xml:space="preserve"> in maintaining fidelity to the problem-solving court model and evidenced-based recovery principles.</w:t>
            </w:r>
          </w:p>
        </w:tc>
        <w:tc>
          <w:tcPr>
            <w:tcW w:w="1394" w:type="dxa"/>
            <w:shd w:val="clear" w:color="auto" w:fill="D9D9D9" w:themeFill="background1" w:themeFillShade="D9"/>
            <w:vAlign w:val="center"/>
          </w:tcPr>
          <w:p w14:paraId="7623DB5D" w14:textId="77777777" w:rsidR="00AB6037" w:rsidRDefault="00AB6037" w:rsidP="00AB6037">
            <w:pPr>
              <w:jc w:val="center"/>
              <w:rPr>
                <w:rFonts w:ascii="Garamond" w:hAnsi="Garamond"/>
                <w:szCs w:val="24"/>
              </w:rPr>
            </w:pPr>
            <w:r>
              <w:rPr>
                <w:rFonts w:ascii="Garamond" w:hAnsi="Garamond"/>
                <w:szCs w:val="24"/>
              </w:rPr>
              <w:t>Y/N</w:t>
            </w:r>
          </w:p>
        </w:tc>
        <w:tc>
          <w:tcPr>
            <w:tcW w:w="1394" w:type="dxa"/>
            <w:shd w:val="clear" w:color="auto" w:fill="D9D9D9" w:themeFill="background1" w:themeFillShade="D9"/>
            <w:vAlign w:val="center"/>
          </w:tcPr>
          <w:p w14:paraId="58A36EF4" w14:textId="77777777" w:rsidR="00AB6037" w:rsidRDefault="00AB6037" w:rsidP="00AB6037">
            <w:pPr>
              <w:jc w:val="center"/>
              <w:rPr>
                <w:rFonts w:ascii="Garamond" w:hAnsi="Garamond"/>
                <w:szCs w:val="24"/>
              </w:rPr>
            </w:pPr>
            <w:r>
              <w:rPr>
                <w:rFonts w:ascii="Garamond" w:hAnsi="Garamond"/>
                <w:szCs w:val="24"/>
              </w:rPr>
              <w:t>Y/N</w:t>
            </w:r>
          </w:p>
        </w:tc>
        <w:tc>
          <w:tcPr>
            <w:tcW w:w="1404" w:type="dxa"/>
            <w:shd w:val="clear" w:color="auto" w:fill="D9D9D9" w:themeFill="background1" w:themeFillShade="D9"/>
          </w:tcPr>
          <w:p w14:paraId="62D08419" w14:textId="77777777" w:rsidR="00AB6037" w:rsidRDefault="00AB6037" w:rsidP="00AB6037">
            <w:pPr>
              <w:jc w:val="center"/>
              <w:rPr>
                <w:rFonts w:ascii="Garamond" w:hAnsi="Garamond"/>
                <w:szCs w:val="24"/>
              </w:rPr>
            </w:pPr>
          </w:p>
          <w:p w14:paraId="7D47F039" w14:textId="74689682" w:rsidR="00AB6037" w:rsidRDefault="00AB6037" w:rsidP="00AB6037">
            <w:pPr>
              <w:jc w:val="center"/>
              <w:rPr>
                <w:rFonts w:ascii="Garamond" w:hAnsi="Garamond"/>
                <w:szCs w:val="24"/>
              </w:rPr>
            </w:pPr>
            <w:r>
              <w:rPr>
                <w:rFonts w:ascii="Garamond" w:hAnsi="Garamond"/>
                <w:szCs w:val="24"/>
              </w:rPr>
              <w:t>Y/N</w:t>
            </w:r>
          </w:p>
        </w:tc>
        <w:tc>
          <w:tcPr>
            <w:tcW w:w="1404" w:type="dxa"/>
            <w:shd w:val="clear" w:color="auto" w:fill="D9D9D9" w:themeFill="background1" w:themeFillShade="D9"/>
            <w:vAlign w:val="center"/>
          </w:tcPr>
          <w:p w14:paraId="10E45D56" w14:textId="6114D569" w:rsidR="00AB6037" w:rsidRDefault="001F1DD4" w:rsidP="00AB6037">
            <w:pPr>
              <w:jc w:val="center"/>
              <w:rPr>
                <w:rFonts w:ascii="Garamond" w:hAnsi="Garamond"/>
                <w:szCs w:val="24"/>
              </w:rPr>
            </w:pPr>
            <w:r>
              <w:rPr>
                <w:rFonts w:ascii="Garamond" w:hAnsi="Garamond"/>
                <w:szCs w:val="24"/>
              </w:rPr>
              <w:t>e.g.,</w:t>
            </w:r>
            <w:r w:rsidR="00AB6037">
              <w:rPr>
                <w:rFonts w:ascii="Garamond" w:hAnsi="Garamond"/>
                <w:szCs w:val="24"/>
              </w:rPr>
              <w:t xml:space="preserve"> Attach. A, Page 12</w:t>
            </w:r>
          </w:p>
        </w:tc>
      </w:tr>
      <w:tr w:rsidR="00AB6037" w14:paraId="5CF84E21" w14:textId="77777777" w:rsidTr="008F43CE">
        <w:tc>
          <w:tcPr>
            <w:tcW w:w="4119" w:type="dxa"/>
            <w:shd w:val="clear" w:color="auto" w:fill="FFFFFF" w:themeFill="background1"/>
            <w:vAlign w:val="bottom"/>
          </w:tcPr>
          <w:p w14:paraId="7F96BD09" w14:textId="783C3FAA" w:rsidR="00AB6037" w:rsidRPr="00BA41B4" w:rsidRDefault="00AB6037" w:rsidP="00AB6037">
            <w:pPr>
              <w:jc w:val="both"/>
              <w:rPr>
                <w:rFonts w:ascii="Garamond" w:hAnsi="Garamond"/>
                <w:sz w:val="16"/>
                <w:szCs w:val="24"/>
              </w:rPr>
            </w:pPr>
            <w:r>
              <w:rPr>
                <w:rFonts w:ascii="Garamond" w:hAnsi="Garamond"/>
                <w:b/>
                <w:sz w:val="16"/>
                <w:szCs w:val="24"/>
              </w:rPr>
              <w:t xml:space="preserve">[ </w:t>
            </w:r>
            <w:r w:rsidRPr="00132D87">
              <w:rPr>
                <w:rFonts w:ascii="Garamond" w:hAnsi="Garamond"/>
                <w:b/>
                <w:sz w:val="16"/>
                <w:szCs w:val="24"/>
              </w:rPr>
              <w:t>8</w:t>
            </w:r>
            <w:r>
              <w:rPr>
                <w:rFonts w:ascii="Garamond" w:hAnsi="Garamond"/>
                <w:b/>
                <w:sz w:val="16"/>
                <w:szCs w:val="24"/>
              </w:rPr>
              <w:t>.</w:t>
            </w:r>
            <w:r w:rsidRPr="00132D87">
              <w:rPr>
                <w:rFonts w:ascii="Garamond" w:hAnsi="Garamond"/>
                <w:b/>
                <w:sz w:val="16"/>
                <w:szCs w:val="24"/>
              </w:rPr>
              <w:t>1</w:t>
            </w:r>
            <w:r>
              <w:rPr>
                <w:rFonts w:ascii="Garamond" w:hAnsi="Garamond"/>
                <w:b/>
                <w:sz w:val="16"/>
                <w:szCs w:val="24"/>
              </w:rPr>
              <w:t xml:space="preserve"> ]</w:t>
            </w:r>
            <w:r w:rsidRPr="00132D87">
              <w:rPr>
                <w:rFonts w:ascii="Garamond" w:hAnsi="Garamond"/>
                <w:sz w:val="16"/>
                <w:szCs w:val="24"/>
              </w:rPr>
              <w:t xml:space="preserve"> </w:t>
            </w:r>
            <w:r w:rsidR="00860098" w:rsidRPr="00132D87">
              <w:rPr>
                <w:rFonts w:ascii="Garamond" w:hAnsi="Garamond"/>
                <w:sz w:val="16"/>
                <w:szCs w:val="24"/>
              </w:rPr>
              <w:t>P</w:t>
            </w:r>
            <w:r w:rsidR="00860098">
              <w:rPr>
                <w:rFonts w:ascii="Garamond" w:hAnsi="Garamond"/>
                <w:sz w:val="16"/>
                <w:szCs w:val="24"/>
              </w:rPr>
              <w:t>rogr</w:t>
            </w:r>
            <w:r w:rsidR="00860098" w:rsidRPr="00893EB9">
              <w:rPr>
                <w:rFonts w:ascii="Garamond" w:hAnsi="Garamond"/>
                <w:sz w:val="16"/>
                <w:szCs w:val="16"/>
              </w:rPr>
              <w:t>am monitoring and management data shall be kept in electronic data systems,</w:t>
            </w:r>
            <w:r w:rsidR="00860098" w:rsidRPr="00893EB9">
              <w:rPr>
                <w:rFonts w:ascii="Garamond" w:hAnsi="Garamond"/>
                <w:spacing w:val="-18"/>
                <w:sz w:val="16"/>
                <w:szCs w:val="16"/>
              </w:rPr>
              <w:t xml:space="preserve"> </w:t>
            </w:r>
            <w:r w:rsidR="00860098" w:rsidRPr="00893EB9">
              <w:rPr>
                <w:rFonts w:ascii="Garamond" w:hAnsi="Garamond"/>
                <w:sz w:val="16"/>
                <w:szCs w:val="16"/>
              </w:rPr>
              <w:t>shall be easily obtainable, and shall be maintained in useful formats for regular review by problem-solving court teams, advisory and steering committees, and other applicable stakeholders</w:t>
            </w:r>
            <w:r w:rsidR="00860098" w:rsidRPr="00132D87">
              <w:rPr>
                <w:rFonts w:ascii="Garamond" w:hAnsi="Garamond"/>
                <w:sz w:val="16"/>
                <w:szCs w:val="24"/>
              </w:rPr>
              <w:t>.</w:t>
            </w:r>
          </w:p>
        </w:tc>
        <w:tc>
          <w:tcPr>
            <w:tcW w:w="1394" w:type="dxa"/>
            <w:vAlign w:val="center"/>
          </w:tcPr>
          <w:p w14:paraId="54DF0D7C" w14:textId="7C79D1C0" w:rsidR="00AB6037" w:rsidRDefault="00AB6037" w:rsidP="00AB6037">
            <w:pPr>
              <w:jc w:val="center"/>
              <w:rPr>
                <w:rFonts w:ascii="Garamond" w:hAnsi="Garamond"/>
                <w:szCs w:val="24"/>
              </w:rPr>
            </w:pPr>
            <w:r>
              <w:rPr>
                <w:rFonts w:ascii="Garamond" w:hAnsi="Garamond"/>
                <w:szCs w:val="24"/>
              </w:rPr>
              <w:t>Yes</w:t>
            </w:r>
          </w:p>
        </w:tc>
        <w:tc>
          <w:tcPr>
            <w:tcW w:w="1394" w:type="dxa"/>
            <w:vAlign w:val="center"/>
          </w:tcPr>
          <w:p w14:paraId="0C153AC5" w14:textId="77777777" w:rsidR="00AB6037" w:rsidRDefault="00AB6037" w:rsidP="00AB6037">
            <w:pPr>
              <w:jc w:val="center"/>
              <w:rPr>
                <w:rFonts w:ascii="Garamond" w:hAnsi="Garamond"/>
                <w:szCs w:val="24"/>
              </w:rPr>
            </w:pPr>
          </w:p>
        </w:tc>
        <w:tc>
          <w:tcPr>
            <w:tcW w:w="1404" w:type="dxa"/>
            <w:vAlign w:val="center"/>
          </w:tcPr>
          <w:p w14:paraId="257C608C" w14:textId="77777777" w:rsidR="00AB6037" w:rsidRDefault="00AB6037" w:rsidP="00AB6037">
            <w:pPr>
              <w:jc w:val="center"/>
              <w:rPr>
                <w:rFonts w:ascii="Garamond" w:hAnsi="Garamond"/>
                <w:szCs w:val="24"/>
              </w:rPr>
            </w:pPr>
          </w:p>
        </w:tc>
        <w:tc>
          <w:tcPr>
            <w:tcW w:w="1404" w:type="dxa"/>
            <w:vAlign w:val="center"/>
          </w:tcPr>
          <w:p w14:paraId="2F90B18E" w14:textId="77777777" w:rsidR="00AB6037" w:rsidRDefault="00AB6037" w:rsidP="00AB6037">
            <w:pPr>
              <w:jc w:val="center"/>
              <w:rPr>
                <w:rFonts w:ascii="Garamond" w:hAnsi="Garamond"/>
                <w:szCs w:val="24"/>
              </w:rPr>
            </w:pPr>
          </w:p>
        </w:tc>
      </w:tr>
      <w:tr w:rsidR="00AB6037" w14:paraId="1C7FDE52" w14:textId="77777777" w:rsidTr="002E7361">
        <w:tc>
          <w:tcPr>
            <w:tcW w:w="4119" w:type="dxa"/>
            <w:shd w:val="clear" w:color="auto" w:fill="DBE5F1" w:themeFill="accent1" w:themeFillTint="33"/>
            <w:vAlign w:val="bottom"/>
          </w:tcPr>
          <w:p w14:paraId="3CDA3502" w14:textId="5851AF4F" w:rsidR="00AB6037" w:rsidRPr="00BA41B4" w:rsidRDefault="00AB6037" w:rsidP="00AB6037">
            <w:pPr>
              <w:jc w:val="both"/>
              <w:rPr>
                <w:rFonts w:ascii="Garamond" w:hAnsi="Garamond"/>
                <w:sz w:val="16"/>
                <w:szCs w:val="24"/>
              </w:rPr>
            </w:pPr>
            <w:r>
              <w:rPr>
                <w:rFonts w:ascii="Garamond" w:hAnsi="Garamond"/>
                <w:b/>
                <w:sz w:val="16"/>
                <w:szCs w:val="24"/>
              </w:rPr>
              <w:t xml:space="preserve">[ </w:t>
            </w:r>
            <w:r w:rsidRPr="00132D87">
              <w:rPr>
                <w:rFonts w:ascii="Garamond" w:hAnsi="Garamond"/>
                <w:b/>
                <w:sz w:val="16"/>
                <w:szCs w:val="24"/>
              </w:rPr>
              <w:t>8</w:t>
            </w:r>
            <w:r>
              <w:rPr>
                <w:rFonts w:ascii="Garamond" w:hAnsi="Garamond"/>
                <w:b/>
                <w:sz w:val="16"/>
                <w:szCs w:val="24"/>
              </w:rPr>
              <w:t>.</w:t>
            </w:r>
            <w:r w:rsidRPr="00132D87">
              <w:rPr>
                <w:rFonts w:ascii="Garamond" w:hAnsi="Garamond"/>
                <w:b/>
                <w:sz w:val="16"/>
                <w:szCs w:val="24"/>
              </w:rPr>
              <w:t>2</w:t>
            </w:r>
            <w:r>
              <w:rPr>
                <w:rFonts w:ascii="Garamond" w:hAnsi="Garamond"/>
                <w:b/>
                <w:sz w:val="16"/>
                <w:szCs w:val="24"/>
              </w:rPr>
              <w:t xml:space="preserve"> ]</w:t>
            </w:r>
            <w:r w:rsidRPr="00132D87">
              <w:rPr>
                <w:rFonts w:ascii="Garamond" w:hAnsi="Garamond"/>
                <w:b/>
                <w:sz w:val="16"/>
                <w:szCs w:val="24"/>
              </w:rPr>
              <w:t xml:space="preserve"> </w:t>
            </w:r>
            <w:r w:rsidR="00A26EAD">
              <w:rPr>
                <w:rFonts w:ascii="Garamond" w:hAnsi="Garamond"/>
                <w:sz w:val="16"/>
                <w:szCs w:val="16"/>
              </w:rPr>
              <w:t>Problem-s</w:t>
            </w:r>
            <w:r w:rsidR="00A26EAD" w:rsidRPr="00893EB9">
              <w:rPr>
                <w:rFonts w:ascii="Garamond" w:hAnsi="Garamond"/>
                <w:sz w:val="16"/>
                <w:szCs w:val="16"/>
              </w:rPr>
              <w:t>olving court programs shall use the current statewide case management information system to maintain the formal and systematic collection of program performance data to allow for statewide evaluation and justification of outcomes</w:t>
            </w:r>
            <w:r w:rsidR="00A26EAD" w:rsidRPr="00893EB9">
              <w:rPr>
                <w:rFonts w:ascii="Garamond" w:hAnsi="Garamond"/>
                <w:spacing w:val="-14"/>
                <w:sz w:val="16"/>
                <w:szCs w:val="16"/>
              </w:rPr>
              <w:t xml:space="preserve"> </w:t>
            </w:r>
            <w:r w:rsidR="00A26EAD" w:rsidRPr="00893EB9">
              <w:rPr>
                <w:rFonts w:ascii="Garamond" w:hAnsi="Garamond"/>
                <w:sz w:val="16"/>
                <w:szCs w:val="16"/>
              </w:rPr>
              <w:t>and allocation of</w:t>
            </w:r>
            <w:r w:rsidR="00A26EAD" w:rsidRPr="00893EB9">
              <w:rPr>
                <w:rFonts w:ascii="Garamond" w:hAnsi="Garamond"/>
                <w:spacing w:val="-2"/>
                <w:sz w:val="16"/>
                <w:szCs w:val="16"/>
              </w:rPr>
              <w:t xml:space="preserve"> </w:t>
            </w:r>
            <w:r w:rsidR="00A26EAD" w:rsidRPr="00893EB9">
              <w:rPr>
                <w:rFonts w:ascii="Garamond" w:hAnsi="Garamond"/>
                <w:sz w:val="16"/>
                <w:szCs w:val="16"/>
              </w:rPr>
              <w:t>resources</w:t>
            </w:r>
            <w:r w:rsidR="00A26EAD" w:rsidRPr="00132D87">
              <w:rPr>
                <w:rFonts w:ascii="Garamond" w:hAnsi="Garamond"/>
                <w:sz w:val="16"/>
                <w:szCs w:val="24"/>
              </w:rPr>
              <w:t>.</w:t>
            </w:r>
          </w:p>
        </w:tc>
        <w:tc>
          <w:tcPr>
            <w:tcW w:w="1394" w:type="dxa"/>
            <w:shd w:val="clear" w:color="auto" w:fill="DBE5F1" w:themeFill="accent1" w:themeFillTint="33"/>
            <w:vAlign w:val="center"/>
          </w:tcPr>
          <w:p w14:paraId="1A307295" w14:textId="7A95780D" w:rsidR="00AB6037" w:rsidRDefault="00AB6037" w:rsidP="00AB6037">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4FA88456" w14:textId="77777777" w:rsidR="00AB6037" w:rsidRDefault="00AB6037" w:rsidP="00AB6037">
            <w:pPr>
              <w:jc w:val="center"/>
              <w:rPr>
                <w:rFonts w:ascii="Garamond" w:hAnsi="Garamond"/>
                <w:szCs w:val="24"/>
              </w:rPr>
            </w:pPr>
          </w:p>
        </w:tc>
        <w:tc>
          <w:tcPr>
            <w:tcW w:w="1404" w:type="dxa"/>
            <w:shd w:val="clear" w:color="auto" w:fill="DBE5F1" w:themeFill="accent1" w:themeFillTint="33"/>
            <w:vAlign w:val="center"/>
          </w:tcPr>
          <w:p w14:paraId="0EE9B8A7" w14:textId="77777777" w:rsidR="00AB6037" w:rsidRDefault="00AB6037" w:rsidP="00AB6037">
            <w:pPr>
              <w:jc w:val="center"/>
              <w:rPr>
                <w:rFonts w:ascii="Garamond" w:hAnsi="Garamond"/>
                <w:szCs w:val="24"/>
              </w:rPr>
            </w:pPr>
          </w:p>
        </w:tc>
        <w:tc>
          <w:tcPr>
            <w:tcW w:w="1404" w:type="dxa"/>
            <w:shd w:val="clear" w:color="auto" w:fill="DBE5F1" w:themeFill="accent1" w:themeFillTint="33"/>
            <w:vAlign w:val="center"/>
          </w:tcPr>
          <w:p w14:paraId="375D973D" w14:textId="460BAD89" w:rsidR="00AB6037" w:rsidRDefault="00AB6037" w:rsidP="00AB6037">
            <w:pPr>
              <w:jc w:val="center"/>
              <w:rPr>
                <w:rFonts w:ascii="Garamond" w:hAnsi="Garamond"/>
                <w:szCs w:val="24"/>
              </w:rPr>
            </w:pPr>
          </w:p>
        </w:tc>
      </w:tr>
      <w:tr w:rsidR="00AB6037" w14:paraId="34608437" w14:textId="77777777" w:rsidTr="002E7361">
        <w:tc>
          <w:tcPr>
            <w:tcW w:w="4119" w:type="dxa"/>
            <w:shd w:val="clear" w:color="auto" w:fill="FFFFFF" w:themeFill="background1"/>
            <w:vAlign w:val="bottom"/>
          </w:tcPr>
          <w:p w14:paraId="7080BD7D" w14:textId="45169A08" w:rsidR="00AB6037" w:rsidRPr="00BA41B4" w:rsidRDefault="00AB6037" w:rsidP="00AB6037">
            <w:pPr>
              <w:jc w:val="both"/>
              <w:rPr>
                <w:rFonts w:ascii="Garamond" w:hAnsi="Garamond"/>
                <w:sz w:val="16"/>
                <w:szCs w:val="24"/>
              </w:rPr>
            </w:pPr>
            <w:r>
              <w:rPr>
                <w:rFonts w:ascii="Garamond" w:hAnsi="Garamond"/>
                <w:b/>
                <w:sz w:val="16"/>
                <w:szCs w:val="24"/>
              </w:rPr>
              <w:t xml:space="preserve">[ </w:t>
            </w:r>
            <w:r w:rsidRPr="00132D87">
              <w:rPr>
                <w:rFonts w:ascii="Garamond" w:hAnsi="Garamond"/>
                <w:b/>
                <w:sz w:val="16"/>
                <w:szCs w:val="24"/>
              </w:rPr>
              <w:t>8</w:t>
            </w:r>
            <w:r>
              <w:rPr>
                <w:rFonts w:ascii="Garamond" w:hAnsi="Garamond"/>
                <w:b/>
                <w:sz w:val="16"/>
                <w:szCs w:val="24"/>
              </w:rPr>
              <w:t>.3 ]</w:t>
            </w:r>
            <w:r w:rsidRPr="00132D87">
              <w:rPr>
                <w:rFonts w:ascii="Garamond" w:hAnsi="Garamond"/>
                <w:sz w:val="16"/>
                <w:szCs w:val="24"/>
              </w:rPr>
              <w:t xml:space="preserve"> </w:t>
            </w:r>
            <w:r w:rsidR="00BB4F5A">
              <w:rPr>
                <w:rFonts w:ascii="Garamond" w:hAnsi="Garamond"/>
                <w:sz w:val="16"/>
                <w:szCs w:val="24"/>
              </w:rPr>
              <w:t>Probl</w:t>
            </w:r>
            <w:r w:rsidR="00BB4F5A" w:rsidRPr="00893EB9">
              <w:rPr>
                <w:rFonts w:ascii="Garamond" w:hAnsi="Garamond"/>
                <w:sz w:val="16"/>
                <w:szCs w:val="16"/>
              </w:rPr>
              <w:t>em-solving courts shall internally monitor and analyze collected participant data at</w:t>
            </w:r>
            <w:r w:rsidR="00BB4F5A" w:rsidRPr="00893EB9">
              <w:rPr>
                <w:rFonts w:ascii="Garamond" w:hAnsi="Garamond"/>
                <w:spacing w:val="-19"/>
                <w:sz w:val="16"/>
                <w:szCs w:val="16"/>
              </w:rPr>
              <w:t xml:space="preserve"> </w:t>
            </w:r>
            <w:r w:rsidR="00BB4F5A" w:rsidRPr="00893EB9">
              <w:rPr>
                <w:rFonts w:ascii="Garamond" w:hAnsi="Garamond"/>
                <w:sz w:val="16"/>
                <w:szCs w:val="16"/>
              </w:rPr>
              <w:t>a minimum of once per year to review program</w:t>
            </w:r>
            <w:r w:rsidR="00BB4F5A" w:rsidRPr="00893EB9">
              <w:rPr>
                <w:rFonts w:ascii="Garamond" w:hAnsi="Garamond"/>
                <w:spacing w:val="-1"/>
                <w:sz w:val="16"/>
                <w:szCs w:val="16"/>
              </w:rPr>
              <w:t xml:space="preserve"> </w:t>
            </w:r>
            <w:r w:rsidR="00BB4F5A" w:rsidRPr="00893EB9">
              <w:rPr>
                <w:rFonts w:ascii="Garamond" w:hAnsi="Garamond"/>
                <w:sz w:val="16"/>
                <w:szCs w:val="16"/>
              </w:rPr>
              <w:t>effectiveness</w:t>
            </w:r>
            <w:r w:rsidR="00BB4F5A">
              <w:rPr>
                <w:rFonts w:ascii="Garamond" w:hAnsi="Garamond"/>
                <w:sz w:val="16"/>
                <w:szCs w:val="16"/>
              </w:rPr>
              <w:t>.</w:t>
            </w:r>
          </w:p>
        </w:tc>
        <w:tc>
          <w:tcPr>
            <w:tcW w:w="1394" w:type="dxa"/>
            <w:vAlign w:val="center"/>
          </w:tcPr>
          <w:p w14:paraId="15F24C1D" w14:textId="2CB07A1F" w:rsidR="00AB6037" w:rsidRDefault="00AB6037" w:rsidP="00AB6037">
            <w:pPr>
              <w:jc w:val="center"/>
              <w:rPr>
                <w:rFonts w:ascii="Garamond" w:hAnsi="Garamond"/>
                <w:szCs w:val="24"/>
              </w:rPr>
            </w:pPr>
            <w:r>
              <w:rPr>
                <w:rFonts w:ascii="Garamond" w:hAnsi="Garamond"/>
                <w:szCs w:val="24"/>
              </w:rPr>
              <w:t>Yes</w:t>
            </w:r>
          </w:p>
        </w:tc>
        <w:tc>
          <w:tcPr>
            <w:tcW w:w="1394" w:type="dxa"/>
            <w:vAlign w:val="center"/>
          </w:tcPr>
          <w:p w14:paraId="0B5EB700" w14:textId="77777777" w:rsidR="00AB6037" w:rsidRDefault="00AB6037" w:rsidP="00AB6037">
            <w:pPr>
              <w:jc w:val="center"/>
              <w:rPr>
                <w:rFonts w:ascii="Garamond" w:hAnsi="Garamond"/>
                <w:szCs w:val="24"/>
              </w:rPr>
            </w:pPr>
          </w:p>
        </w:tc>
        <w:tc>
          <w:tcPr>
            <w:tcW w:w="1404" w:type="dxa"/>
            <w:shd w:val="clear" w:color="auto" w:fill="FFFFFF" w:themeFill="background1"/>
            <w:vAlign w:val="center"/>
          </w:tcPr>
          <w:p w14:paraId="4B9F32E5" w14:textId="77777777" w:rsidR="00AB6037" w:rsidRDefault="00AB6037" w:rsidP="00AB6037">
            <w:pPr>
              <w:jc w:val="center"/>
              <w:rPr>
                <w:rFonts w:ascii="Garamond" w:hAnsi="Garamond"/>
                <w:szCs w:val="24"/>
              </w:rPr>
            </w:pPr>
          </w:p>
        </w:tc>
        <w:tc>
          <w:tcPr>
            <w:tcW w:w="1404" w:type="dxa"/>
            <w:vAlign w:val="center"/>
          </w:tcPr>
          <w:p w14:paraId="3570685D" w14:textId="490D4CF7" w:rsidR="00AB6037" w:rsidRDefault="00AB6037" w:rsidP="00AB6037">
            <w:pPr>
              <w:jc w:val="center"/>
              <w:rPr>
                <w:rFonts w:ascii="Garamond" w:hAnsi="Garamond"/>
                <w:szCs w:val="24"/>
              </w:rPr>
            </w:pPr>
          </w:p>
        </w:tc>
      </w:tr>
      <w:tr w:rsidR="00AB6037" w14:paraId="4D0FEF85" w14:textId="77777777" w:rsidTr="008F43CE">
        <w:tc>
          <w:tcPr>
            <w:tcW w:w="4119" w:type="dxa"/>
            <w:shd w:val="clear" w:color="auto" w:fill="DBE5F1" w:themeFill="accent1" w:themeFillTint="33"/>
            <w:vAlign w:val="bottom"/>
          </w:tcPr>
          <w:p w14:paraId="75BCEFF1" w14:textId="7BB733BC" w:rsidR="00AB6037" w:rsidRPr="00BA41B4" w:rsidRDefault="00AB6037" w:rsidP="00AB6037">
            <w:pPr>
              <w:jc w:val="both"/>
              <w:rPr>
                <w:rFonts w:ascii="Garamond" w:hAnsi="Garamond"/>
                <w:sz w:val="16"/>
                <w:szCs w:val="24"/>
              </w:rPr>
            </w:pPr>
            <w:r>
              <w:rPr>
                <w:rFonts w:ascii="Garamond" w:hAnsi="Garamond"/>
                <w:b/>
                <w:sz w:val="16"/>
                <w:szCs w:val="24"/>
              </w:rPr>
              <w:t xml:space="preserve">[ </w:t>
            </w:r>
            <w:r w:rsidRPr="00132D87">
              <w:rPr>
                <w:rFonts w:ascii="Garamond" w:hAnsi="Garamond"/>
                <w:b/>
                <w:sz w:val="16"/>
                <w:szCs w:val="24"/>
              </w:rPr>
              <w:t>8</w:t>
            </w:r>
            <w:r>
              <w:rPr>
                <w:rFonts w:ascii="Garamond" w:hAnsi="Garamond"/>
                <w:b/>
                <w:sz w:val="16"/>
                <w:szCs w:val="24"/>
              </w:rPr>
              <w:t>.3.1 ]</w:t>
            </w:r>
            <w:r w:rsidRPr="00132D87">
              <w:rPr>
                <w:rFonts w:ascii="Garamond" w:hAnsi="Garamond"/>
                <w:b/>
                <w:sz w:val="16"/>
                <w:szCs w:val="24"/>
              </w:rPr>
              <w:t xml:space="preserve"> </w:t>
            </w:r>
            <w:r w:rsidR="000E6873" w:rsidRPr="00893EB9">
              <w:rPr>
                <w:rFonts w:ascii="Garamond" w:hAnsi="Garamond"/>
                <w:sz w:val="16"/>
                <w:szCs w:val="16"/>
              </w:rPr>
              <w:t>Problem-solving courts shall consider and use findings from collected</w:t>
            </w:r>
            <w:r w:rsidR="000E6873" w:rsidRPr="00893EB9">
              <w:rPr>
                <w:rFonts w:ascii="Garamond" w:hAnsi="Garamond"/>
                <w:spacing w:val="-13"/>
                <w:sz w:val="16"/>
                <w:szCs w:val="16"/>
              </w:rPr>
              <w:t xml:space="preserve"> </w:t>
            </w:r>
            <w:r w:rsidR="000E6873" w:rsidRPr="00893EB9">
              <w:rPr>
                <w:rFonts w:ascii="Garamond" w:hAnsi="Garamond"/>
                <w:sz w:val="16"/>
                <w:szCs w:val="16"/>
              </w:rPr>
              <w:t>participant data when modifying program operations, procedures, and</w:t>
            </w:r>
            <w:r w:rsidR="000E6873" w:rsidRPr="00893EB9">
              <w:rPr>
                <w:rFonts w:ascii="Garamond" w:hAnsi="Garamond"/>
                <w:spacing w:val="-7"/>
                <w:sz w:val="16"/>
                <w:szCs w:val="16"/>
              </w:rPr>
              <w:t xml:space="preserve"> </w:t>
            </w:r>
            <w:r w:rsidR="000E6873" w:rsidRPr="00893EB9">
              <w:rPr>
                <w:rFonts w:ascii="Garamond" w:hAnsi="Garamond"/>
                <w:sz w:val="16"/>
                <w:szCs w:val="16"/>
              </w:rPr>
              <w:t>practices</w:t>
            </w:r>
            <w:r w:rsidR="000E6873" w:rsidRPr="00132D87">
              <w:rPr>
                <w:rFonts w:ascii="Garamond" w:hAnsi="Garamond"/>
                <w:sz w:val="16"/>
                <w:szCs w:val="24"/>
              </w:rPr>
              <w:t>.</w:t>
            </w:r>
          </w:p>
        </w:tc>
        <w:tc>
          <w:tcPr>
            <w:tcW w:w="1394" w:type="dxa"/>
            <w:shd w:val="clear" w:color="auto" w:fill="DBE5F1" w:themeFill="accent1" w:themeFillTint="33"/>
            <w:vAlign w:val="center"/>
          </w:tcPr>
          <w:p w14:paraId="6C4DF911" w14:textId="1834A6EB" w:rsidR="00AB6037" w:rsidRDefault="00AB6037" w:rsidP="00AB6037">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0658FF95" w14:textId="77777777" w:rsidR="00AB6037" w:rsidRDefault="00AB6037" w:rsidP="00AB6037">
            <w:pPr>
              <w:jc w:val="center"/>
              <w:rPr>
                <w:rFonts w:ascii="Garamond" w:hAnsi="Garamond"/>
                <w:szCs w:val="24"/>
              </w:rPr>
            </w:pPr>
          </w:p>
        </w:tc>
        <w:tc>
          <w:tcPr>
            <w:tcW w:w="1404" w:type="dxa"/>
            <w:shd w:val="clear" w:color="auto" w:fill="DBE5F1" w:themeFill="accent1" w:themeFillTint="33"/>
            <w:vAlign w:val="center"/>
          </w:tcPr>
          <w:p w14:paraId="1F51BB17" w14:textId="77777777" w:rsidR="00AB6037" w:rsidRDefault="00AB6037" w:rsidP="00AB6037">
            <w:pPr>
              <w:jc w:val="center"/>
              <w:rPr>
                <w:rFonts w:ascii="Garamond" w:hAnsi="Garamond"/>
                <w:szCs w:val="24"/>
              </w:rPr>
            </w:pPr>
          </w:p>
        </w:tc>
        <w:tc>
          <w:tcPr>
            <w:tcW w:w="1404" w:type="dxa"/>
            <w:shd w:val="clear" w:color="auto" w:fill="DBE5F1" w:themeFill="accent1" w:themeFillTint="33"/>
            <w:vAlign w:val="center"/>
          </w:tcPr>
          <w:p w14:paraId="1D833188" w14:textId="77777777" w:rsidR="00AB6037" w:rsidRDefault="00AB6037" w:rsidP="00AB6037">
            <w:pPr>
              <w:jc w:val="center"/>
              <w:rPr>
                <w:rFonts w:ascii="Garamond" w:hAnsi="Garamond"/>
                <w:szCs w:val="24"/>
              </w:rPr>
            </w:pPr>
          </w:p>
        </w:tc>
      </w:tr>
      <w:tr w:rsidR="00AB6037" w14:paraId="105EA3A3" w14:textId="77777777" w:rsidTr="008F43CE">
        <w:tc>
          <w:tcPr>
            <w:tcW w:w="4119" w:type="dxa"/>
            <w:shd w:val="clear" w:color="auto" w:fill="FFFFFF" w:themeFill="background1"/>
            <w:vAlign w:val="bottom"/>
          </w:tcPr>
          <w:p w14:paraId="7764953C" w14:textId="76002C94" w:rsidR="00AB6037" w:rsidRPr="00BA41B4" w:rsidRDefault="00AB6037" w:rsidP="00AB6037">
            <w:pPr>
              <w:jc w:val="both"/>
              <w:rPr>
                <w:rFonts w:ascii="Garamond" w:hAnsi="Garamond"/>
                <w:sz w:val="16"/>
                <w:szCs w:val="24"/>
              </w:rPr>
            </w:pPr>
            <w:r>
              <w:rPr>
                <w:rFonts w:ascii="Garamond" w:hAnsi="Garamond"/>
                <w:b/>
                <w:sz w:val="16"/>
                <w:szCs w:val="24"/>
              </w:rPr>
              <w:t xml:space="preserve">[ </w:t>
            </w:r>
            <w:r w:rsidRPr="00132D87">
              <w:rPr>
                <w:rFonts w:ascii="Garamond" w:hAnsi="Garamond"/>
                <w:b/>
                <w:sz w:val="16"/>
                <w:szCs w:val="24"/>
              </w:rPr>
              <w:t>8</w:t>
            </w:r>
            <w:r>
              <w:rPr>
                <w:rFonts w:ascii="Garamond" w:hAnsi="Garamond"/>
                <w:b/>
                <w:sz w:val="16"/>
                <w:szCs w:val="24"/>
              </w:rPr>
              <w:t>.4 ]</w:t>
            </w:r>
            <w:r w:rsidRPr="00132D87">
              <w:rPr>
                <w:rFonts w:ascii="Garamond" w:hAnsi="Garamond"/>
                <w:sz w:val="16"/>
                <w:szCs w:val="24"/>
              </w:rPr>
              <w:t xml:space="preserve"> </w:t>
            </w:r>
            <w:r w:rsidR="00F45E57">
              <w:rPr>
                <w:rFonts w:ascii="Garamond" w:hAnsi="Garamond"/>
                <w:sz w:val="16"/>
                <w:szCs w:val="24"/>
              </w:rPr>
              <w:t>The</w:t>
            </w:r>
            <w:r w:rsidR="00F45E57" w:rsidRPr="00132D87">
              <w:rPr>
                <w:rFonts w:ascii="Garamond" w:hAnsi="Garamond"/>
                <w:sz w:val="16"/>
                <w:szCs w:val="24"/>
              </w:rPr>
              <w:t xml:space="preserve"> </w:t>
            </w:r>
            <w:r w:rsidR="00F45E57" w:rsidRPr="00893EB9">
              <w:rPr>
                <w:rFonts w:ascii="Garamond" w:hAnsi="Garamond"/>
                <w:sz w:val="16"/>
                <w:szCs w:val="16"/>
              </w:rPr>
              <w:t>problem-solving court team shall coordinate with applicable state agencies to obtain recidivism data</w:t>
            </w:r>
            <w:r w:rsidR="00F45E57" w:rsidRPr="00893EB9">
              <w:rPr>
                <w:rFonts w:ascii="Garamond" w:hAnsi="Garamond"/>
                <w:i/>
                <w:sz w:val="16"/>
                <w:szCs w:val="16"/>
              </w:rPr>
              <w:t>.</w:t>
            </w:r>
          </w:p>
        </w:tc>
        <w:tc>
          <w:tcPr>
            <w:tcW w:w="1394" w:type="dxa"/>
            <w:vAlign w:val="center"/>
          </w:tcPr>
          <w:p w14:paraId="68BE096B" w14:textId="2D9BC3B0" w:rsidR="00AB6037" w:rsidRDefault="00AB6037" w:rsidP="00F45E57">
            <w:pPr>
              <w:jc w:val="center"/>
              <w:rPr>
                <w:rFonts w:ascii="Garamond" w:hAnsi="Garamond"/>
                <w:szCs w:val="24"/>
              </w:rPr>
            </w:pPr>
            <w:r>
              <w:rPr>
                <w:rFonts w:ascii="Garamond" w:hAnsi="Garamond"/>
                <w:szCs w:val="24"/>
              </w:rPr>
              <w:t>Yes</w:t>
            </w:r>
          </w:p>
        </w:tc>
        <w:tc>
          <w:tcPr>
            <w:tcW w:w="1394" w:type="dxa"/>
            <w:vAlign w:val="center"/>
          </w:tcPr>
          <w:p w14:paraId="5D7C39FE" w14:textId="77777777" w:rsidR="00AB6037" w:rsidRDefault="00AB6037" w:rsidP="00AB6037">
            <w:pPr>
              <w:jc w:val="center"/>
              <w:rPr>
                <w:rFonts w:ascii="Garamond" w:hAnsi="Garamond"/>
                <w:szCs w:val="24"/>
              </w:rPr>
            </w:pPr>
          </w:p>
        </w:tc>
        <w:tc>
          <w:tcPr>
            <w:tcW w:w="1404" w:type="dxa"/>
            <w:vAlign w:val="center"/>
          </w:tcPr>
          <w:p w14:paraId="01C9A33D" w14:textId="77777777" w:rsidR="00AB6037" w:rsidRDefault="00AB6037" w:rsidP="00AB6037">
            <w:pPr>
              <w:jc w:val="center"/>
              <w:rPr>
                <w:rFonts w:ascii="Garamond" w:hAnsi="Garamond"/>
                <w:szCs w:val="24"/>
              </w:rPr>
            </w:pPr>
          </w:p>
        </w:tc>
        <w:tc>
          <w:tcPr>
            <w:tcW w:w="1404" w:type="dxa"/>
            <w:vAlign w:val="center"/>
          </w:tcPr>
          <w:p w14:paraId="2F880618" w14:textId="77777777" w:rsidR="00AB6037" w:rsidRDefault="00AB6037" w:rsidP="00AB6037">
            <w:pPr>
              <w:jc w:val="center"/>
              <w:rPr>
                <w:rFonts w:ascii="Garamond" w:hAnsi="Garamond"/>
                <w:szCs w:val="24"/>
              </w:rPr>
            </w:pPr>
          </w:p>
        </w:tc>
      </w:tr>
      <w:tr w:rsidR="00AB6037" w14:paraId="0EC4E8D3" w14:textId="77777777" w:rsidTr="008F43CE">
        <w:tc>
          <w:tcPr>
            <w:tcW w:w="4119" w:type="dxa"/>
            <w:shd w:val="clear" w:color="auto" w:fill="DBE5F1" w:themeFill="accent1" w:themeFillTint="33"/>
            <w:vAlign w:val="bottom"/>
          </w:tcPr>
          <w:p w14:paraId="19B85153" w14:textId="4B715001" w:rsidR="00AB6037" w:rsidRPr="00BA41B4" w:rsidRDefault="00AB6037" w:rsidP="00AB6037">
            <w:pPr>
              <w:jc w:val="both"/>
              <w:rPr>
                <w:rFonts w:ascii="Garamond" w:hAnsi="Garamond"/>
                <w:sz w:val="16"/>
                <w:szCs w:val="24"/>
              </w:rPr>
            </w:pPr>
            <w:r>
              <w:rPr>
                <w:rFonts w:ascii="Garamond" w:hAnsi="Garamond"/>
                <w:b/>
                <w:sz w:val="16"/>
                <w:szCs w:val="24"/>
              </w:rPr>
              <w:t xml:space="preserve">[ </w:t>
            </w:r>
            <w:r w:rsidRPr="00132D87">
              <w:rPr>
                <w:rFonts w:ascii="Garamond" w:hAnsi="Garamond"/>
                <w:b/>
                <w:sz w:val="16"/>
                <w:szCs w:val="24"/>
              </w:rPr>
              <w:t>8</w:t>
            </w:r>
            <w:r>
              <w:rPr>
                <w:rFonts w:ascii="Garamond" w:hAnsi="Garamond"/>
                <w:b/>
                <w:sz w:val="16"/>
                <w:szCs w:val="24"/>
              </w:rPr>
              <w:t>.5 ]</w:t>
            </w:r>
            <w:r w:rsidRPr="00132D87">
              <w:rPr>
                <w:rFonts w:ascii="Garamond" w:hAnsi="Garamond"/>
                <w:b/>
                <w:sz w:val="16"/>
                <w:szCs w:val="24"/>
              </w:rPr>
              <w:t xml:space="preserve"> </w:t>
            </w:r>
            <w:r w:rsidR="00F50193">
              <w:rPr>
                <w:rFonts w:ascii="Garamond" w:hAnsi="Garamond"/>
                <w:sz w:val="16"/>
                <w:szCs w:val="24"/>
              </w:rPr>
              <w:t>Problem-</w:t>
            </w:r>
            <w:r w:rsidR="00F50193" w:rsidRPr="00DC32B8">
              <w:rPr>
                <w:rFonts w:ascii="Garamond" w:hAnsi="Garamond"/>
                <w:sz w:val="16"/>
                <w:szCs w:val="16"/>
              </w:rPr>
              <w:t>solving courts shall collect, monitor, and evaluate participant feedback, including participant satisfaction, using surveys or other evidence-based assessment tools, at regular intervals and/or at minimum at a participant’s exit from the</w:t>
            </w:r>
            <w:r w:rsidR="00F50193" w:rsidRPr="00DC32B8">
              <w:rPr>
                <w:rFonts w:ascii="Garamond" w:hAnsi="Garamond"/>
                <w:spacing w:val="-21"/>
                <w:sz w:val="16"/>
                <w:szCs w:val="16"/>
              </w:rPr>
              <w:t xml:space="preserve"> </w:t>
            </w:r>
            <w:r w:rsidR="00F50193" w:rsidRPr="00DC32B8">
              <w:rPr>
                <w:rFonts w:ascii="Garamond" w:hAnsi="Garamond"/>
                <w:sz w:val="16"/>
                <w:szCs w:val="16"/>
              </w:rPr>
              <w:t>program</w:t>
            </w:r>
            <w:r w:rsidR="00F50193" w:rsidRPr="00132D87">
              <w:rPr>
                <w:rFonts w:ascii="Garamond" w:hAnsi="Garamond"/>
                <w:sz w:val="16"/>
                <w:szCs w:val="24"/>
              </w:rPr>
              <w:t>.</w:t>
            </w:r>
          </w:p>
        </w:tc>
        <w:tc>
          <w:tcPr>
            <w:tcW w:w="1394" w:type="dxa"/>
            <w:shd w:val="clear" w:color="auto" w:fill="DBE5F1" w:themeFill="accent1" w:themeFillTint="33"/>
            <w:vAlign w:val="center"/>
          </w:tcPr>
          <w:p w14:paraId="4F149DF7" w14:textId="5F8C9763" w:rsidR="00AB6037" w:rsidRDefault="00AB6037" w:rsidP="00AB6037">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64FCEB23" w14:textId="77777777" w:rsidR="00AB6037" w:rsidRDefault="00AB6037" w:rsidP="00AB6037">
            <w:pPr>
              <w:jc w:val="center"/>
              <w:rPr>
                <w:rFonts w:ascii="Garamond" w:hAnsi="Garamond"/>
                <w:szCs w:val="24"/>
              </w:rPr>
            </w:pPr>
          </w:p>
        </w:tc>
        <w:tc>
          <w:tcPr>
            <w:tcW w:w="1404" w:type="dxa"/>
            <w:shd w:val="clear" w:color="auto" w:fill="DBE5F1" w:themeFill="accent1" w:themeFillTint="33"/>
            <w:vAlign w:val="center"/>
          </w:tcPr>
          <w:p w14:paraId="55D598D2" w14:textId="77777777" w:rsidR="00AB6037" w:rsidRDefault="00AB6037" w:rsidP="00AB6037">
            <w:pPr>
              <w:jc w:val="center"/>
              <w:rPr>
                <w:rFonts w:ascii="Garamond" w:hAnsi="Garamond"/>
                <w:szCs w:val="24"/>
              </w:rPr>
            </w:pPr>
          </w:p>
        </w:tc>
        <w:tc>
          <w:tcPr>
            <w:tcW w:w="1404" w:type="dxa"/>
            <w:shd w:val="clear" w:color="auto" w:fill="DBE5F1" w:themeFill="accent1" w:themeFillTint="33"/>
            <w:vAlign w:val="center"/>
          </w:tcPr>
          <w:p w14:paraId="7E549AD5" w14:textId="77777777" w:rsidR="00AB6037" w:rsidRDefault="00AB6037" w:rsidP="00AB6037">
            <w:pPr>
              <w:jc w:val="center"/>
              <w:rPr>
                <w:rFonts w:ascii="Garamond" w:hAnsi="Garamond"/>
                <w:szCs w:val="24"/>
              </w:rPr>
            </w:pPr>
          </w:p>
        </w:tc>
      </w:tr>
      <w:tr w:rsidR="00AB6037" w14:paraId="520D95DF" w14:textId="77777777" w:rsidTr="00560784">
        <w:tc>
          <w:tcPr>
            <w:tcW w:w="4119" w:type="dxa"/>
            <w:shd w:val="clear" w:color="auto" w:fill="FFFFFF" w:themeFill="background1"/>
            <w:vAlign w:val="bottom"/>
          </w:tcPr>
          <w:p w14:paraId="33249B7A" w14:textId="140B377C" w:rsidR="00AB6037" w:rsidRPr="00BA41B4" w:rsidRDefault="00AB6037" w:rsidP="00AB6037">
            <w:pPr>
              <w:jc w:val="both"/>
              <w:rPr>
                <w:rFonts w:ascii="Garamond" w:hAnsi="Garamond"/>
                <w:sz w:val="16"/>
                <w:szCs w:val="24"/>
              </w:rPr>
            </w:pPr>
            <w:r>
              <w:rPr>
                <w:rFonts w:ascii="Garamond" w:hAnsi="Garamond"/>
                <w:b/>
                <w:sz w:val="16"/>
                <w:szCs w:val="24"/>
              </w:rPr>
              <w:t xml:space="preserve">[ </w:t>
            </w:r>
            <w:r w:rsidRPr="00132D87">
              <w:rPr>
                <w:rFonts w:ascii="Garamond" w:hAnsi="Garamond"/>
                <w:b/>
                <w:sz w:val="16"/>
                <w:szCs w:val="24"/>
              </w:rPr>
              <w:t>8</w:t>
            </w:r>
            <w:r>
              <w:rPr>
                <w:rFonts w:ascii="Garamond" w:hAnsi="Garamond"/>
                <w:b/>
                <w:sz w:val="16"/>
                <w:szCs w:val="24"/>
              </w:rPr>
              <w:t>.6 ]</w:t>
            </w:r>
            <w:r w:rsidRPr="00132D87">
              <w:rPr>
                <w:rFonts w:ascii="Garamond" w:hAnsi="Garamond"/>
                <w:sz w:val="16"/>
                <w:szCs w:val="24"/>
              </w:rPr>
              <w:t xml:space="preserve"> </w:t>
            </w:r>
            <w:r w:rsidR="00BB29CC">
              <w:rPr>
                <w:rFonts w:ascii="Garamond" w:hAnsi="Garamond"/>
                <w:i/>
                <w:sz w:val="16"/>
                <w:szCs w:val="16"/>
              </w:rPr>
              <w:t>A p</w:t>
            </w:r>
            <w:r w:rsidR="00BB29CC" w:rsidRPr="00DC32B8">
              <w:rPr>
                <w:rFonts w:ascii="Garamond" w:hAnsi="Garamond"/>
                <w:i/>
                <w:sz w:val="16"/>
                <w:szCs w:val="16"/>
              </w:rPr>
              <w:t>rocess and outcome evaluation should be conducted by a qualified independent evaluator within three years of implementation of a problem-solving court program and thereafter at regular five-year intervals, to the extent feasible for the</w:t>
            </w:r>
            <w:r w:rsidR="00BB29CC" w:rsidRPr="00DC32B8">
              <w:rPr>
                <w:rFonts w:ascii="Garamond" w:hAnsi="Garamond"/>
                <w:i/>
                <w:spacing w:val="-6"/>
                <w:sz w:val="16"/>
                <w:szCs w:val="16"/>
              </w:rPr>
              <w:t xml:space="preserve"> </w:t>
            </w:r>
            <w:r w:rsidR="00BB29CC" w:rsidRPr="00DC32B8">
              <w:rPr>
                <w:rFonts w:ascii="Garamond" w:hAnsi="Garamond"/>
                <w:i/>
                <w:sz w:val="16"/>
                <w:szCs w:val="16"/>
              </w:rPr>
              <w:t>program</w:t>
            </w:r>
            <w:r w:rsidR="00BB29CC">
              <w:rPr>
                <w:rFonts w:ascii="Garamond" w:hAnsi="Garamond"/>
                <w:sz w:val="16"/>
                <w:szCs w:val="24"/>
              </w:rPr>
              <w:t>).</w:t>
            </w:r>
          </w:p>
        </w:tc>
        <w:tc>
          <w:tcPr>
            <w:tcW w:w="1394" w:type="dxa"/>
            <w:vAlign w:val="center"/>
          </w:tcPr>
          <w:p w14:paraId="1E6D7356" w14:textId="1722A1B8" w:rsidR="00AB6037" w:rsidRDefault="00AB6037" w:rsidP="00AB6037">
            <w:pPr>
              <w:jc w:val="center"/>
              <w:rPr>
                <w:rFonts w:ascii="Garamond" w:hAnsi="Garamond"/>
                <w:szCs w:val="24"/>
              </w:rPr>
            </w:pPr>
            <w:r>
              <w:rPr>
                <w:rFonts w:ascii="Garamond" w:hAnsi="Garamond"/>
                <w:szCs w:val="24"/>
              </w:rPr>
              <w:t>No</w:t>
            </w:r>
          </w:p>
        </w:tc>
        <w:tc>
          <w:tcPr>
            <w:tcW w:w="1394" w:type="dxa"/>
            <w:vAlign w:val="center"/>
          </w:tcPr>
          <w:p w14:paraId="67EE5FD0" w14:textId="77777777" w:rsidR="00AB6037" w:rsidRDefault="00AB6037" w:rsidP="00AB6037">
            <w:pPr>
              <w:jc w:val="center"/>
              <w:rPr>
                <w:rFonts w:ascii="Garamond" w:hAnsi="Garamond"/>
                <w:szCs w:val="24"/>
              </w:rPr>
            </w:pPr>
          </w:p>
        </w:tc>
        <w:tc>
          <w:tcPr>
            <w:tcW w:w="1404" w:type="dxa"/>
            <w:shd w:val="clear" w:color="auto" w:fill="000000" w:themeFill="text1"/>
            <w:vAlign w:val="center"/>
          </w:tcPr>
          <w:p w14:paraId="3EDEA9E5" w14:textId="77777777" w:rsidR="00AB6037" w:rsidRDefault="00AB6037" w:rsidP="00AB6037">
            <w:pPr>
              <w:jc w:val="center"/>
              <w:rPr>
                <w:rFonts w:ascii="Garamond" w:hAnsi="Garamond"/>
                <w:szCs w:val="24"/>
              </w:rPr>
            </w:pPr>
          </w:p>
        </w:tc>
        <w:tc>
          <w:tcPr>
            <w:tcW w:w="1404" w:type="dxa"/>
            <w:vAlign w:val="center"/>
          </w:tcPr>
          <w:p w14:paraId="7F288F47" w14:textId="4C03A911" w:rsidR="00AB6037" w:rsidRDefault="00AB6037" w:rsidP="00AB6037">
            <w:pPr>
              <w:jc w:val="center"/>
              <w:rPr>
                <w:rFonts w:ascii="Garamond" w:hAnsi="Garamond"/>
                <w:szCs w:val="24"/>
              </w:rPr>
            </w:pPr>
            <w:r>
              <w:rPr>
                <w:rFonts w:ascii="Garamond" w:hAnsi="Garamond"/>
                <w:szCs w:val="24"/>
              </w:rPr>
              <w:t>Not Required</w:t>
            </w:r>
          </w:p>
        </w:tc>
      </w:tr>
      <w:tr w:rsidR="00AE6062" w14:paraId="1EF8BF48" w14:textId="77777777" w:rsidTr="008C0393">
        <w:tc>
          <w:tcPr>
            <w:tcW w:w="4119" w:type="dxa"/>
            <w:shd w:val="clear" w:color="auto" w:fill="DBE5F1" w:themeFill="accent1" w:themeFillTint="33"/>
            <w:vAlign w:val="bottom"/>
          </w:tcPr>
          <w:p w14:paraId="6E3B683F" w14:textId="1E400653" w:rsidR="00AE6062" w:rsidRPr="00BA41B4" w:rsidRDefault="00AE6062" w:rsidP="00AE6062">
            <w:pPr>
              <w:jc w:val="both"/>
              <w:rPr>
                <w:rFonts w:ascii="Garamond" w:hAnsi="Garamond"/>
                <w:sz w:val="16"/>
                <w:szCs w:val="24"/>
              </w:rPr>
            </w:pPr>
            <w:r>
              <w:rPr>
                <w:rFonts w:ascii="Garamond" w:hAnsi="Garamond"/>
                <w:b/>
                <w:sz w:val="16"/>
                <w:szCs w:val="24"/>
              </w:rPr>
              <w:t xml:space="preserve">[ </w:t>
            </w:r>
            <w:r w:rsidRPr="00132D87">
              <w:rPr>
                <w:rFonts w:ascii="Garamond" w:hAnsi="Garamond"/>
                <w:b/>
                <w:sz w:val="16"/>
                <w:szCs w:val="24"/>
              </w:rPr>
              <w:t>8</w:t>
            </w:r>
            <w:r>
              <w:rPr>
                <w:rFonts w:ascii="Garamond" w:hAnsi="Garamond"/>
                <w:b/>
                <w:sz w:val="16"/>
                <w:szCs w:val="24"/>
              </w:rPr>
              <w:t>.6.1 ]</w:t>
            </w:r>
            <w:r w:rsidRPr="00132D87">
              <w:rPr>
                <w:rFonts w:ascii="Garamond" w:hAnsi="Garamond"/>
                <w:sz w:val="16"/>
                <w:szCs w:val="24"/>
              </w:rPr>
              <w:t xml:space="preserve"> </w:t>
            </w:r>
            <w:r>
              <w:rPr>
                <w:rFonts w:ascii="Garamond" w:hAnsi="Garamond"/>
                <w:sz w:val="16"/>
                <w:szCs w:val="24"/>
              </w:rPr>
              <w:t>Prob</w:t>
            </w:r>
            <w:r w:rsidRPr="00DC32B8">
              <w:rPr>
                <w:rFonts w:ascii="Garamond" w:hAnsi="Garamond"/>
                <w:sz w:val="16"/>
                <w:szCs w:val="16"/>
              </w:rPr>
              <w:t>lem-solving courts shall consider and use findings from process and</w:t>
            </w:r>
            <w:r w:rsidRPr="00DC32B8">
              <w:rPr>
                <w:rFonts w:ascii="Garamond" w:hAnsi="Garamond"/>
                <w:spacing w:val="-12"/>
                <w:sz w:val="16"/>
                <w:szCs w:val="16"/>
              </w:rPr>
              <w:t xml:space="preserve"> </w:t>
            </w:r>
            <w:r w:rsidRPr="00DC32B8">
              <w:rPr>
                <w:rFonts w:ascii="Garamond" w:hAnsi="Garamond"/>
                <w:sz w:val="16"/>
                <w:szCs w:val="16"/>
              </w:rPr>
              <w:t>outcome evaluations when modifying program operations, procedures, and</w:t>
            </w:r>
            <w:r w:rsidRPr="00DC32B8">
              <w:rPr>
                <w:rFonts w:ascii="Garamond" w:hAnsi="Garamond"/>
                <w:spacing w:val="-7"/>
                <w:sz w:val="16"/>
                <w:szCs w:val="16"/>
              </w:rPr>
              <w:t xml:space="preserve"> </w:t>
            </w:r>
            <w:r w:rsidRPr="00DC32B8">
              <w:rPr>
                <w:rFonts w:ascii="Garamond" w:hAnsi="Garamond"/>
                <w:sz w:val="16"/>
                <w:szCs w:val="16"/>
              </w:rPr>
              <w:t>practices</w:t>
            </w:r>
          </w:p>
        </w:tc>
        <w:tc>
          <w:tcPr>
            <w:tcW w:w="1394" w:type="dxa"/>
            <w:shd w:val="clear" w:color="auto" w:fill="DBE5F1" w:themeFill="accent1" w:themeFillTint="33"/>
            <w:vAlign w:val="center"/>
          </w:tcPr>
          <w:p w14:paraId="781B29BA" w14:textId="0A78F2EF" w:rsidR="00AE6062" w:rsidRDefault="00AE6062" w:rsidP="00AE6062">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451CB3B0" w14:textId="77777777" w:rsidR="00AE6062" w:rsidRDefault="00AE6062" w:rsidP="00AE6062">
            <w:pPr>
              <w:jc w:val="center"/>
              <w:rPr>
                <w:rFonts w:ascii="Garamond" w:hAnsi="Garamond"/>
                <w:szCs w:val="24"/>
              </w:rPr>
            </w:pPr>
          </w:p>
        </w:tc>
        <w:tc>
          <w:tcPr>
            <w:tcW w:w="1404" w:type="dxa"/>
            <w:shd w:val="clear" w:color="auto" w:fill="DBE5F1" w:themeFill="accent1" w:themeFillTint="33"/>
            <w:vAlign w:val="center"/>
          </w:tcPr>
          <w:p w14:paraId="79264F29" w14:textId="77777777" w:rsidR="00AE6062" w:rsidRDefault="00AE6062" w:rsidP="00AE6062">
            <w:pPr>
              <w:jc w:val="center"/>
              <w:rPr>
                <w:rFonts w:ascii="Garamond" w:hAnsi="Garamond"/>
                <w:szCs w:val="24"/>
              </w:rPr>
            </w:pPr>
          </w:p>
        </w:tc>
        <w:tc>
          <w:tcPr>
            <w:tcW w:w="1404" w:type="dxa"/>
            <w:shd w:val="clear" w:color="auto" w:fill="DBE5F1" w:themeFill="accent1" w:themeFillTint="33"/>
            <w:vAlign w:val="center"/>
          </w:tcPr>
          <w:p w14:paraId="4DB7CB22" w14:textId="4E9BD9E9" w:rsidR="00AE6062" w:rsidRDefault="00AE6062" w:rsidP="00AE6062">
            <w:pPr>
              <w:jc w:val="center"/>
              <w:rPr>
                <w:rFonts w:ascii="Garamond" w:hAnsi="Garamond"/>
                <w:szCs w:val="24"/>
              </w:rPr>
            </w:pPr>
          </w:p>
        </w:tc>
      </w:tr>
      <w:tr w:rsidR="00AE6062" w14:paraId="7A53E6B6" w14:textId="77777777" w:rsidTr="00560784">
        <w:tc>
          <w:tcPr>
            <w:tcW w:w="4119" w:type="dxa"/>
            <w:shd w:val="clear" w:color="auto" w:fill="FFFFFF" w:themeFill="background1"/>
            <w:vAlign w:val="bottom"/>
          </w:tcPr>
          <w:p w14:paraId="1DF9ECBF" w14:textId="5D0C7232" w:rsidR="00AE6062" w:rsidRDefault="00AE6062" w:rsidP="00AE6062">
            <w:pPr>
              <w:jc w:val="both"/>
              <w:rPr>
                <w:rFonts w:ascii="Garamond" w:hAnsi="Garamond"/>
                <w:b/>
                <w:sz w:val="16"/>
                <w:szCs w:val="24"/>
              </w:rPr>
            </w:pPr>
            <w:r>
              <w:rPr>
                <w:rFonts w:ascii="Garamond" w:hAnsi="Garamond"/>
                <w:b/>
                <w:sz w:val="16"/>
                <w:szCs w:val="24"/>
              </w:rPr>
              <w:t xml:space="preserve">[ </w:t>
            </w:r>
            <w:r w:rsidRPr="00132D87">
              <w:rPr>
                <w:rFonts w:ascii="Garamond" w:hAnsi="Garamond"/>
                <w:b/>
                <w:sz w:val="16"/>
                <w:szCs w:val="24"/>
              </w:rPr>
              <w:t>8</w:t>
            </w:r>
            <w:r>
              <w:rPr>
                <w:rFonts w:ascii="Garamond" w:hAnsi="Garamond"/>
                <w:b/>
                <w:sz w:val="16"/>
                <w:szCs w:val="24"/>
              </w:rPr>
              <w:t>.6.2 ]</w:t>
            </w:r>
            <w:r w:rsidRPr="00132D87">
              <w:rPr>
                <w:rFonts w:ascii="Garamond" w:hAnsi="Garamond"/>
                <w:sz w:val="16"/>
                <w:szCs w:val="24"/>
              </w:rPr>
              <w:t xml:space="preserve"> </w:t>
            </w:r>
            <w:r w:rsidRPr="00DC32B8">
              <w:rPr>
                <w:rFonts w:ascii="Garamond" w:hAnsi="Garamond"/>
                <w:i/>
                <w:sz w:val="16"/>
                <w:szCs w:val="16"/>
              </w:rPr>
              <w:t>Problem-solving courts may conduct a cost-benefit</w:t>
            </w:r>
            <w:r w:rsidRPr="00DC32B8">
              <w:rPr>
                <w:rFonts w:ascii="Garamond" w:hAnsi="Garamond"/>
                <w:i/>
                <w:spacing w:val="1"/>
                <w:sz w:val="16"/>
                <w:szCs w:val="16"/>
              </w:rPr>
              <w:t xml:space="preserve"> </w:t>
            </w:r>
            <w:r w:rsidRPr="00DC32B8">
              <w:rPr>
                <w:rFonts w:ascii="Garamond" w:hAnsi="Garamond"/>
                <w:i/>
                <w:sz w:val="16"/>
                <w:szCs w:val="16"/>
              </w:rPr>
              <w:t>analysis</w:t>
            </w:r>
          </w:p>
        </w:tc>
        <w:tc>
          <w:tcPr>
            <w:tcW w:w="1394" w:type="dxa"/>
            <w:vAlign w:val="center"/>
          </w:tcPr>
          <w:p w14:paraId="17FC171B" w14:textId="4185CAEB" w:rsidR="00AE6062" w:rsidRDefault="00AE6062" w:rsidP="00AE6062">
            <w:pPr>
              <w:jc w:val="center"/>
              <w:rPr>
                <w:rFonts w:ascii="Garamond" w:hAnsi="Garamond"/>
                <w:szCs w:val="24"/>
              </w:rPr>
            </w:pPr>
            <w:r>
              <w:rPr>
                <w:rFonts w:ascii="Garamond" w:hAnsi="Garamond"/>
                <w:szCs w:val="24"/>
              </w:rPr>
              <w:t>No</w:t>
            </w:r>
          </w:p>
        </w:tc>
        <w:tc>
          <w:tcPr>
            <w:tcW w:w="1394" w:type="dxa"/>
            <w:vAlign w:val="center"/>
          </w:tcPr>
          <w:p w14:paraId="3D0F37BB" w14:textId="77777777" w:rsidR="00AE6062" w:rsidRDefault="00AE6062" w:rsidP="00AE6062">
            <w:pPr>
              <w:jc w:val="center"/>
              <w:rPr>
                <w:rFonts w:ascii="Garamond" w:hAnsi="Garamond"/>
                <w:szCs w:val="24"/>
              </w:rPr>
            </w:pPr>
          </w:p>
        </w:tc>
        <w:tc>
          <w:tcPr>
            <w:tcW w:w="1404" w:type="dxa"/>
            <w:shd w:val="clear" w:color="auto" w:fill="000000" w:themeFill="text1"/>
            <w:vAlign w:val="center"/>
          </w:tcPr>
          <w:p w14:paraId="0BD9E15F" w14:textId="77777777" w:rsidR="00AE6062" w:rsidRDefault="00AE6062" w:rsidP="00AE6062">
            <w:pPr>
              <w:jc w:val="center"/>
              <w:rPr>
                <w:rFonts w:ascii="Garamond" w:hAnsi="Garamond"/>
                <w:szCs w:val="24"/>
              </w:rPr>
            </w:pPr>
          </w:p>
        </w:tc>
        <w:tc>
          <w:tcPr>
            <w:tcW w:w="1404" w:type="dxa"/>
            <w:vAlign w:val="center"/>
          </w:tcPr>
          <w:p w14:paraId="40A7A439" w14:textId="4379E0D2" w:rsidR="00AE6062" w:rsidRDefault="00AE6062" w:rsidP="00AE6062">
            <w:pPr>
              <w:jc w:val="center"/>
              <w:rPr>
                <w:rFonts w:ascii="Garamond" w:hAnsi="Garamond"/>
                <w:szCs w:val="24"/>
              </w:rPr>
            </w:pPr>
            <w:r>
              <w:rPr>
                <w:rFonts w:ascii="Garamond" w:hAnsi="Garamond"/>
                <w:szCs w:val="24"/>
              </w:rPr>
              <w:t>Not Required</w:t>
            </w:r>
          </w:p>
        </w:tc>
      </w:tr>
      <w:tr w:rsidR="00AE6062" w14:paraId="3FC922F1" w14:textId="77777777" w:rsidTr="00724EA4">
        <w:tc>
          <w:tcPr>
            <w:tcW w:w="4119" w:type="dxa"/>
            <w:shd w:val="clear" w:color="auto" w:fill="DBE5F1" w:themeFill="accent1" w:themeFillTint="33"/>
            <w:vAlign w:val="bottom"/>
          </w:tcPr>
          <w:p w14:paraId="47CEDE29" w14:textId="0E8ED5A7" w:rsidR="00AE6062" w:rsidRPr="00805D95" w:rsidRDefault="00AE6062" w:rsidP="00AE6062">
            <w:pPr>
              <w:jc w:val="both"/>
              <w:rPr>
                <w:rFonts w:ascii="Garamond" w:hAnsi="Garamond"/>
                <w:sz w:val="16"/>
                <w:szCs w:val="24"/>
              </w:rPr>
            </w:pPr>
            <w:r>
              <w:rPr>
                <w:rFonts w:ascii="Garamond" w:hAnsi="Garamond"/>
                <w:b/>
                <w:sz w:val="16"/>
                <w:szCs w:val="24"/>
              </w:rPr>
              <w:t xml:space="preserve">[ </w:t>
            </w:r>
            <w:r w:rsidRPr="00132D87">
              <w:rPr>
                <w:rFonts w:ascii="Garamond" w:hAnsi="Garamond"/>
                <w:b/>
                <w:sz w:val="16"/>
                <w:szCs w:val="24"/>
              </w:rPr>
              <w:t>8</w:t>
            </w:r>
            <w:r>
              <w:rPr>
                <w:rFonts w:ascii="Garamond" w:hAnsi="Garamond"/>
                <w:b/>
                <w:sz w:val="16"/>
                <w:szCs w:val="24"/>
              </w:rPr>
              <w:t xml:space="preserve">.7 ] </w:t>
            </w:r>
            <w:r>
              <w:rPr>
                <w:rFonts w:ascii="Garamond" w:hAnsi="Garamond"/>
                <w:i/>
                <w:sz w:val="16"/>
                <w:szCs w:val="16"/>
              </w:rPr>
              <w:t>Prob</w:t>
            </w:r>
            <w:r w:rsidRPr="00DC32B8">
              <w:rPr>
                <w:rFonts w:ascii="Garamond" w:hAnsi="Garamond"/>
                <w:i/>
                <w:sz w:val="16"/>
                <w:szCs w:val="16"/>
              </w:rPr>
              <w:t>lem-solving court programs should participate in the peer review</w:t>
            </w:r>
            <w:r w:rsidRPr="00DC32B8">
              <w:rPr>
                <w:rFonts w:ascii="Garamond" w:hAnsi="Garamond"/>
                <w:i/>
                <w:spacing w:val="-3"/>
                <w:sz w:val="16"/>
                <w:szCs w:val="16"/>
              </w:rPr>
              <w:t xml:space="preserve"> </w:t>
            </w:r>
            <w:r w:rsidRPr="00DC32B8">
              <w:rPr>
                <w:rFonts w:ascii="Garamond" w:hAnsi="Garamond"/>
                <w:i/>
                <w:sz w:val="16"/>
                <w:szCs w:val="16"/>
              </w:rPr>
              <w:t>process</w:t>
            </w:r>
            <w:r>
              <w:rPr>
                <w:rFonts w:ascii="Garamond" w:hAnsi="Garamond"/>
                <w:i/>
                <w:sz w:val="16"/>
                <w:szCs w:val="16"/>
              </w:rPr>
              <w:t>.</w:t>
            </w:r>
          </w:p>
        </w:tc>
        <w:tc>
          <w:tcPr>
            <w:tcW w:w="1394" w:type="dxa"/>
            <w:shd w:val="clear" w:color="auto" w:fill="DBE5F1" w:themeFill="accent1" w:themeFillTint="33"/>
            <w:vAlign w:val="center"/>
          </w:tcPr>
          <w:p w14:paraId="662D9CCA" w14:textId="5CFA356C" w:rsidR="00AE6062" w:rsidRDefault="00AE6062" w:rsidP="00AE6062">
            <w:pPr>
              <w:jc w:val="center"/>
              <w:rPr>
                <w:rFonts w:ascii="Garamond" w:hAnsi="Garamond"/>
                <w:szCs w:val="24"/>
              </w:rPr>
            </w:pPr>
            <w:r>
              <w:rPr>
                <w:rFonts w:ascii="Garamond" w:hAnsi="Garamond"/>
                <w:szCs w:val="24"/>
              </w:rPr>
              <w:t>No</w:t>
            </w:r>
          </w:p>
        </w:tc>
        <w:tc>
          <w:tcPr>
            <w:tcW w:w="1394" w:type="dxa"/>
            <w:shd w:val="clear" w:color="auto" w:fill="DBE5F1" w:themeFill="accent1" w:themeFillTint="33"/>
            <w:vAlign w:val="center"/>
          </w:tcPr>
          <w:p w14:paraId="7EE4DFAC" w14:textId="77777777" w:rsidR="00AE6062" w:rsidRDefault="00AE6062" w:rsidP="00AE6062">
            <w:pPr>
              <w:jc w:val="center"/>
              <w:rPr>
                <w:rFonts w:ascii="Garamond" w:hAnsi="Garamond"/>
                <w:szCs w:val="24"/>
              </w:rPr>
            </w:pPr>
          </w:p>
        </w:tc>
        <w:tc>
          <w:tcPr>
            <w:tcW w:w="1404" w:type="dxa"/>
            <w:shd w:val="clear" w:color="auto" w:fill="000000" w:themeFill="text1"/>
            <w:vAlign w:val="center"/>
          </w:tcPr>
          <w:p w14:paraId="2D65D813" w14:textId="77777777" w:rsidR="00AE6062" w:rsidRDefault="00AE6062" w:rsidP="00AE6062">
            <w:pPr>
              <w:jc w:val="center"/>
              <w:rPr>
                <w:rFonts w:ascii="Garamond" w:hAnsi="Garamond"/>
                <w:szCs w:val="24"/>
              </w:rPr>
            </w:pPr>
          </w:p>
        </w:tc>
        <w:tc>
          <w:tcPr>
            <w:tcW w:w="1404" w:type="dxa"/>
            <w:shd w:val="clear" w:color="auto" w:fill="DBE5F1" w:themeFill="accent1" w:themeFillTint="33"/>
            <w:vAlign w:val="center"/>
          </w:tcPr>
          <w:p w14:paraId="371F1DDB" w14:textId="35B2A47E" w:rsidR="00AE6062" w:rsidRDefault="00AE6062" w:rsidP="00AE6062">
            <w:pPr>
              <w:jc w:val="center"/>
              <w:rPr>
                <w:rFonts w:ascii="Garamond" w:hAnsi="Garamond"/>
                <w:szCs w:val="24"/>
              </w:rPr>
            </w:pPr>
            <w:r>
              <w:rPr>
                <w:rFonts w:ascii="Garamond" w:hAnsi="Garamond"/>
                <w:szCs w:val="24"/>
              </w:rPr>
              <w:t>Not Required</w:t>
            </w:r>
          </w:p>
        </w:tc>
      </w:tr>
      <w:tr w:rsidR="00AE6062" w:rsidRPr="0056664E" w14:paraId="53BB6C49" w14:textId="77777777" w:rsidTr="00AE148A">
        <w:tc>
          <w:tcPr>
            <w:tcW w:w="4119" w:type="dxa"/>
            <w:shd w:val="clear" w:color="auto" w:fill="1F497D" w:themeFill="text2"/>
            <w:vAlign w:val="center"/>
          </w:tcPr>
          <w:p w14:paraId="7B8560E1" w14:textId="77777777" w:rsidR="00AE6062" w:rsidRDefault="00AE6062" w:rsidP="00AE6062">
            <w:pPr>
              <w:rPr>
                <w:rFonts w:ascii="Garamond" w:hAnsi="Garamond"/>
                <w:b/>
                <w:smallCaps/>
                <w:color w:val="FFFFFF" w:themeColor="background1"/>
                <w:szCs w:val="24"/>
              </w:rPr>
            </w:pPr>
            <w:r>
              <w:rPr>
                <w:rFonts w:ascii="Garamond" w:hAnsi="Garamond"/>
                <w:b/>
                <w:smallCaps/>
                <w:color w:val="FFFFFF" w:themeColor="background1"/>
                <w:szCs w:val="24"/>
              </w:rPr>
              <w:t xml:space="preserve">Colorado PSC Standards: </w:t>
            </w:r>
          </w:p>
          <w:p w14:paraId="46E28FA0" w14:textId="77777777" w:rsidR="00AE6062" w:rsidRPr="0056664E" w:rsidRDefault="00AE6062" w:rsidP="00AE6062">
            <w:pPr>
              <w:rPr>
                <w:rFonts w:ascii="Garamond" w:hAnsi="Garamond"/>
                <w:b/>
                <w:smallCaps/>
                <w:color w:val="FFFFFF" w:themeColor="background1"/>
                <w:szCs w:val="24"/>
              </w:rPr>
            </w:pPr>
            <w:r>
              <w:rPr>
                <w:rFonts w:ascii="Garamond" w:hAnsi="Garamond"/>
                <w:b/>
                <w:smallCaps/>
                <w:color w:val="FFFFFF" w:themeColor="background1"/>
                <w:szCs w:val="24"/>
              </w:rPr>
              <w:t>Adult Drug Court</w:t>
            </w:r>
          </w:p>
        </w:tc>
        <w:tc>
          <w:tcPr>
            <w:tcW w:w="1394" w:type="dxa"/>
            <w:shd w:val="clear" w:color="auto" w:fill="1F497D" w:themeFill="text2"/>
            <w:vAlign w:val="center"/>
          </w:tcPr>
          <w:p w14:paraId="7CACB893" w14:textId="77777777" w:rsidR="00AE6062" w:rsidRPr="00983DE1" w:rsidRDefault="00AE6062" w:rsidP="00AE6062">
            <w:pPr>
              <w:jc w:val="center"/>
              <w:rPr>
                <w:rFonts w:ascii="Garamond" w:hAnsi="Garamond"/>
                <w:b/>
                <w:smallCaps/>
                <w:color w:val="FFFFFF" w:themeColor="background1"/>
                <w:szCs w:val="24"/>
              </w:rPr>
            </w:pPr>
            <w:r w:rsidRPr="00983DE1">
              <w:rPr>
                <w:rFonts w:ascii="Garamond" w:hAnsi="Garamond"/>
                <w:b/>
                <w:smallCaps/>
                <w:color w:val="FFFFFF" w:themeColor="background1"/>
                <w:szCs w:val="24"/>
              </w:rPr>
              <w:t>Fundamental</w:t>
            </w:r>
            <w:r>
              <w:rPr>
                <w:rFonts w:ascii="Garamond" w:hAnsi="Garamond"/>
                <w:b/>
                <w:smallCaps/>
                <w:color w:val="FFFFFF" w:themeColor="background1"/>
                <w:szCs w:val="24"/>
              </w:rPr>
              <w:t xml:space="preserve"> Practice</w:t>
            </w:r>
          </w:p>
        </w:tc>
        <w:tc>
          <w:tcPr>
            <w:tcW w:w="1394" w:type="dxa"/>
            <w:shd w:val="clear" w:color="auto" w:fill="1F497D" w:themeFill="text2"/>
            <w:vAlign w:val="center"/>
          </w:tcPr>
          <w:p w14:paraId="0931DC3D" w14:textId="77777777" w:rsidR="00AE6062" w:rsidRPr="0056664E" w:rsidRDefault="00AE6062" w:rsidP="00AE6062">
            <w:pPr>
              <w:jc w:val="center"/>
              <w:rPr>
                <w:rFonts w:ascii="Garamond" w:hAnsi="Garamond"/>
                <w:b/>
                <w:smallCaps/>
                <w:color w:val="FFFFFF" w:themeColor="background1"/>
                <w:szCs w:val="24"/>
              </w:rPr>
            </w:pPr>
            <w:r>
              <w:rPr>
                <w:rFonts w:ascii="Garamond" w:hAnsi="Garamond"/>
                <w:b/>
                <w:smallCaps/>
                <w:color w:val="FFFFFF" w:themeColor="background1"/>
                <w:szCs w:val="24"/>
              </w:rPr>
              <w:t xml:space="preserve">Prog. </w:t>
            </w:r>
            <w:r w:rsidRPr="0056664E">
              <w:rPr>
                <w:rFonts w:ascii="Garamond" w:hAnsi="Garamond"/>
                <w:b/>
                <w:smallCaps/>
                <w:color w:val="FFFFFF" w:themeColor="background1"/>
                <w:szCs w:val="24"/>
              </w:rPr>
              <w:t>Meet</w:t>
            </w:r>
            <w:r>
              <w:rPr>
                <w:rFonts w:ascii="Garamond" w:hAnsi="Garamond"/>
                <w:b/>
                <w:smallCaps/>
                <w:color w:val="FFFFFF" w:themeColor="background1"/>
                <w:szCs w:val="24"/>
              </w:rPr>
              <w:t>s</w:t>
            </w:r>
            <w:r w:rsidRPr="0056664E">
              <w:rPr>
                <w:rFonts w:ascii="Garamond" w:hAnsi="Garamond"/>
                <w:b/>
                <w:smallCaps/>
                <w:color w:val="FFFFFF" w:themeColor="background1"/>
                <w:szCs w:val="24"/>
              </w:rPr>
              <w:t xml:space="preserve"> Requirement</w:t>
            </w:r>
          </w:p>
        </w:tc>
        <w:tc>
          <w:tcPr>
            <w:tcW w:w="1404" w:type="dxa"/>
            <w:shd w:val="clear" w:color="auto" w:fill="1F497D" w:themeFill="text2"/>
            <w:vAlign w:val="center"/>
          </w:tcPr>
          <w:p w14:paraId="58DAB4F3" w14:textId="77777777" w:rsidR="00AE6062" w:rsidRPr="0056664E" w:rsidRDefault="00AE6062" w:rsidP="00AE6062">
            <w:pPr>
              <w:jc w:val="center"/>
              <w:rPr>
                <w:rFonts w:ascii="Garamond" w:hAnsi="Garamond"/>
                <w:b/>
                <w:smallCaps/>
                <w:color w:val="FFFFFF" w:themeColor="background1"/>
                <w:szCs w:val="24"/>
              </w:rPr>
            </w:pPr>
            <w:r w:rsidRPr="0056664E">
              <w:rPr>
                <w:rFonts w:ascii="Garamond" w:hAnsi="Garamond"/>
                <w:b/>
                <w:smallCaps/>
                <w:color w:val="FFFFFF" w:themeColor="background1"/>
                <w:szCs w:val="24"/>
              </w:rPr>
              <w:t>Waiver Request</w:t>
            </w:r>
            <w:r>
              <w:rPr>
                <w:rFonts w:ascii="Garamond" w:hAnsi="Garamond"/>
                <w:b/>
                <w:smallCaps/>
                <w:color w:val="FFFFFF" w:themeColor="background1"/>
                <w:szCs w:val="24"/>
              </w:rPr>
              <w:t>ed</w:t>
            </w:r>
          </w:p>
        </w:tc>
        <w:tc>
          <w:tcPr>
            <w:tcW w:w="1404" w:type="dxa"/>
            <w:shd w:val="clear" w:color="auto" w:fill="1F497D" w:themeFill="text2"/>
            <w:vAlign w:val="center"/>
          </w:tcPr>
          <w:p w14:paraId="595CAF3C" w14:textId="77777777" w:rsidR="00AE6062" w:rsidRPr="0056664E" w:rsidRDefault="00AE6062" w:rsidP="00AE6062">
            <w:pPr>
              <w:jc w:val="center"/>
              <w:rPr>
                <w:rFonts w:ascii="Garamond" w:hAnsi="Garamond"/>
                <w:b/>
                <w:smallCaps/>
                <w:color w:val="FFFFFF" w:themeColor="background1"/>
                <w:szCs w:val="24"/>
              </w:rPr>
            </w:pPr>
            <w:r>
              <w:rPr>
                <w:rFonts w:ascii="Garamond" w:hAnsi="Garamond"/>
                <w:b/>
                <w:smallCaps/>
                <w:color w:val="FFFFFF" w:themeColor="background1"/>
                <w:szCs w:val="24"/>
              </w:rPr>
              <w:t>Citation or Reference</w:t>
            </w:r>
          </w:p>
        </w:tc>
      </w:tr>
      <w:tr w:rsidR="00AE6062" w14:paraId="4B5D7A3C" w14:textId="77777777" w:rsidTr="00747569">
        <w:tc>
          <w:tcPr>
            <w:tcW w:w="4119" w:type="dxa"/>
            <w:shd w:val="clear" w:color="auto" w:fill="D9D9D9" w:themeFill="background1" w:themeFillShade="D9"/>
            <w:vAlign w:val="center"/>
          </w:tcPr>
          <w:p w14:paraId="224E3CDD" w14:textId="4FA9DBD5" w:rsidR="00AE6062" w:rsidRDefault="00AE6062" w:rsidP="00AE6062">
            <w:pPr>
              <w:rPr>
                <w:rFonts w:ascii="Garamond" w:hAnsi="Garamond"/>
                <w:szCs w:val="24"/>
              </w:rPr>
            </w:pPr>
            <w:r w:rsidRPr="00BA41B4">
              <w:rPr>
                <w:rFonts w:ascii="Garamond" w:hAnsi="Garamond"/>
                <w:b/>
                <w:bCs/>
                <w:sz w:val="16"/>
                <w:szCs w:val="24"/>
              </w:rPr>
              <w:t xml:space="preserve">Key Component #9: </w:t>
            </w:r>
            <w:r w:rsidR="00B420D3" w:rsidRPr="006C7C7B">
              <w:rPr>
                <w:rFonts w:ascii="Garamond" w:hAnsi="Garamond"/>
                <w:sz w:val="16"/>
                <w:szCs w:val="24"/>
              </w:rPr>
              <w:t>Continuing interdisciplinary education promotes effective problem-solving court planning, implementation, operation, and knowledge of fundamental and best practices.</w:t>
            </w:r>
          </w:p>
        </w:tc>
        <w:tc>
          <w:tcPr>
            <w:tcW w:w="1394" w:type="dxa"/>
            <w:shd w:val="clear" w:color="auto" w:fill="D9D9D9" w:themeFill="background1" w:themeFillShade="D9"/>
            <w:vAlign w:val="center"/>
          </w:tcPr>
          <w:p w14:paraId="2E819E70" w14:textId="77777777" w:rsidR="00AE6062" w:rsidRDefault="00AE6062" w:rsidP="00AE6062">
            <w:pPr>
              <w:jc w:val="center"/>
              <w:rPr>
                <w:rFonts w:ascii="Garamond" w:hAnsi="Garamond"/>
                <w:szCs w:val="24"/>
              </w:rPr>
            </w:pPr>
            <w:r>
              <w:rPr>
                <w:rFonts w:ascii="Garamond" w:hAnsi="Garamond"/>
                <w:szCs w:val="24"/>
              </w:rPr>
              <w:t>Y/N</w:t>
            </w:r>
          </w:p>
        </w:tc>
        <w:tc>
          <w:tcPr>
            <w:tcW w:w="1394" w:type="dxa"/>
            <w:shd w:val="clear" w:color="auto" w:fill="D9D9D9" w:themeFill="background1" w:themeFillShade="D9"/>
            <w:vAlign w:val="center"/>
          </w:tcPr>
          <w:p w14:paraId="3DA7F259" w14:textId="77777777" w:rsidR="00AE6062" w:rsidRDefault="00AE6062" w:rsidP="00AE6062">
            <w:pPr>
              <w:jc w:val="center"/>
              <w:rPr>
                <w:rFonts w:ascii="Garamond" w:hAnsi="Garamond"/>
                <w:szCs w:val="24"/>
              </w:rPr>
            </w:pPr>
            <w:r>
              <w:rPr>
                <w:rFonts w:ascii="Garamond" w:hAnsi="Garamond"/>
                <w:szCs w:val="24"/>
              </w:rPr>
              <w:t>Y/N</w:t>
            </w:r>
          </w:p>
        </w:tc>
        <w:tc>
          <w:tcPr>
            <w:tcW w:w="1404" w:type="dxa"/>
            <w:shd w:val="clear" w:color="auto" w:fill="D9D9D9" w:themeFill="background1" w:themeFillShade="D9"/>
          </w:tcPr>
          <w:p w14:paraId="597FB259" w14:textId="77777777" w:rsidR="00AE6062" w:rsidRDefault="00AE6062" w:rsidP="00AE6062">
            <w:pPr>
              <w:jc w:val="center"/>
              <w:rPr>
                <w:rFonts w:ascii="Garamond" w:hAnsi="Garamond"/>
                <w:szCs w:val="24"/>
              </w:rPr>
            </w:pPr>
          </w:p>
          <w:p w14:paraId="0AB2870B" w14:textId="12E9EB2F" w:rsidR="00AE6062" w:rsidRDefault="00AE6062" w:rsidP="00AE6062">
            <w:pPr>
              <w:jc w:val="center"/>
              <w:rPr>
                <w:rFonts w:ascii="Garamond" w:hAnsi="Garamond"/>
                <w:szCs w:val="24"/>
              </w:rPr>
            </w:pPr>
            <w:r>
              <w:rPr>
                <w:rFonts w:ascii="Garamond" w:hAnsi="Garamond"/>
                <w:szCs w:val="24"/>
              </w:rPr>
              <w:t>Y/N</w:t>
            </w:r>
          </w:p>
        </w:tc>
        <w:tc>
          <w:tcPr>
            <w:tcW w:w="1404" w:type="dxa"/>
            <w:shd w:val="clear" w:color="auto" w:fill="D9D9D9" w:themeFill="background1" w:themeFillShade="D9"/>
            <w:vAlign w:val="center"/>
          </w:tcPr>
          <w:p w14:paraId="6F091AFE" w14:textId="495F118D" w:rsidR="00AE6062" w:rsidRDefault="001F1DD4" w:rsidP="00AE6062">
            <w:pPr>
              <w:jc w:val="center"/>
              <w:rPr>
                <w:rFonts w:ascii="Garamond" w:hAnsi="Garamond"/>
                <w:szCs w:val="24"/>
              </w:rPr>
            </w:pPr>
            <w:r>
              <w:rPr>
                <w:rFonts w:ascii="Garamond" w:hAnsi="Garamond"/>
                <w:szCs w:val="24"/>
              </w:rPr>
              <w:t>e.g.,</w:t>
            </w:r>
            <w:r w:rsidR="00AE6062">
              <w:rPr>
                <w:rFonts w:ascii="Garamond" w:hAnsi="Garamond"/>
                <w:szCs w:val="24"/>
              </w:rPr>
              <w:t xml:space="preserve"> Attach. A, Page 12</w:t>
            </w:r>
          </w:p>
        </w:tc>
      </w:tr>
      <w:tr w:rsidR="00AE6062" w14:paraId="68D59826" w14:textId="77777777" w:rsidTr="008F43CE">
        <w:tc>
          <w:tcPr>
            <w:tcW w:w="4119" w:type="dxa"/>
            <w:shd w:val="clear" w:color="auto" w:fill="FFFFFF" w:themeFill="background1"/>
            <w:vAlign w:val="bottom"/>
          </w:tcPr>
          <w:p w14:paraId="5C27224B" w14:textId="579A8F63" w:rsidR="00AE6062" w:rsidRPr="00BA41B4" w:rsidRDefault="00AE6062" w:rsidP="00AE6062">
            <w:pPr>
              <w:jc w:val="both"/>
              <w:rPr>
                <w:rFonts w:ascii="Garamond" w:hAnsi="Garamond"/>
                <w:sz w:val="16"/>
                <w:szCs w:val="24"/>
              </w:rPr>
            </w:pPr>
            <w:r>
              <w:rPr>
                <w:rFonts w:ascii="Garamond" w:hAnsi="Garamond"/>
                <w:b/>
                <w:sz w:val="16"/>
                <w:szCs w:val="24"/>
              </w:rPr>
              <w:t xml:space="preserve">[ </w:t>
            </w:r>
            <w:r w:rsidRPr="00F14A96">
              <w:rPr>
                <w:rFonts w:ascii="Garamond" w:hAnsi="Garamond"/>
                <w:b/>
                <w:sz w:val="16"/>
                <w:szCs w:val="24"/>
              </w:rPr>
              <w:t>9</w:t>
            </w:r>
            <w:r>
              <w:rPr>
                <w:rFonts w:ascii="Garamond" w:hAnsi="Garamond"/>
                <w:b/>
                <w:sz w:val="16"/>
                <w:szCs w:val="24"/>
              </w:rPr>
              <w:t>.</w:t>
            </w:r>
            <w:r w:rsidRPr="00F14A96">
              <w:rPr>
                <w:rFonts w:ascii="Garamond" w:hAnsi="Garamond"/>
                <w:b/>
                <w:sz w:val="16"/>
                <w:szCs w:val="24"/>
              </w:rPr>
              <w:t>1</w:t>
            </w:r>
            <w:r>
              <w:rPr>
                <w:rFonts w:ascii="Garamond" w:hAnsi="Garamond"/>
                <w:b/>
                <w:sz w:val="16"/>
                <w:szCs w:val="24"/>
              </w:rPr>
              <w:t xml:space="preserve"> ]</w:t>
            </w:r>
            <w:r w:rsidRPr="00F14A96">
              <w:rPr>
                <w:rFonts w:ascii="Garamond" w:hAnsi="Garamond"/>
                <w:b/>
                <w:sz w:val="16"/>
                <w:szCs w:val="24"/>
              </w:rPr>
              <w:t xml:space="preserve"> </w:t>
            </w:r>
            <w:r w:rsidR="001105E0" w:rsidRPr="00004238">
              <w:rPr>
                <w:rFonts w:ascii="Garamond" w:hAnsi="Garamond"/>
                <w:sz w:val="16"/>
                <w:szCs w:val="16"/>
              </w:rPr>
              <w:t>Problem-solving courts shall address staff training requirements and continuing education</w:t>
            </w:r>
            <w:r w:rsidR="001105E0" w:rsidRPr="00004238">
              <w:rPr>
                <w:rFonts w:ascii="Garamond" w:hAnsi="Garamond"/>
                <w:spacing w:val="-16"/>
                <w:sz w:val="16"/>
                <w:szCs w:val="16"/>
              </w:rPr>
              <w:t xml:space="preserve"> </w:t>
            </w:r>
            <w:r w:rsidR="001105E0" w:rsidRPr="00004238">
              <w:rPr>
                <w:rFonts w:ascii="Garamond" w:hAnsi="Garamond"/>
                <w:sz w:val="16"/>
                <w:szCs w:val="16"/>
              </w:rPr>
              <w:t>in their policies and procedures manual</w:t>
            </w:r>
          </w:p>
        </w:tc>
        <w:tc>
          <w:tcPr>
            <w:tcW w:w="1394" w:type="dxa"/>
            <w:vAlign w:val="center"/>
          </w:tcPr>
          <w:p w14:paraId="645B708F" w14:textId="731A0F3E" w:rsidR="00AE6062" w:rsidRDefault="00AE6062" w:rsidP="00AE6062">
            <w:pPr>
              <w:jc w:val="center"/>
              <w:rPr>
                <w:rFonts w:ascii="Garamond" w:hAnsi="Garamond"/>
                <w:szCs w:val="24"/>
              </w:rPr>
            </w:pPr>
            <w:r>
              <w:rPr>
                <w:rFonts w:ascii="Garamond" w:hAnsi="Garamond"/>
                <w:szCs w:val="24"/>
              </w:rPr>
              <w:t>Yes</w:t>
            </w:r>
          </w:p>
        </w:tc>
        <w:tc>
          <w:tcPr>
            <w:tcW w:w="1394" w:type="dxa"/>
            <w:vAlign w:val="center"/>
          </w:tcPr>
          <w:p w14:paraId="22FA0B92" w14:textId="77777777" w:rsidR="00AE6062" w:rsidRDefault="00AE6062" w:rsidP="00AE6062">
            <w:pPr>
              <w:jc w:val="center"/>
              <w:rPr>
                <w:rFonts w:ascii="Garamond" w:hAnsi="Garamond"/>
                <w:szCs w:val="24"/>
              </w:rPr>
            </w:pPr>
          </w:p>
        </w:tc>
        <w:tc>
          <w:tcPr>
            <w:tcW w:w="1404" w:type="dxa"/>
            <w:vAlign w:val="center"/>
          </w:tcPr>
          <w:p w14:paraId="6D9AAFE9" w14:textId="77777777" w:rsidR="00AE6062" w:rsidRDefault="00AE6062" w:rsidP="00AE6062">
            <w:pPr>
              <w:jc w:val="center"/>
              <w:rPr>
                <w:rFonts w:ascii="Garamond" w:hAnsi="Garamond"/>
                <w:szCs w:val="24"/>
              </w:rPr>
            </w:pPr>
          </w:p>
        </w:tc>
        <w:tc>
          <w:tcPr>
            <w:tcW w:w="1404" w:type="dxa"/>
            <w:vAlign w:val="center"/>
          </w:tcPr>
          <w:p w14:paraId="625B6F9C" w14:textId="77777777" w:rsidR="00AE6062" w:rsidRDefault="00AE6062" w:rsidP="00AE6062">
            <w:pPr>
              <w:jc w:val="center"/>
              <w:rPr>
                <w:rFonts w:ascii="Garamond" w:hAnsi="Garamond"/>
                <w:szCs w:val="24"/>
              </w:rPr>
            </w:pPr>
          </w:p>
        </w:tc>
      </w:tr>
      <w:tr w:rsidR="00AE6062" w14:paraId="1A39DFF9" w14:textId="77777777" w:rsidTr="008F43CE">
        <w:tc>
          <w:tcPr>
            <w:tcW w:w="4119" w:type="dxa"/>
            <w:shd w:val="clear" w:color="auto" w:fill="DBE5F1" w:themeFill="accent1" w:themeFillTint="33"/>
            <w:vAlign w:val="bottom"/>
          </w:tcPr>
          <w:p w14:paraId="653AD9E5" w14:textId="71633334" w:rsidR="00AE6062" w:rsidRPr="00805D95" w:rsidRDefault="00AE6062" w:rsidP="00AE6062">
            <w:pPr>
              <w:jc w:val="both"/>
              <w:rPr>
                <w:rFonts w:ascii="Garamond" w:hAnsi="Garamond"/>
                <w:sz w:val="16"/>
                <w:szCs w:val="24"/>
              </w:rPr>
            </w:pPr>
            <w:r w:rsidRPr="00004238">
              <w:rPr>
                <w:rFonts w:ascii="Garamond" w:hAnsi="Garamond"/>
                <w:b/>
                <w:sz w:val="16"/>
                <w:szCs w:val="24"/>
              </w:rPr>
              <w:t xml:space="preserve">[ 9.1.1 ] </w:t>
            </w:r>
            <w:r w:rsidR="003D74E1" w:rsidRPr="00004238">
              <w:rPr>
                <w:rFonts w:ascii="Garamond" w:hAnsi="Garamond"/>
                <w:sz w:val="16"/>
                <w:szCs w:val="16"/>
              </w:rPr>
              <w:t>Recommended training shall align with state and national standards or practices</w:t>
            </w:r>
            <w:r w:rsidR="003D74E1" w:rsidRPr="00004238">
              <w:rPr>
                <w:rFonts w:ascii="Garamond" w:hAnsi="Garamond"/>
                <w:spacing w:val="-18"/>
                <w:sz w:val="16"/>
                <w:szCs w:val="16"/>
              </w:rPr>
              <w:t xml:space="preserve"> </w:t>
            </w:r>
            <w:r w:rsidR="003D74E1" w:rsidRPr="00004238">
              <w:rPr>
                <w:rFonts w:ascii="Garamond" w:hAnsi="Garamond"/>
                <w:sz w:val="16"/>
                <w:szCs w:val="16"/>
              </w:rPr>
              <w:t>endorsed by qualified national organizations and/or professional associations that have demonstrated</w:t>
            </w:r>
            <w:r w:rsidR="003D74E1" w:rsidRPr="00004238">
              <w:rPr>
                <w:rFonts w:ascii="Garamond" w:hAnsi="Garamond"/>
                <w:spacing w:val="-1"/>
                <w:sz w:val="16"/>
                <w:szCs w:val="16"/>
              </w:rPr>
              <w:t xml:space="preserve"> </w:t>
            </w:r>
            <w:r w:rsidR="003D74E1" w:rsidRPr="00004238">
              <w:rPr>
                <w:rFonts w:ascii="Garamond" w:hAnsi="Garamond"/>
                <w:sz w:val="16"/>
                <w:szCs w:val="16"/>
              </w:rPr>
              <w:t>expertise.</w:t>
            </w:r>
          </w:p>
        </w:tc>
        <w:tc>
          <w:tcPr>
            <w:tcW w:w="1394" w:type="dxa"/>
            <w:shd w:val="clear" w:color="auto" w:fill="DBE5F1" w:themeFill="accent1" w:themeFillTint="33"/>
            <w:vAlign w:val="center"/>
          </w:tcPr>
          <w:p w14:paraId="1DC61C35" w14:textId="5DCE323C" w:rsidR="00AE6062" w:rsidRDefault="00AE6062" w:rsidP="00AE6062">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5434D3F3" w14:textId="77777777" w:rsidR="00AE6062" w:rsidRDefault="00AE6062" w:rsidP="00AE6062">
            <w:pPr>
              <w:jc w:val="center"/>
              <w:rPr>
                <w:rFonts w:ascii="Garamond" w:hAnsi="Garamond"/>
                <w:szCs w:val="24"/>
              </w:rPr>
            </w:pPr>
          </w:p>
        </w:tc>
        <w:tc>
          <w:tcPr>
            <w:tcW w:w="1404" w:type="dxa"/>
            <w:shd w:val="clear" w:color="auto" w:fill="DBE5F1" w:themeFill="accent1" w:themeFillTint="33"/>
            <w:vAlign w:val="center"/>
          </w:tcPr>
          <w:p w14:paraId="09B4020C" w14:textId="77777777" w:rsidR="00AE6062" w:rsidRDefault="00AE6062" w:rsidP="00AE6062">
            <w:pPr>
              <w:jc w:val="center"/>
              <w:rPr>
                <w:rFonts w:ascii="Garamond" w:hAnsi="Garamond"/>
                <w:szCs w:val="24"/>
              </w:rPr>
            </w:pPr>
          </w:p>
        </w:tc>
        <w:tc>
          <w:tcPr>
            <w:tcW w:w="1404" w:type="dxa"/>
            <w:shd w:val="clear" w:color="auto" w:fill="DBE5F1" w:themeFill="accent1" w:themeFillTint="33"/>
            <w:vAlign w:val="center"/>
          </w:tcPr>
          <w:p w14:paraId="59BF47FF" w14:textId="77777777" w:rsidR="00AE6062" w:rsidRDefault="00AE6062" w:rsidP="00AE6062">
            <w:pPr>
              <w:jc w:val="center"/>
              <w:rPr>
                <w:rFonts w:ascii="Garamond" w:hAnsi="Garamond"/>
                <w:szCs w:val="24"/>
              </w:rPr>
            </w:pPr>
          </w:p>
        </w:tc>
      </w:tr>
      <w:tr w:rsidR="00AE6062" w14:paraId="550E805F" w14:textId="77777777" w:rsidTr="008F43CE">
        <w:tc>
          <w:tcPr>
            <w:tcW w:w="4119" w:type="dxa"/>
            <w:vAlign w:val="bottom"/>
          </w:tcPr>
          <w:p w14:paraId="5FACD342" w14:textId="77777777" w:rsidR="00773865" w:rsidRDefault="00AE6062" w:rsidP="00773865">
            <w:pPr>
              <w:jc w:val="both"/>
              <w:rPr>
                <w:rFonts w:ascii="Garamond" w:hAnsi="Garamond"/>
                <w:i/>
                <w:iCs/>
                <w:sz w:val="16"/>
                <w:szCs w:val="16"/>
              </w:rPr>
            </w:pPr>
            <w:r>
              <w:rPr>
                <w:rFonts w:ascii="Garamond" w:hAnsi="Garamond"/>
                <w:b/>
                <w:sz w:val="16"/>
                <w:szCs w:val="24"/>
              </w:rPr>
              <w:t xml:space="preserve">[ </w:t>
            </w:r>
            <w:r w:rsidRPr="00F14A96">
              <w:rPr>
                <w:rFonts w:ascii="Garamond" w:hAnsi="Garamond"/>
                <w:b/>
                <w:sz w:val="16"/>
                <w:szCs w:val="24"/>
              </w:rPr>
              <w:t>9</w:t>
            </w:r>
            <w:r>
              <w:rPr>
                <w:rFonts w:ascii="Garamond" w:hAnsi="Garamond"/>
                <w:b/>
                <w:sz w:val="16"/>
                <w:szCs w:val="24"/>
              </w:rPr>
              <w:t>.</w:t>
            </w:r>
            <w:r w:rsidRPr="00F14A96">
              <w:rPr>
                <w:rFonts w:ascii="Garamond" w:hAnsi="Garamond"/>
                <w:b/>
                <w:sz w:val="16"/>
                <w:szCs w:val="24"/>
              </w:rPr>
              <w:t>2</w:t>
            </w:r>
            <w:r>
              <w:rPr>
                <w:rFonts w:ascii="Garamond" w:hAnsi="Garamond"/>
                <w:b/>
                <w:sz w:val="16"/>
                <w:szCs w:val="24"/>
              </w:rPr>
              <w:t xml:space="preserve"> ]</w:t>
            </w:r>
            <w:r w:rsidRPr="00F14A96">
              <w:rPr>
                <w:rFonts w:ascii="Garamond" w:hAnsi="Garamond"/>
                <w:b/>
                <w:sz w:val="16"/>
                <w:szCs w:val="24"/>
              </w:rPr>
              <w:t xml:space="preserve"> </w:t>
            </w:r>
            <w:r w:rsidR="00773865" w:rsidRPr="00004238">
              <w:rPr>
                <w:rFonts w:ascii="Garamond" w:hAnsi="Garamond"/>
                <w:sz w:val="16"/>
                <w:szCs w:val="16"/>
              </w:rPr>
              <w:t>Training and education shall include the following topics: the problem-solving court model; NADCP Adult Drug Court Best Practice Standards; the Ten Key Components; and the Colorado Unified Problem-Solving Court Standards</w:t>
            </w:r>
            <w:r w:rsidR="00773865" w:rsidRPr="0055596F">
              <w:rPr>
                <w:rFonts w:ascii="Garamond" w:hAnsi="Garamond"/>
                <w:i/>
                <w:iCs/>
                <w:sz w:val="16"/>
                <w:szCs w:val="16"/>
              </w:rPr>
              <w:t xml:space="preserve">. </w:t>
            </w:r>
          </w:p>
          <w:p w14:paraId="3952213C" w14:textId="043163C5" w:rsidR="00AE6062" w:rsidRPr="00805D95" w:rsidRDefault="00773865" w:rsidP="00773865">
            <w:pPr>
              <w:jc w:val="both"/>
              <w:rPr>
                <w:rFonts w:ascii="Garamond" w:hAnsi="Garamond"/>
                <w:sz w:val="16"/>
                <w:szCs w:val="24"/>
              </w:rPr>
            </w:pPr>
            <w:r w:rsidRPr="0055596F">
              <w:rPr>
                <w:rFonts w:ascii="Garamond" w:hAnsi="Garamond"/>
                <w:i/>
                <w:iCs/>
                <w:sz w:val="16"/>
                <w:szCs w:val="16"/>
              </w:rPr>
              <w:t>Training should also include any recommendations from the Colorado Problem-Solving Court Advisory Committee’s Training and Education</w:t>
            </w:r>
            <w:r w:rsidRPr="0055596F">
              <w:rPr>
                <w:rFonts w:ascii="Garamond" w:hAnsi="Garamond"/>
                <w:i/>
                <w:iCs/>
                <w:spacing w:val="-1"/>
                <w:sz w:val="16"/>
                <w:szCs w:val="16"/>
              </w:rPr>
              <w:t xml:space="preserve"> </w:t>
            </w:r>
            <w:r w:rsidRPr="0055596F">
              <w:rPr>
                <w:rFonts w:ascii="Garamond" w:hAnsi="Garamond"/>
                <w:i/>
                <w:iCs/>
                <w:sz w:val="16"/>
                <w:szCs w:val="16"/>
              </w:rPr>
              <w:t>Subcommittee</w:t>
            </w:r>
            <w:r>
              <w:rPr>
                <w:rFonts w:ascii="Garamond" w:hAnsi="Garamond"/>
                <w:i/>
                <w:iCs/>
                <w:sz w:val="16"/>
                <w:szCs w:val="16"/>
              </w:rPr>
              <w:t>.</w:t>
            </w:r>
          </w:p>
        </w:tc>
        <w:tc>
          <w:tcPr>
            <w:tcW w:w="1394" w:type="dxa"/>
            <w:vAlign w:val="center"/>
          </w:tcPr>
          <w:p w14:paraId="71FB9B4F" w14:textId="77777777" w:rsidR="00AE6062" w:rsidRDefault="00AE6062" w:rsidP="00AE6062">
            <w:pPr>
              <w:jc w:val="center"/>
              <w:rPr>
                <w:rFonts w:ascii="Garamond" w:hAnsi="Garamond"/>
                <w:szCs w:val="24"/>
              </w:rPr>
            </w:pPr>
            <w:r>
              <w:rPr>
                <w:rFonts w:ascii="Garamond" w:hAnsi="Garamond"/>
                <w:szCs w:val="24"/>
              </w:rPr>
              <w:t>Yes</w:t>
            </w:r>
          </w:p>
          <w:p w14:paraId="5C82212E" w14:textId="77777777" w:rsidR="00AE6062" w:rsidRDefault="00AE6062" w:rsidP="00AE6062">
            <w:pPr>
              <w:jc w:val="center"/>
              <w:rPr>
                <w:rFonts w:ascii="Garamond" w:hAnsi="Garamond"/>
                <w:szCs w:val="24"/>
              </w:rPr>
            </w:pPr>
          </w:p>
          <w:p w14:paraId="073FC8BE" w14:textId="77777777" w:rsidR="00AE6062" w:rsidRDefault="00AE6062" w:rsidP="00AE6062">
            <w:pPr>
              <w:jc w:val="center"/>
              <w:rPr>
                <w:rFonts w:ascii="Garamond" w:hAnsi="Garamond"/>
                <w:szCs w:val="24"/>
              </w:rPr>
            </w:pPr>
          </w:p>
          <w:p w14:paraId="1ED1C31B" w14:textId="3504CB22" w:rsidR="00AE6062" w:rsidRDefault="00AE6062" w:rsidP="00AE6062">
            <w:pPr>
              <w:jc w:val="center"/>
              <w:rPr>
                <w:rFonts w:ascii="Garamond" w:hAnsi="Garamond"/>
                <w:szCs w:val="24"/>
              </w:rPr>
            </w:pPr>
            <w:r w:rsidRPr="001B05E1">
              <w:rPr>
                <w:rFonts w:ascii="Garamond" w:hAnsi="Garamond"/>
                <w:sz w:val="18"/>
                <w:szCs w:val="22"/>
              </w:rPr>
              <w:t>*</w:t>
            </w:r>
            <w:r w:rsidRPr="001B05E1">
              <w:rPr>
                <w:rFonts w:ascii="Garamond" w:hAnsi="Garamond"/>
                <w:i/>
                <w:iCs/>
                <w:sz w:val="18"/>
                <w:szCs w:val="22"/>
              </w:rPr>
              <w:t xml:space="preserve">BP in italics </w:t>
            </w:r>
            <w:r w:rsidRPr="001B05E1">
              <w:rPr>
                <w:rFonts w:ascii="Garamond" w:hAnsi="Garamond"/>
                <w:sz w:val="18"/>
                <w:szCs w:val="22"/>
              </w:rPr>
              <w:t>=No</w:t>
            </w:r>
          </w:p>
        </w:tc>
        <w:tc>
          <w:tcPr>
            <w:tcW w:w="1394" w:type="dxa"/>
            <w:vAlign w:val="center"/>
          </w:tcPr>
          <w:p w14:paraId="7036A125" w14:textId="77777777" w:rsidR="00AE6062" w:rsidRDefault="00AE6062" w:rsidP="00AE6062">
            <w:pPr>
              <w:jc w:val="center"/>
              <w:rPr>
                <w:rFonts w:ascii="Garamond" w:hAnsi="Garamond"/>
                <w:szCs w:val="24"/>
              </w:rPr>
            </w:pPr>
          </w:p>
        </w:tc>
        <w:tc>
          <w:tcPr>
            <w:tcW w:w="1404" w:type="dxa"/>
            <w:vAlign w:val="center"/>
          </w:tcPr>
          <w:p w14:paraId="7AD10D70" w14:textId="77777777" w:rsidR="00AE6062" w:rsidRDefault="00AE6062" w:rsidP="00AE6062">
            <w:pPr>
              <w:jc w:val="center"/>
              <w:rPr>
                <w:rFonts w:ascii="Garamond" w:hAnsi="Garamond"/>
                <w:szCs w:val="24"/>
              </w:rPr>
            </w:pPr>
          </w:p>
        </w:tc>
        <w:tc>
          <w:tcPr>
            <w:tcW w:w="1404" w:type="dxa"/>
            <w:vAlign w:val="center"/>
          </w:tcPr>
          <w:p w14:paraId="40FD6B69" w14:textId="77777777" w:rsidR="00AE6062" w:rsidRDefault="00AE6062" w:rsidP="00AE6062">
            <w:pPr>
              <w:jc w:val="center"/>
              <w:rPr>
                <w:rFonts w:ascii="Garamond" w:hAnsi="Garamond"/>
                <w:szCs w:val="24"/>
              </w:rPr>
            </w:pPr>
          </w:p>
        </w:tc>
      </w:tr>
      <w:tr w:rsidR="00AE6062" w14:paraId="23CEA048" w14:textId="77777777" w:rsidTr="0054429A">
        <w:tc>
          <w:tcPr>
            <w:tcW w:w="4119" w:type="dxa"/>
            <w:shd w:val="clear" w:color="auto" w:fill="DBE5F1" w:themeFill="accent1" w:themeFillTint="33"/>
            <w:vAlign w:val="bottom"/>
          </w:tcPr>
          <w:p w14:paraId="785F521C" w14:textId="5E18D413" w:rsidR="00AE6062" w:rsidRPr="00805D95" w:rsidRDefault="00AE6062" w:rsidP="00AE6062">
            <w:pPr>
              <w:jc w:val="both"/>
              <w:rPr>
                <w:rFonts w:ascii="Garamond" w:hAnsi="Garamond"/>
                <w:sz w:val="16"/>
                <w:szCs w:val="24"/>
              </w:rPr>
            </w:pPr>
            <w:r>
              <w:rPr>
                <w:rFonts w:ascii="Garamond" w:hAnsi="Garamond"/>
                <w:b/>
                <w:sz w:val="16"/>
                <w:szCs w:val="24"/>
              </w:rPr>
              <w:t xml:space="preserve">[ </w:t>
            </w:r>
            <w:r w:rsidRPr="00F14A96">
              <w:rPr>
                <w:rFonts w:ascii="Garamond" w:hAnsi="Garamond"/>
                <w:b/>
                <w:sz w:val="16"/>
                <w:szCs w:val="24"/>
              </w:rPr>
              <w:t>9</w:t>
            </w:r>
            <w:r>
              <w:rPr>
                <w:rFonts w:ascii="Garamond" w:hAnsi="Garamond"/>
                <w:b/>
                <w:sz w:val="16"/>
                <w:szCs w:val="24"/>
              </w:rPr>
              <w:t>.2.1 ]</w:t>
            </w:r>
            <w:r w:rsidRPr="00F14A96">
              <w:rPr>
                <w:rFonts w:ascii="Garamond" w:hAnsi="Garamond"/>
                <w:b/>
                <w:sz w:val="16"/>
                <w:szCs w:val="24"/>
              </w:rPr>
              <w:t xml:space="preserve"> </w:t>
            </w:r>
            <w:r w:rsidR="00F75A5C" w:rsidRPr="0055596F">
              <w:rPr>
                <w:rFonts w:ascii="Garamond" w:hAnsi="Garamond"/>
                <w:i/>
                <w:iCs/>
                <w:sz w:val="16"/>
                <w:szCs w:val="16"/>
              </w:rPr>
              <w:t>Problem-solving court team members should assist in cross-training other team members in their specific disciplines and areas of</w:t>
            </w:r>
            <w:r w:rsidR="00F75A5C" w:rsidRPr="0055596F">
              <w:rPr>
                <w:rFonts w:ascii="Garamond" w:hAnsi="Garamond"/>
                <w:i/>
                <w:iCs/>
                <w:spacing w:val="-1"/>
                <w:sz w:val="16"/>
                <w:szCs w:val="16"/>
              </w:rPr>
              <w:t xml:space="preserve"> </w:t>
            </w:r>
            <w:r w:rsidR="00F75A5C" w:rsidRPr="0055596F">
              <w:rPr>
                <w:rFonts w:ascii="Garamond" w:hAnsi="Garamond"/>
                <w:i/>
                <w:iCs/>
                <w:sz w:val="16"/>
                <w:szCs w:val="16"/>
              </w:rPr>
              <w:t>expertise</w:t>
            </w:r>
            <w:r w:rsidR="00F75A5C" w:rsidRPr="00F14A96">
              <w:rPr>
                <w:rFonts w:ascii="Garamond" w:hAnsi="Garamond"/>
                <w:sz w:val="16"/>
                <w:szCs w:val="24"/>
              </w:rPr>
              <w:t xml:space="preserve"> </w:t>
            </w:r>
            <w:r w:rsidR="00F75A5C">
              <w:rPr>
                <w:rFonts w:ascii="Garamond" w:hAnsi="Garamond"/>
                <w:sz w:val="16"/>
                <w:szCs w:val="24"/>
              </w:rPr>
              <w:t>.</w:t>
            </w:r>
          </w:p>
        </w:tc>
        <w:tc>
          <w:tcPr>
            <w:tcW w:w="1394" w:type="dxa"/>
            <w:shd w:val="clear" w:color="auto" w:fill="DBE5F1" w:themeFill="accent1" w:themeFillTint="33"/>
            <w:vAlign w:val="center"/>
          </w:tcPr>
          <w:p w14:paraId="7BDE0357" w14:textId="6E3C2212" w:rsidR="00AE6062" w:rsidRDefault="00AE6062" w:rsidP="00AE6062">
            <w:pPr>
              <w:jc w:val="center"/>
              <w:rPr>
                <w:rFonts w:ascii="Garamond" w:hAnsi="Garamond"/>
                <w:szCs w:val="24"/>
              </w:rPr>
            </w:pPr>
            <w:r>
              <w:rPr>
                <w:rFonts w:ascii="Garamond" w:hAnsi="Garamond"/>
                <w:szCs w:val="24"/>
              </w:rPr>
              <w:t>No</w:t>
            </w:r>
          </w:p>
        </w:tc>
        <w:tc>
          <w:tcPr>
            <w:tcW w:w="1394" w:type="dxa"/>
            <w:shd w:val="clear" w:color="auto" w:fill="DBE5F1" w:themeFill="accent1" w:themeFillTint="33"/>
            <w:vAlign w:val="center"/>
          </w:tcPr>
          <w:p w14:paraId="0F331486" w14:textId="77777777" w:rsidR="00AE6062" w:rsidRDefault="00AE6062" w:rsidP="00AE6062">
            <w:pPr>
              <w:jc w:val="center"/>
              <w:rPr>
                <w:rFonts w:ascii="Garamond" w:hAnsi="Garamond"/>
                <w:szCs w:val="24"/>
              </w:rPr>
            </w:pPr>
          </w:p>
        </w:tc>
        <w:tc>
          <w:tcPr>
            <w:tcW w:w="1404" w:type="dxa"/>
            <w:shd w:val="clear" w:color="auto" w:fill="000000" w:themeFill="text1"/>
            <w:vAlign w:val="center"/>
          </w:tcPr>
          <w:p w14:paraId="35A70C28" w14:textId="77777777" w:rsidR="00AE6062" w:rsidRDefault="00AE6062" w:rsidP="00AE6062">
            <w:pPr>
              <w:jc w:val="center"/>
              <w:rPr>
                <w:rFonts w:ascii="Garamond" w:hAnsi="Garamond"/>
                <w:szCs w:val="24"/>
              </w:rPr>
            </w:pPr>
          </w:p>
        </w:tc>
        <w:tc>
          <w:tcPr>
            <w:tcW w:w="1404" w:type="dxa"/>
            <w:shd w:val="clear" w:color="auto" w:fill="DBE5F1" w:themeFill="accent1" w:themeFillTint="33"/>
            <w:vAlign w:val="center"/>
          </w:tcPr>
          <w:p w14:paraId="648A2C34" w14:textId="1A8688FB" w:rsidR="00AE6062" w:rsidRDefault="0054429A" w:rsidP="00AE6062">
            <w:pPr>
              <w:jc w:val="center"/>
              <w:rPr>
                <w:rFonts w:ascii="Garamond" w:hAnsi="Garamond"/>
                <w:szCs w:val="24"/>
              </w:rPr>
            </w:pPr>
            <w:r>
              <w:rPr>
                <w:rFonts w:ascii="Garamond" w:hAnsi="Garamond"/>
                <w:szCs w:val="24"/>
              </w:rPr>
              <w:t>Not Required</w:t>
            </w:r>
          </w:p>
        </w:tc>
      </w:tr>
      <w:tr w:rsidR="00AE6062" w14:paraId="2C12F156" w14:textId="77777777" w:rsidTr="0054429A">
        <w:tc>
          <w:tcPr>
            <w:tcW w:w="4119" w:type="dxa"/>
            <w:shd w:val="clear" w:color="auto" w:fill="FFFFFF" w:themeFill="background1"/>
            <w:vAlign w:val="bottom"/>
          </w:tcPr>
          <w:p w14:paraId="5A602B6B" w14:textId="77777777" w:rsidR="0054429A" w:rsidRDefault="00AE6062" w:rsidP="0054429A">
            <w:pPr>
              <w:jc w:val="both"/>
              <w:rPr>
                <w:rFonts w:ascii="Garamond" w:hAnsi="Garamond"/>
                <w:i/>
                <w:iCs/>
                <w:sz w:val="16"/>
                <w:szCs w:val="16"/>
              </w:rPr>
            </w:pPr>
            <w:r>
              <w:rPr>
                <w:rFonts w:ascii="Garamond" w:hAnsi="Garamond"/>
                <w:b/>
                <w:sz w:val="16"/>
                <w:szCs w:val="24"/>
              </w:rPr>
              <w:t xml:space="preserve">[ </w:t>
            </w:r>
            <w:r w:rsidRPr="00F14A96">
              <w:rPr>
                <w:rFonts w:ascii="Garamond" w:hAnsi="Garamond"/>
                <w:b/>
                <w:sz w:val="16"/>
                <w:szCs w:val="24"/>
              </w:rPr>
              <w:t>9</w:t>
            </w:r>
            <w:r>
              <w:rPr>
                <w:rFonts w:ascii="Garamond" w:hAnsi="Garamond"/>
                <w:b/>
                <w:sz w:val="16"/>
                <w:szCs w:val="24"/>
              </w:rPr>
              <w:t xml:space="preserve">.3 ] </w:t>
            </w:r>
            <w:r w:rsidR="0054429A" w:rsidRPr="0055596F">
              <w:rPr>
                <w:rFonts w:ascii="Garamond" w:hAnsi="Garamond"/>
                <w:i/>
                <w:iCs/>
                <w:sz w:val="16"/>
                <w:szCs w:val="16"/>
              </w:rPr>
              <w:t>Problem-solving court</w:t>
            </w:r>
            <w:r w:rsidR="0054429A">
              <w:rPr>
                <w:rFonts w:ascii="Garamond" w:hAnsi="Garamond"/>
                <w:i/>
                <w:iCs/>
                <w:sz w:val="16"/>
                <w:szCs w:val="16"/>
              </w:rPr>
              <w:t xml:space="preserve"> </w:t>
            </w:r>
            <w:r w:rsidR="0054429A" w:rsidRPr="0055596F">
              <w:rPr>
                <w:rFonts w:ascii="Garamond" w:hAnsi="Garamond"/>
                <w:i/>
                <w:iCs/>
                <w:sz w:val="16"/>
                <w:szCs w:val="16"/>
              </w:rPr>
              <w:t xml:space="preserve">team members should make every effort to attend, at least every other year, comprehensive training if available and as provided by state or national problem- solving court organizations, such as the National Association of Drug Court Professionals </w:t>
            </w:r>
            <w:r w:rsidR="0054429A" w:rsidRPr="0055596F">
              <w:rPr>
                <w:rFonts w:ascii="Garamond" w:hAnsi="Garamond"/>
                <w:i/>
                <w:iCs/>
                <w:spacing w:val="-6"/>
                <w:sz w:val="16"/>
                <w:szCs w:val="16"/>
              </w:rPr>
              <w:t xml:space="preserve">or </w:t>
            </w:r>
            <w:r w:rsidR="0054429A" w:rsidRPr="0055596F">
              <w:rPr>
                <w:rFonts w:ascii="Garamond" w:hAnsi="Garamond"/>
                <w:i/>
                <w:iCs/>
                <w:sz w:val="16"/>
                <w:szCs w:val="16"/>
              </w:rPr>
              <w:t>the National Drug Court</w:t>
            </w:r>
            <w:r w:rsidR="0054429A" w:rsidRPr="0055596F">
              <w:rPr>
                <w:rFonts w:ascii="Garamond" w:hAnsi="Garamond"/>
                <w:i/>
                <w:iCs/>
                <w:spacing w:val="-2"/>
                <w:sz w:val="16"/>
                <w:szCs w:val="16"/>
              </w:rPr>
              <w:t xml:space="preserve"> </w:t>
            </w:r>
            <w:r w:rsidR="0054429A" w:rsidRPr="0055596F">
              <w:rPr>
                <w:rFonts w:ascii="Garamond" w:hAnsi="Garamond"/>
                <w:i/>
                <w:iCs/>
                <w:sz w:val="16"/>
                <w:szCs w:val="16"/>
              </w:rPr>
              <w:t>Institute</w:t>
            </w:r>
            <w:r w:rsidR="0054429A">
              <w:rPr>
                <w:rFonts w:ascii="Garamond" w:hAnsi="Garamond"/>
                <w:i/>
                <w:iCs/>
                <w:sz w:val="16"/>
                <w:szCs w:val="16"/>
              </w:rPr>
              <w:t>.</w:t>
            </w:r>
          </w:p>
          <w:p w14:paraId="366EA00F" w14:textId="77777777" w:rsidR="0054429A" w:rsidRDefault="0054429A" w:rsidP="0054429A">
            <w:pPr>
              <w:jc w:val="both"/>
              <w:rPr>
                <w:rFonts w:ascii="Garamond" w:hAnsi="Garamond"/>
                <w:i/>
                <w:iCs/>
                <w:sz w:val="16"/>
                <w:szCs w:val="16"/>
              </w:rPr>
            </w:pPr>
          </w:p>
          <w:p w14:paraId="4CFF2069" w14:textId="77777777" w:rsidR="0054429A" w:rsidRDefault="0054429A" w:rsidP="0054429A">
            <w:pPr>
              <w:jc w:val="both"/>
              <w:rPr>
                <w:rFonts w:ascii="Garamond" w:hAnsi="Garamond"/>
                <w:i/>
                <w:iCs/>
                <w:sz w:val="16"/>
                <w:szCs w:val="16"/>
              </w:rPr>
            </w:pPr>
            <w:r w:rsidRPr="00A7000E">
              <w:rPr>
                <w:rFonts w:ascii="Garamond" w:hAnsi="Garamond"/>
                <w:i/>
                <w:iCs/>
                <w:sz w:val="16"/>
                <w:szCs w:val="16"/>
              </w:rPr>
              <w:t>Veterans Treatment Courts: VTC’s may also attend Justice for Vets trainings or</w:t>
            </w:r>
            <w:r w:rsidRPr="00A7000E">
              <w:rPr>
                <w:rFonts w:ascii="Garamond" w:hAnsi="Garamond"/>
                <w:i/>
                <w:iCs/>
                <w:spacing w:val="-17"/>
                <w:sz w:val="16"/>
                <w:szCs w:val="16"/>
              </w:rPr>
              <w:t xml:space="preserve"> </w:t>
            </w:r>
            <w:r w:rsidRPr="00A7000E">
              <w:rPr>
                <w:rFonts w:ascii="Garamond" w:hAnsi="Garamond"/>
                <w:i/>
                <w:iCs/>
                <w:sz w:val="16"/>
                <w:szCs w:val="16"/>
              </w:rPr>
              <w:t>other veteran-specific training</w:t>
            </w:r>
            <w:r w:rsidRPr="00A7000E">
              <w:rPr>
                <w:rFonts w:ascii="Garamond" w:hAnsi="Garamond"/>
                <w:i/>
                <w:iCs/>
                <w:spacing w:val="-1"/>
                <w:sz w:val="16"/>
                <w:szCs w:val="16"/>
              </w:rPr>
              <w:t xml:space="preserve"> </w:t>
            </w:r>
            <w:r w:rsidRPr="00A7000E">
              <w:rPr>
                <w:rFonts w:ascii="Garamond" w:hAnsi="Garamond"/>
                <w:i/>
                <w:iCs/>
                <w:sz w:val="16"/>
                <w:szCs w:val="16"/>
              </w:rPr>
              <w:t>events.</w:t>
            </w:r>
          </w:p>
          <w:p w14:paraId="728B487D" w14:textId="77777777" w:rsidR="0054429A" w:rsidRDefault="0054429A" w:rsidP="0054429A">
            <w:pPr>
              <w:jc w:val="both"/>
              <w:rPr>
                <w:rFonts w:ascii="Garamond" w:hAnsi="Garamond"/>
                <w:i/>
                <w:iCs/>
                <w:sz w:val="16"/>
                <w:szCs w:val="16"/>
              </w:rPr>
            </w:pPr>
          </w:p>
          <w:p w14:paraId="6468D646" w14:textId="77777777" w:rsidR="0054429A" w:rsidRPr="00A7000E" w:rsidRDefault="0054429A" w:rsidP="0054429A">
            <w:pPr>
              <w:jc w:val="both"/>
              <w:rPr>
                <w:rFonts w:ascii="Garamond" w:hAnsi="Garamond"/>
                <w:i/>
                <w:iCs/>
                <w:sz w:val="16"/>
                <w:szCs w:val="16"/>
              </w:rPr>
            </w:pPr>
            <w:r w:rsidRPr="00A7000E">
              <w:rPr>
                <w:rFonts w:ascii="Garamond" w:hAnsi="Garamond"/>
                <w:i/>
                <w:iCs/>
                <w:sz w:val="16"/>
                <w:szCs w:val="16"/>
              </w:rPr>
              <w:lastRenderedPageBreak/>
              <w:t>Family Treatment Courts: FTC’s may also attend the National Center on Substance Abuse and Child Welfare (NCSACW) trainings, and Children and Family Futures (CFF) trainings and</w:t>
            </w:r>
            <w:r w:rsidRPr="00A7000E">
              <w:rPr>
                <w:rFonts w:ascii="Garamond" w:hAnsi="Garamond"/>
                <w:i/>
                <w:iCs/>
                <w:spacing w:val="-5"/>
                <w:sz w:val="16"/>
                <w:szCs w:val="16"/>
              </w:rPr>
              <w:t xml:space="preserve"> </w:t>
            </w:r>
            <w:r w:rsidRPr="00A7000E">
              <w:rPr>
                <w:rFonts w:ascii="Garamond" w:hAnsi="Garamond"/>
                <w:i/>
                <w:iCs/>
                <w:sz w:val="16"/>
                <w:szCs w:val="16"/>
              </w:rPr>
              <w:t>events.</w:t>
            </w:r>
          </w:p>
          <w:p w14:paraId="1E6F35A8" w14:textId="24F126CE" w:rsidR="00AE6062" w:rsidRDefault="00AE6062" w:rsidP="00AE6062">
            <w:pPr>
              <w:jc w:val="both"/>
              <w:rPr>
                <w:rFonts w:ascii="Garamond" w:hAnsi="Garamond"/>
                <w:b/>
                <w:sz w:val="16"/>
                <w:szCs w:val="24"/>
              </w:rPr>
            </w:pPr>
          </w:p>
        </w:tc>
        <w:tc>
          <w:tcPr>
            <w:tcW w:w="1394" w:type="dxa"/>
            <w:shd w:val="clear" w:color="auto" w:fill="FFFFFF" w:themeFill="background1"/>
            <w:vAlign w:val="center"/>
          </w:tcPr>
          <w:p w14:paraId="2B6A40AE" w14:textId="3FE254F0" w:rsidR="00AE6062" w:rsidRDefault="00AE6062" w:rsidP="00AE6062">
            <w:pPr>
              <w:jc w:val="center"/>
              <w:rPr>
                <w:rFonts w:ascii="Garamond" w:hAnsi="Garamond"/>
                <w:szCs w:val="24"/>
              </w:rPr>
            </w:pPr>
            <w:r>
              <w:rPr>
                <w:rFonts w:ascii="Garamond" w:hAnsi="Garamond"/>
                <w:szCs w:val="24"/>
              </w:rPr>
              <w:lastRenderedPageBreak/>
              <w:t>No</w:t>
            </w:r>
          </w:p>
        </w:tc>
        <w:tc>
          <w:tcPr>
            <w:tcW w:w="1394" w:type="dxa"/>
            <w:shd w:val="clear" w:color="auto" w:fill="FFFFFF" w:themeFill="background1"/>
            <w:vAlign w:val="center"/>
          </w:tcPr>
          <w:p w14:paraId="2640141A" w14:textId="77777777" w:rsidR="00AE6062" w:rsidRDefault="00AE6062" w:rsidP="00AE6062">
            <w:pPr>
              <w:jc w:val="center"/>
              <w:rPr>
                <w:rFonts w:ascii="Garamond" w:hAnsi="Garamond"/>
                <w:szCs w:val="24"/>
              </w:rPr>
            </w:pPr>
          </w:p>
        </w:tc>
        <w:tc>
          <w:tcPr>
            <w:tcW w:w="1404" w:type="dxa"/>
            <w:shd w:val="clear" w:color="auto" w:fill="000000" w:themeFill="text1"/>
            <w:vAlign w:val="center"/>
          </w:tcPr>
          <w:p w14:paraId="034FE877" w14:textId="77777777" w:rsidR="00AE6062" w:rsidRDefault="00AE6062" w:rsidP="00AE6062">
            <w:pPr>
              <w:jc w:val="center"/>
              <w:rPr>
                <w:rFonts w:ascii="Garamond" w:hAnsi="Garamond"/>
                <w:szCs w:val="24"/>
              </w:rPr>
            </w:pPr>
          </w:p>
        </w:tc>
        <w:tc>
          <w:tcPr>
            <w:tcW w:w="1404" w:type="dxa"/>
            <w:shd w:val="clear" w:color="auto" w:fill="FFFFFF" w:themeFill="background1"/>
            <w:vAlign w:val="center"/>
          </w:tcPr>
          <w:p w14:paraId="2B95C77E" w14:textId="763C9705" w:rsidR="00AE6062" w:rsidRDefault="0054429A" w:rsidP="00AE6062">
            <w:pPr>
              <w:jc w:val="center"/>
              <w:rPr>
                <w:rFonts w:ascii="Garamond" w:hAnsi="Garamond"/>
                <w:szCs w:val="24"/>
              </w:rPr>
            </w:pPr>
            <w:r>
              <w:rPr>
                <w:rFonts w:ascii="Garamond" w:hAnsi="Garamond"/>
                <w:szCs w:val="24"/>
              </w:rPr>
              <w:t>Not Required</w:t>
            </w:r>
          </w:p>
        </w:tc>
      </w:tr>
      <w:tr w:rsidR="00AE6062" w14:paraId="577F2775" w14:textId="77777777" w:rsidTr="008F43CE">
        <w:tc>
          <w:tcPr>
            <w:tcW w:w="4119" w:type="dxa"/>
            <w:shd w:val="clear" w:color="auto" w:fill="DBE5F1" w:themeFill="accent1" w:themeFillTint="33"/>
            <w:vAlign w:val="bottom"/>
          </w:tcPr>
          <w:p w14:paraId="558D8991" w14:textId="4ADB8BA6" w:rsidR="00AE6062" w:rsidRDefault="00AE6062" w:rsidP="00AE6062">
            <w:pPr>
              <w:jc w:val="both"/>
              <w:rPr>
                <w:rFonts w:ascii="Garamond" w:hAnsi="Garamond"/>
                <w:b/>
                <w:sz w:val="16"/>
                <w:szCs w:val="24"/>
              </w:rPr>
            </w:pPr>
            <w:r>
              <w:rPr>
                <w:rFonts w:ascii="Garamond" w:hAnsi="Garamond"/>
                <w:b/>
                <w:sz w:val="16"/>
                <w:szCs w:val="24"/>
              </w:rPr>
              <w:t xml:space="preserve">[ </w:t>
            </w:r>
            <w:r w:rsidRPr="00F14A96">
              <w:rPr>
                <w:rFonts w:ascii="Garamond" w:hAnsi="Garamond"/>
                <w:b/>
                <w:sz w:val="16"/>
                <w:szCs w:val="24"/>
              </w:rPr>
              <w:t>9</w:t>
            </w:r>
            <w:r>
              <w:rPr>
                <w:rFonts w:ascii="Garamond" w:hAnsi="Garamond"/>
                <w:b/>
                <w:sz w:val="16"/>
                <w:szCs w:val="24"/>
              </w:rPr>
              <w:t>.</w:t>
            </w:r>
            <w:r w:rsidRPr="00F14A96">
              <w:rPr>
                <w:rFonts w:ascii="Garamond" w:hAnsi="Garamond"/>
                <w:b/>
                <w:sz w:val="16"/>
                <w:szCs w:val="24"/>
              </w:rPr>
              <w:t>4</w:t>
            </w:r>
            <w:r>
              <w:rPr>
                <w:rFonts w:ascii="Garamond" w:hAnsi="Garamond"/>
                <w:b/>
                <w:sz w:val="16"/>
                <w:szCs w:val="24"/>
              </w:rPr>
              <w:t xml:space="preserve"> ]</w:t>
            </w:r>
            <w:r w:rsidRPr="00F14A96">
              <w:rPr>
                <w:rFonts w:ascii="Garamond" w:hAnsi="Garamond"/>
                <w:sz w:val="16"/>
                <w:szCs w:val="24"/>
              </w:rPr>
              <w:t xml:space="preserve"> </w:t>
            </w:r>
            <w:r w:rsidR="00160F9D" w:rsidRPr="007C56B4">
              <w:rPr>
                <w:rFonts w:ascii="Garamond" w:hAnsi="Garamond"/>
                <w:sz w:val="16"/>
                <w:szCs w:val="16"/>
              </w:rPr>
              <w:t>Within 60 days of joining the problem-solving court team, new team members shall</w:t>
            </w:r>
            <w:r w:rsidR="00160F9D" w:rsidRPr="007C56B4">
              <w:rPr>
                <w:rFonts w:ascii="Garamond" w:hAnsi="Garamond"/>
                <w:spacing w:val="-14"/>
                <w:sz w:val="16"/>
                <w:szCs w:val="16"/>
              </w:rPr>
              <w:t xml:space="preserve"> </w:t>
            </w:r>
            <w:r w:rsidR="00160F9D" w:rsidRPr="007C56B4">
              <w:rPr>
                <w:rFonts w:ascii="Garamond" w:hAnsi="Garamond"/>
                <w:sz w:val="16"/>
                <w:szCs w:val="16"/>
              </w:rPr>
              <w:t>receive formal training and orientation as recommended by the Training and Education Subcommittee on problem-solving courts and role-specific basics.</w:t>
            </w:r>
          </w:p>
        </w:tc>
        <w:tc>
          <w:tcPr>
            <w:tcW w:w="1394" w:type="dxa"/>
            <w:shd w:val="clear" w:color="auto" w:fill="DBE5F1" w:themeFill="accent1" w:themeFillTint="33"/>
            <w:vAlign w:val="center"/>
          </w:tcPr>
          <w:p w14:paraId="31E3741E" w14:textId="6E3912FF" w:rsidR="00AE6062" w:rsidRDefault="00AE6062" w:rsidP="00AE6062">
            <w:pPr>
              <w:jc w:val="center"/>
              <w:rPr>
                <w:rFonts w:ascii="Garamond" w:hAnsi="Garamond"/>
                <w:szCs w:val="24"/>
              </w:rPr>
            </w:pPr>
            <w:r>
              <w:rPr>
                <w:rFonts w:ascii="Garamond" w:hAnsi="Garamond"/>
                <w:szCs w:val="24"/>
              </w:rPr>
              <w:t>Yes</w:t>
            </w:r>
          </w:p>
        </w:tc>
        <w:tc>
          <w:tcPr>
            <w:tcW w:w="1394" w:type="dxa"/>
            <w:shd w:val="clear" w:color="auto" w:fill="DBE5F1" w:themeFill="accent1" w:themeFillTint="33"/>
            <w:vAlign w:val="center"/>
          </w:tcPr>
          <w:p w14:paraId="7DEA60B6" w14:textId="77777777" w:rsidR="00AE6062" w:rsidRDefault="00AE6062" w:rsidP="00AE6062">
            <w:pPr>
              <w:jc w:val="center"/>
              <w:rPr>
                <w:rFonts w:ascii="Garamond" w:hAnsi="Garamond"/>
                <w:szCs w:val="24"/>
              </w:rPr>
            </w:pPr>
          </w:p>
        </w:tc>
        <w:tc>
          <w:tcPr>
            <w:tcW w:w="1404" w:type="dxa"/>
            <w:shd w:val="clear" w:color="auto" w:fill="DBE5F1" w:themeFill="accent1" w:themeFillTint="33"/>
            <w:vAlign w:val="center"/>
          </w:tcPr>
          <w:p w14:paraId="238D20B4" w14:textId="77777777" w:rsidR="00AE6062" w:rsidRDefault="00AE6062" w:rsidP="00AE6062">
            <w:pPr>
              <w:jc w:val="center"/>
              <w:rPr>
                <w:rFonts w:ascii="Garamond" w:hAnsi="Garamond"/>
                <w:szCs w:val="24"/>
              </w:rPr>
            </w:pPr>
          </w:p>
        </w:tc>
        <w:tc>
          <w:tcPr>
            <w:tcW w:w="1404" w:type="dxa"/>
            <w:shd w:val="clear" w:color="auto" w:fill="DBE5F1" w:themeFill="accent1" w:themeFillTint="33"/>
            <w:vAlign w:val="center"/>
          </w:tcPr>
          <w:p w14:paraId="782C5328" w14:textId="77777777" w:rsidR="00AE6062" w:rsidRDefault="00AE6062" w:rsidP="00AE6062">
            <w:pPr>
              <w:jc w:val="center"/>
              <w:rPr>
                <w:rFonts w:ascii="Garamond" w:hAnsi="Garamond"/>
                <w:szCs w:val="24"/>
              </w:rPr>
            </w:pPr>
          </w:p>
        </w:tc>
      </w:tr>
      <w:tr w:rsidR="00AE6062" w14:paraId="413C7454" w14:textId="77777777" w:rsidTr="00217430">
        <w:tc>
          <w:tcPr>
            <w:tcW w:w="4119" w:type="dxa"/>
            <w:shd w:val="clear" w:color="auto" w:fill="FFFFFF" w:themeFill="background1"/>
            <w:vAlign w:val="bottom"/>
          </w:tcPr>
          <w:p w14:paraId="74B86907" w14:textId="40A7A3F9" w:rsidR="00AE6062" w:rsidRDefault="00AE6062" w:rsidP="00AE6062">
            <w:pPr>
              <w:jc w:val="both"/>
              <w:rPr>
                <w:rFonts w:ascii="Garamond" w:hAnsi="Garamond"/>
                <w:b/>
                <w:sz w:val="16"/>
                <w:szCs w:val="24"/>
              </w:rPr>
            </w:pPr>
            <w:r>
              <w:rPr>
                <w:rFonts w:ascii="Garamond" w:hAnsi="Garamond"/>
                <w:b/>
                <w:sz w:val="16"/>
                <w:szCs w:val="24"/>
              </w:rPr>
              <w:t xml:space="preserve">[ </w:t>
            </w:r>
            <w:r w:rsidRPr="00F14A96">
              <w:rPr>
                <w:rFonts w:ascii="Garamond" w:hAnsi="Garamond"/>
                <w:b/>
                <w:sz w:val="16"/>
                <w:szCs w:val="24"/>
              </w:rPr>
              <w:t>9</w:t>
            </w:r>
            <w:r>
              <w:rPr>
                <w:rFonts w:ascii="Garamond" w:hAnsi="Garamond"/>
                <w:b/>
                <w:sz w:val="16"/>
                <w:szCs w:val="24"/>
              </w:rPr>
              <w:t>.</w:t>
            </w:r>
            <w:r w:rsidRPr="00F14A96">
              <w:rPr>
                <w:rFonts w:ascii="Garamond" w:hAnsi="Garamond"/>
                <w:b/>
                <w:sz w:val="16"/>
                <w:szCs w:val="24"/>
              </w:rPr>
              <w:t>4</w:t>
            </w:r>
            <w:r>
              <w:rPr>
                <w:rFonts w:ascii="Garamond" w:hAnsi="Garamond"/>
                <w:b/>
                <w:sz w:val="16"/>
                <w:szCs w:val="24"/>
              </w:rPr>
              <w:t xml:space="preserve">.1 ] </w:t>
            </w:r>
            <w:r w:rsidR="00074FBE">
              <w:rPr>
                <w:rFonts w:ascii="Garamond" w:hAnsi="Garamond"/>
                <w:i/>
                <w:iCs/>
                <w:sz w:val="16"/>
                <w:szCs w:val="16"/>
              </w:rPr>
              <w:t>Ongoing p</w:t>
            </w:r>
            <w:r w:rsidR="00074FBE" w:rsidRPr="0055596F">
              <w:rPr>
                <w:rFonts w:ascii="Garamond" w:hAnsi="Garamond"/>
                <w:i/>
                <w:iCs/>
                <w:sz w:val="16"/>
                <w:szCs w:val="16"/>
              </w:rPr>
              <w:t>roblem-solving court team members should assist in the training</w:t>
            </w:r>
            <w:r w:rsidR="00074FBE" w:rsidRPr="0055596F">
              <w:rPr>
                <w:rFonts w:ascii="Garamond" w:hAnsi="Garamond"/>
                <w:i/>
                <w:iCs/>
                <w:spacing w:val="-13"/>
                <w:sz w:val="16"/>
                <w:szCs w:val="16"/>
              </w:rPr>
              <w:t xml:space="preserve"> </w:t>
            </w:r>
            <w:r w:rsidR="00074FBE" w:rsidRPr="0055596F">
              <w:rPr>
                <w:rFonts w:ascii="Garamond" w:hAnsi="Garamond"/>
                <w:i/>
                <w:iCs/>
                <w:sz w:val="16"/>
                <w:szCs w:val="16"/>
              </w:rPr>
              <w:t>and transition of their</w:t>
            </w:r>
            <w:r w:rsidR="00074FBE" w:rsidRPr="0055596F">
              <w:rPr>
                <w:rFonts w:ascii="Garamond" w:hAnsi="Garamond"/>
                <w:i/>
                <w:iCs/>
                <w:spacing w:val="-1"/>
                <w:sz w:val="16"/>
                <w:szCs w:val="16"/>
              </w:rPr>
              <w:t xml:space="preserve"> </w:t>
            </w:r>
            <w:r w:rsidR="00074FBE" w:rsidRPr="0055596F">
              <w:rPr>
                <w:rFonts w:ascii="Garamond" w:hAnsi="Garamond"/>
                <w:i/>
                <w:iCs/>
                <w:sz w:val="16"/>
                <w:szCs w:val="16"/>
              </w:rPr>
              <w:t>replacements</w:t>
            </w:r>
            <w:r w:rsidR="00074FBE">
              <w:rPr>
                <w:rFonts w:ascii="Garamond" w:hAnsi="Garamond"/>
                <w:i/>
                <w:iCs/>
                <w:sz w:val="16"/>
                <w:szCs w:val="16"/>
              </w:rPr>
              <w:t>.</w:t>
            </w:r>
          </w:p>
        </w:tc>
        <w:tc>
          <w:tcPr>
            <w:tcW w:w="1394" w:type="dxa"/>
            <w:shd w:val="clear" w:color="auto" w:fill="FFFFFF" w:themeFill="background1"/>
            <w:vAlign w:val="center"/>
          </w:tcPr>
          <w:p w14:paraId="61A21DE3" w14:textId="3129F256" w:rsidR="00AE6062" w:rsidRDefault="00AE6062" w:rsidP="00AE6062">
            <w:pPr>
              <w:jc w:val="center"/>
              <w:rPr>
                <w:rFonts w:ascii="Garamond" w:hAnsi="Garamond"/>
                <w:szCs w:val="24"/>
              </w:rPr>
            </w:pPr>
            <w:r>
              <w:rPr>
                <w:rFonts w:ascii="Garamond" w:hAnsi="Garamond"/>
                <w:szCs w:val="24"/>
              </w:rPr>
              <w:t>No</w:t>
            </w:r>
          </w:p>
        </w:tc>
        <w:tc>
          <w:tcPr>
            <w:tcW w:w="1394" w:type="dxa"/>
            <w:shd w:val="clear" w:color="auto" w:fill="FFFFFF" w:themeFill="background1"/>
            <w:vAlign w:val="center"/>
          </w:tcPr>
          <w:p w14:paraId="2361807B" w14:textId="77777777" w:rsidR="00AE6062" w:rsidRDefault="00AE6062" w:rsidP="00AE6062">
            <w:pPr>
              <w:jc w:val="center"/>
              <w:rPr>
                <w:rFonts w:ascii="Garamond" w:hAnsi="Garamond"/>
                <w:szCs w:val="24"/>
              </w:rPr>
            </w:pPr>
          </w:p>
        </w:tc>
        <w:tc>
          <w:tcPr>
            <w:tcW w:w="1404" w:type="dxa"/>
            <w:shd w:val="clear" w:color="auto" w:fill="FFFFFF" w:themeFill="background1"/>
            <w:vAlign w:val="center"/>
          </w:tcPr>
          <w:p w14:paraId="6E8AC18D" w14:textId="77777777" w:rsidR="00AE6062" w:rsidRDefault="00AE6062" w:rsidP="00AE6062">
            <w:pPr>
              <w:jc w:val="center"/>
              <w:rPr>
                <w:rFonts w:ascii="Garamond" w:hAnsi="Garamond"/>
                <w:szCs w:val="24"/>
              </w:rPr>
            </w:pPr>
          </w:p>
        </w:tc>
        <w:tc>
          <w:tcPr>
            <w:tcW w:w="1404" w:type="dxa"/>
            <w:shd w:val="clear" w:color="auto" w:fill="FFFFFF" w:themeFill="background1"/>
            <w:vAlign w:val="center"/>
          </w:tcPr>
          <w:p w14:paraId="5C303A61" w14:textId="77777777" w:rsidR="00AE6062" w:rsidRDefault="00AE6062" w:rsidP="00AE6062">
            <w:pPr>
              <w:jc w:val="center"/>
              <w:rPr>
                <w:rFonts w:ascii="Garamond" w:hAnsi="Garamond"/>
                <w:szCs w:val="24"/>
              </w:rPr>
            </w:pPr>
          </w:p>
        </w:tc>
      </w:tr>
      <w:tr w:rsidR="00AE6062" w:rsidRPr="0056664E" w14:paraId="539B962F" w14:textId="77777777" w:rsidTr="00AE148A">
        <w:tc>
          <w:tcPr>
            <w:tcW w:w="4119" w:type="dxa"/>
            <w:shd w:val="clear" w:color="auto" w:fill="1F497D" w:themeFill="text2"/>
            <w:vAlign w:val="center"/>
          </w:tcPr>
          <w:p w14:paraId="74671739" w14:textId="77777777" w:rsidR="00AE6062" w:rsidRDefault="00AE6062" w:rsidP="00AE6062">
            <w:pPr>
              <w:rPr>
                <w:rFonts w:ascii="Garamond" w:hAnsi="Garamond"/>
                <w:b/>
                <w:smallCaps/>
                <w:color w:val="FFFFFF" w:themeColor="background1"/>
                <w:szCs w:val="24"/>
              </w:rPr>
            </w:pPr>
            <w:r>
              <w:rPr>
                <w:rFonts w:ascii="Garamond" w:hAnsi="Garamond"/>
                <w:b/>
                <w:smallCaps/>
                <w:color w:val="FFFFFF" w:themeColor="background1"/>
                <w:szCs w:val="24"/>
              </w:rPr>
              <w:t xml:space="preserve">Colorado PSC Standards: </w:t>
            </w:r>
          </w:p>
          <w:p w14:paraId="31F2CE4F" w14:textId="77777777" w:rsidR="00AE6062" w:rsidRPr="0056664E" w:rsidRDefault="00AE6062" w:rsidP="00AE6062">
            <w:pPr>
              <w:rPr>
                <w:rFonts w:ascii="Garamond" w:hAnsi="Garamond"/>
                <w:b/>
                <w:smallCaps/>
                <w:color w:val="FFFFFF" w:themeColor="background1"/>
                <w:szCs w:val="24"/>
              </w:rPr>
            </w:pPr>
            <w:r>
              <w:rPr>
                <w:rFonts w:ascii="Garamond" w:hAnsi="Garamond"/>
                <w:b/>
                <w:smallCaps/>
                <w:color w:val="FFFFFF" w:themeColor="background1"/>
                <w:szCs w:val="24"/>
              </w:rPr>
              <w:t>Adult Drug Court</w:t>
            </w:r>
          </w:p>
        </w:tc>
        <w:tc>
          <w:tcPr>
            <w:tcW w:w="1394" w:type="dxa"/>
            <w:shd w:val="clear" w:color="auto" w:fill="1F497D" w:themeFill="text2"/>
            <w:vAlign w:val="center"/>
          </w:tcPr>
          <w:p w14:paraId="4AE1760E" w14:textId="77777777" w:rsidR="00AE6062" w:rsidRPr="00983DE1" w:rsidRDefault="00AE6062" w:rsidP="00AE6062">
            <w:pPr>
              <w:jc w:val="center"/>
              <w:rPr>
                <w:rFonts w:ascii="Garamond" w:hAnsi="Garamond"/>
                <w:b/>
                <w:smallCaps/>
                <w:color w:val="FFFFFF" w:themeColor="background1"/>
                <w:szCs w:val="24"/>
              </w:rPr>
            </w:pPr>
            <w:r w:rsidRPr="00983DE1">
              <w:rPr>
                <w:rFonts w:ascii="Garamond" w:hAnsi="Garamond"/>
                <w:b/>
                <w:smallCaps/>
                <w:color w:val="FFFFFF" w:themeColor="background1"/>
                <w:szCs w:val="24"/>
              </w:rPr>
              <w:t>Fundamental</w:t>
            </w:r>
            <w:r>
              <w:rPr>
                <w:rFonts w:ascii="Garamond" w:hAnsi="Garamond"/>
                <w:b/>
                <w:smallCaps/>
                <w:color w:val="FFFFFF" w:themeColor="background1"/>
                <w:szCs w:val="24"/>
              </w:rPr>
              <w:t xml:space="preserve"> Practice</w:t>
            </w:r>
          </w:p>
        </w:tc>
        <w:tc>
          <w:tcPr>
            <w:tcW w:w="1394" w:type="dxa"/>
            <w:shd w:val="clear" w:color="auto" w:fill="1F497D" w:themeFill="text2"/>
            <w:vAlign w:val="center"/>
          </w:tcPr>
          <w:p w14:paraId="467ACA42" w14:textId="77777777" w:rsidR="00AE6062" w:rsidRPr="0056664E" w:rsidRDefault="00AE6062" w:rsidP="00AE6062">
            <w:pPr>
              <w:jc w:val="center"/>
              <w:rPr>
                <w:rFonts w:ascii="Garamond" w:hAnsi="Garamond"/>
                <w:b/>
                <w:smallCaps/>
                <w:color w:val="FFFFFF" w:themeColor="background1"/>
                <w:szCs w:val="24"/>
              </w:rPr>
            </w:pPr>
            <w:r>
              <w:rPr>
                <w:rFonts w:ascii="Garamond" w:hAnsi="Garamond"/>
                <w:b/>
                <w:smallCaps/>
                <w:color w:val="FFFFFF" w:themeColor="background1"/>
                <w:szCs w:val="24"/>
              </w:rPr>
              <w:t xml:space="preserve">Prog. </w:t>
            </w:r>
            <w:r w:rsidRPr="0056664E">
              <w:rPr>
                <w:rFonts w:ascii="Garamond" w:hAnsi="Garamond"/>
                <w:b/>
                <w:smallCaps/>
                <w:color w:val="FFFFFF" w:themeColor="background1"/>
                <w:szCs w:val="24"/>
              </w:rPr>
              <w:t>Meet</w:t>
            </w:r>
            <w:r>
              <w:rPr>
                <w:rFonts w:ascii="Garamond" w:hAnsi="Garamond"/>
                <w:b/>
                <w:smallCaps/>
                <w:color w:val="FFFFFF" w:themeColor="background1"/>
                <w:szCs w:val="24"/>
              </w:rPr>
              <w:t>s</w:t>
            </w:r>
            <w:r w:rsidRPr="0056664E">
              <w:rPr>
                <w:rFonts w:ascii="Garamond" w:hAnsi="Garamond"/>
                <w:b/>
                <w:smallCaps/>
                <w:color w:val="FFFFFF" w:themeColor="background1"/>
                <w:szCs w:val="24"/>
              </w:rPr>
              <w:t xml:space="preserve"> Requirement</w:t>
            </w:r>
          </w:p>
        </w:tc>
        <w:tc>
          <w:tcPr>
            <w:tcW w:w="1404" w:type="dxa"/>
            <w:shd w:val="clear" w:color="auto" w:fill="1F497D" w:themeFill="text2"/>
            <w:vAlign w:val="center"/>
          </w:tcPr>
          <w:p w14:paraId="6FAE1147" w14:textId="77777777" w:rsidR="00AE6062" w:rsidRPr="0056664E" w:rsidRDefault="00AE6062" w:rsidP="00AE6062">
            <w:pPr>
              <w:jc w:val="center"/>
              <w:rPr>
                <w:rFonts w:ascii="Garamond" w:hAnsi="Garamond"/>
                <w:b/>
                <w:smallCaps/>
                <w:color w:val="FFFFFF" w:themeColor="background1"/>
                <w:szCs w:val="24"/>
              </w:rPr>
            </w:pPr>
            <w:r w:rsidRPr="0056664E">
              <w:rPr>
                <w:rFonts w:ascii="Garamond" w:hAnsi="Garamond"/>
                <w:b/>
                <w:smallCaps/>
                <w:color w:val="FFFFFF" w:themeColor="background1"/>
                <w:szCs w:val="24"/>
              </w:rPr>
              <w:t>Waiver Request</w:t>
            </w:r>
            <w:r>
              <w:rPr>
                <w:rFonts w:ascii="Garamond" w:hAnsi="Garamond"/>
                <w:b/>
                <w:smallCaps/>
                <w:color w:val="FFFFFF" w:themeColor="background1"/>
                <w:szCs w:val="24"/>
              </w:rPr>
              <w:t>ed</w:t>
            </w:r>
          </w:p>
        </w:tc>
        <w:tc>
          <w:tcPr>
            <w:tcW w:w="1404" w:type="dxa"/>
            <w:shd w:val="clear" w:color="auto" w:fill="1F497D" w:themeFill="text2"/>
            <w:vAlign w:val="center"/>
          </w:tcPr>
          <w:p w14:paraId="03D9BFB1" w14:textId="77777777" w:rsidR="00AE6062" w:rsidRPr="0056664E" w:rsidRDefault="00AE6062" w:rsidP="00AE6062">
            <w:pPr>
              <w:jc w:val="center"/>
              <w:rPr>
                <w:rFonts w:ascii="Garamond" w:hAnsi="Garamond"/>
                <w:b/>
                <w:smallCaps/>
                <w:color w:val="FFFFFF" w:themeColor="background1"/>
                <w:szCs w:val="24"/>
              </w:rPr>
            </w:pPr>
            <w:r>
              <w:rPr>
                <w:rFonts w:ascii="Garamond" w:hAnsi="Garamond"/>
                <w:b/>
                <w:smallCaps/>
                <w:color w:val="FFFFFF" w:themeColor="background1"/>
                <w:szCs w:val="24"/>
              </w:rPr>
              <w:t>Citation or Reference</w:t>
            </w:r>
          </w:p>
        </w:tc>
      </w:tr>
      <w:tr w:rsidR="00AE6062" w14:paraId="496A446E" w14:textId="77777777" w:rsidTr="00EE7D61">
        <w:tc>
          <w:tcPr>
            <w:tcW w:w="4119" w:type="dxa"/>
            <w:shd w:val="clear" w:color="auto" w:fill="D9D9D9" w:themeFill="background1" w:themeFillShade="D9"/>
            <w:vAlign w:val="center"/>
          </w:tcPr>
          <w:p w14:paraId="48E7B862" w14:textId="2987A8E4" w:rsidR="00AE6062" w:rsidRDefault="00AE6062" w:rsidP="00AE6062">
            <w:pPr>
              <w:jc w:val="both"/>
              <w:rPr>
                <w:rFonts w:ascii="Garamond" w:hAnsi="Garamond"/>
                <w:szCs w:val="24"/>
              </w:rPr>
            </w:pPr>
            <w:r w:rsidRPr="00BA41B4">
              <w:rPr>
                <w:rFonts w:ascii="Garamond" w:hAnsi="Garamond"/>
                <w:b/>
                <w:bCs/>
                <w:sz w:val="16"/>
                <w:szCs w:val="24"/>
              </w:rPr>
              <w:t xml:space="preserve">Key Component #10: </w:t>
            </w:r>
            <w:r w:rsidR="002E71F2">
              <w:rPr>
                <w:rFonts w:ascii="Garamond" w:hAnsi="Garamond"/>
                <w:sz w:val="16"/>
                <w:szCs w:val="24"/>
              </w:rPr>
              <w:t>Programs for</w:t>
            </w:r>
            <w:r w:rsidR="002E71F2" w:rsidRPr="00983DE1">
              <w:rPr>
                <w:rFonts w:ascii="Garamond" w:hAnsi="Garamond"/>
                <w:sz w:val="16"/>
                <w:szCs w:val="24"/>
              </w:rPr>
              <w:t>g</w:t>
            </w:r>
            <w:r w:rsidR="002E71F2">
              <w:rPr>
                <w:rFonts w:ascii="Garamond" w:hAnsi="Garamond"/>
                <w:sz w:val="16"/>
                <w:szCs w:val="24"/>
              </w:rPr>
              <w:t>e diverse, data-driven</w:t>
            </w:r>
            <w:r w:rsidR="002E71F2" w:rsidRPr="00983DE1">
              <w:rPr>
                <w:rFonts w:ascii="Garamond" w:hAnsi="Garamond"/>
                <w:sz w:val="16"/>
                <w:szCs w:val="24"/>
              </w:rPr>
              <w:t xml:space="preserve"> partnerships among public agencies and community</w:t>
            </w:r>
            <w:r w:rsidR="002E71F2">
              <w:rPr>
                <w:rFonts w:ascii="Garamond" w:hAnsi="Garamond"/>
                <w:sz w:val="16"/>
                <w:szCs w:val="24"/>
              </w:rPr>
              <w:t>-</w:t>
            </w:r>
            <w:r w:rsidR="002E71F2" w:rsidRPr="00983DE1">
              <w:rPr>
                <w:rFonts w:ascii="Garamond" w:hAnsi="Garamond"/>
                <w:sz w:val="16"/>
                <w:szCs w:val="24"/>
              </w:rPr>
              <w:t xml:space="preserve">based organizations </w:t>
            </w:r>
            <w:r w:rsidR="002E71F2">
              <w:rPr>
                <w:rFonts w:ascii="Garamond" w:hAnsi="Garamond"/>
                <w:sz w:val="16"/>
                <w:szCs w:val="24"/>
              </w:rPr>
              <w:t xml:space="preserve">to cultivate </w:t>
            </w:r>
            <w:r w:rsidR="002E71F2" w:rsidRPr="00983DE1">
              <w:rPr>
                <w:rFonts w:ascii="Garamond" w:hAnsi="Garamond"/>
                <w:sz w:val="16"/>
                <w:szCs w:val="24"/>
              </w:rPr>
              <w:t>local support</w:t>
            </w:r>
            <w:r w:rsidR="002E71F2">
              <w:rPr>
                <w:rFonts w:ascii="Garamond" w:hAnsi="Garamond"/>
                <w:sz w:val="16"/>
                <w:szCs w:val="24"/>
              </w:rPr>
              <w:t xml:space="preserve">, </w:t>
            </w:r>
            <w:r w:rsidR="002E71F2" w:rsidRPr="00983DE1">
              <w:rPr>
                <w:rFonts w:ascii="Garamond" w:hAnsi="Garamond"/>
                <w:sz w:val="16"/>
                <w:szCs w:val="24"/>
              </w:rPr>
              <w:t>enhances</w:t>
            </w:r>
            <w:r w:rsidR="002E71F2">
              <w:rPr>
                <w:rFonts w:ascii="Garamond" w:hAnsi="Garamond"/>
                <w:sz w:val="16"/>
                <w:szCs w:val="24"/>
              </w:rPr>
              <w:t xml:space="preserve"> </w:t>
            </w:r>
            <w:r w:rsidR="002E71F2" w:rsidRPr="00983DE1">
              <w:rPr>
                <w:rFonts w:ascii="Garamond" w:hAnsi="Garamond"/>
                <w:sz w:val="16"/>
                <w:szCs w:val="24"/>
              </w:rPr>
              <w:t>program effectiveness</w:t>
            </w:r>
            <w:r w:rsidR="002E71F2">
              <w:rPr>
                <w:rFonts w:ascii="Garamond" w:hAnsi="Garamond"/>
                <w:sz w:val="16"/>
                <w:szCs w:val="24"/>
              </w:rPr>
              <w:t>, develop resource sustainability, and support the long-term recovery of participants</w:t>
            </w:r>
            <w:r w:rsidR="002E71F2" w:rsidRPr="00983DE1">
              <w:rPr>
                <w:rFonts w:ascii="Garamond" w:hAnsi="Garamond"/>
                <w:sz w:val="16"/>
                <w:szCs w:val="24"/>
              </w:rPr>
              <w:t>.</w:t>
            </w:r>
          </w:p>
        </w:tc>
        <w:tc>
          <w:tcPr>
            <w:tcW w:w="1394" w:type="dxa"/>
            <w:shd w:val="clear" w:color="auto" w:fill="D9D9D9" w:themeFill="background1" w:themeFillShade="D9"/>
            <w:vAlign w:val="center"/>
          </w:tcPr>
          <w:p w14:paraId="7C99535A" w14:textId="77777777" w:rsidR="00AE6062" w:rsidRDefault="00AE6062" w:rsidP="00AE6062">
            <w:pPr>
              <w:jc w:val="center"/>
              <w:rPr>
                <w:rFonts w:ascii="Garamond" w:hAnsi="Garamond"/>
                <w:szCs w:val="24"/>
              </w:rPr>
            </w:pPr>
            <w:r>
              <w:rPr>
                <w:rFonts w:ascii="Garamond" w:hAnsi="Garamond"/>
                <w:szCs w:val="24"/>
              </w:rPr>
              <w:t>Y/N</w:t>
            </w:r>
          </w:p>
        </w:tc>
        <w:tc>
          <w:tcPr>
            <w:tcW w:w="1394" w:type="dxa"/>
            <w:shd w:val="clear" w:color="auto" w:fill="D9D9D9" w:themeFill="background1" w:themeFillShade="D9"/>
            <w:vAlign w:val="center"/>
          </w:tcPr>
          <w:p w14:paraId="211F960A" w14:textId="77777777" w:rsidR="00AE6062" w:rsidRDefault="00AE6062" w:rsidP="00AE6062">
            <w:pPr>
              <w:jc w:val="center"/>
              <w:rPr>
                <w:rFonts w:ascii="Garamond" w:hAnsi="Garamond"/>
                <w:szCs w:val="24"/>
              </w:rPr>
            </w:pPr>
            <w:r>
              <w:rPr>
                <w:rFonts w:ascii="Garamond" w:hAnsi="Garamond"/>
                <w:szCs w:val="24"/>
              </w:rPr>
              <w:t>Y/N</w:t>
            </w:r>
          </w:p>
        </w:tc>
        <w:tc>
          <w:tcPr>
            <w:tcW w:w="1404" w:type="dxa"/>
            <w:shd w:val="clear" w:color="auto" w:fill="D9D9D9" w:themeFill="background1" w:themeFillShade="D9"/>
          </w:tcPr>
          <w:p w14:paraId="4B0B2AFE" w14:textId="77777777" w:rsidR="00AE6062" w:rsidRDefault="00AE6062" w:rsidP="00AE6062">
            <w:pPr>
              <w:jc w:val="center"/>
              <w:rPr>
                <w:rFonts w:ascii="Garamond" w:hAnsi="Garamond"/>
                <w:szCs w:val="24"/>
              </w:rPr>
            </w:pPr>
          </w:p>
          <w:p w14:paraId="5EE76775" w14:textId="4F60AE4A" w:rsidR="00AE6062" w:rsidRDefault="00AE6062" w:rsidP="00AE6062">
            <w:pPr>
              <w:jc w:val="center"/>
              <w:rPr>
                <w:rFonts w:ascii="Garamond" w:hAnsi="Garamond"/>
                <w:szCs w:val="24"/>
              </w:rPr>
            </w:pPr>
            <w:r>
              <w:rPr>
                <w:rFonts w:ascii="Garamond" w:hAnsi="Garamond"/>
                <w:szCs w:val="24"/>
              </w:rPr>
              <w:t>Y/N</w:t>
            </w:r>
          </w:p>
        </w:tc>
        <w:tc>
          <w:tcPr>
            <w:tcW w:w="1404" w:type="dxa"/>
            <w:shd w:val="clear" w:color="auto" w:fill="D9D9D9" w:themeFill="background1" w:themeFillShade="D9"/>
            <w:vAlign w:val="center"/>
          </w:tcPr>
          <w:p w14:paraId="53CBB84D" w14:textId="4AEB5BE4" w:rsidR="00AE6062" w:rsidRDefault="001F1DD4" w:rsidP="00AE6062">
            <w:pPr>
              <w:jc w:val="center"/>
              <w:rPr>
                <w:rFonts w:ascii="Garamond" w:hAnsi="Garamond"/>
                <w:szCs w:val="24"/>
              </w:rPr>
            </w:pPr>
            <w:r>
              <w:rPr>
                <w:rFonts w:ascii="Garamond" w:hAnsi="Garamond"/>
                <w:szCs w:val="24"/>
              </w:rPr>
              <w:t>e.g.,</w:t>
            </w:r>
            <w:r w:rsidR="00AE6062">
              <w:rPr>
                <w:rFonts w:ascii="Garamond" w:hAnsi="Garamond"/>
                <w:szCs w:val="24"/>
              </w:rPr>
              <w:t xml:space="preserve"> Attach. A, Page 12</w:t>
            </w:r>
          </w:p>
        </w:tc>
      </w:tr>
      <w:tr w:rsidR="00AE6062" w14:paraId="452E3152" w14:textId="77777777" w:rsidTr="008F43CE">
        <w:tc>
          <w:tcPr>
            <w:tcW w:w="4119" w:type="dxa"/>
            <w:shd w:val="clear" w:color="auto" w:fill="FFFFFF" w:themeFill="background1"/>
            <w:vAlign w:val="bottom"/>
          </w:tcPr>
          <w:p w14:paraId="28D33A80" w14:textId="71F43FF6" w:rsidR="00AC5533" w:rsidRDefault="00AE6062" w:rsidP="00AC5533">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10</w:t>
            </w:r>
            <w:r>
              <w:rPr>
                <w:rFonts w:ascii="Garamond" w:hAnsi="Garamond"/>
                <w:b/>
                <w:sz w:val="16"/>
                <w:szCs w:val="24"/>
              </w:rPr>
              <w:t>.</w:t>
            </w:r>
            <w:r w:rsidRPr="00392ECC">
              <w:rPr>
                <w:rFonts w:ascii="Garamond" w:hAnsi="Garamond"/>
                <w:b/>
                <w:sz w:val="16"/>
                <w:szCs w:val="24"/>
              </w:rPr>
              <w:t>1</w:t>
            </w:r>
            <w:r>
              <w:rPr>
                <w:rFonts w:ascii="Garamond" w:hAnsi="Garamond"/>
                <w:b/>
                <w:sz w:val="16"/>
                <w:szCs w:val="24"/>
              </w:rPr>
              <w:t xml:space="preserve"> ]</w:t>
            </w:r>
            <w:r w:rsidRPr="00392ECC">
              <w:rPr>
                <w:rFonts w:ascii="Garamond" w:hAnsi="Garamond"/>
                <w:sz w:val="16"/>
                <w:szCs w:val="24"/>
              </w:rPr>
              <w:t xml:space="preserve"> </w:t>
            </w:r>
            <w:r w:rsidR="00AC5533" w:rsidRPr="00392ECC">
              <w:rPr>
                <w:rFonts w:ascii="Garamond" w:hAnsi="Garamond"/>
                <w:sz w:val="16"/>
                <w:szCs w:val="24"/>
              </w:rPr>
              <w:t xml:space="preserve">The </w:t>
            </w:r>
            <w:r w:rsidR="001F1DD4" w:rsidRPr="00392ECC">
              <w:rPr>
                <w:rFonts w:ascii="Garamond" w:hAnsi="Garamond"/>
                <w:sz w:val="16"/>
                <w:szCs w:val="24"/>
              </w:rPr>
              <w:t>problem-solving</w:t>
            </w:r>
            <w:r w:rsidR="00AC5533" w:rsidRPr="00392ECC">
              <w:rPr>
                <w:rFonts w:ascii="Garamond" w:hAnsi="Garamond"/>
                <w:sz w:val="16"/>
                <w:szCs w:val="24"/>
              </w:rPr>
              <w:t xml:space="preserve"> court team</w:t>
            </w:r>
            <w:r w:rsidR="00AC5533">
              <w:rPr>
                <w:rFonts w:ascii="Garamond" w:hAnsi="Garamond"/>
                <w:sz w:val="16"/>
                <w:szCs w:val="24"/>
              </w:rPr>
              <w:t xml:space="preserve"> or </w:t>
            </w:r>
            <w:r w:rsidR="00AC5533" w:rsidRPr="00392ECC">
              <w:rPr>
                <w:rFonts w:ascii="Garamond" w:hAnsi="Garamond"/>
                <w:sz w:val="16"/>
                <w:szCs w:val="24"/>
              </w:rPr>
              <w:t>steering committee shall m</w:t>
            </w:r>
            <w:r w:rsidR="00AC5533">
              <w:rPr>
                <w:rFonts w:ascii="Garamond" w:hAnsi="Garamond"/>
                <w:sz w:val="16"/>
                <w:szCs w:val="24"/>
              </w:rPr>
              <w:t xml:space="preserve">eet quarterly to oversee the </w:t>
            </w:r>
            <w:r w:rsidR="00AC5533" w:rsidRPr="00392ECC">
              <w:rPr>
                <w:rFonts w:ascii="Garamond" w:hAnsi="Garamond"/>
                <w:sz w:val="16"/>
                <w:szCs w:val="24"/>
              </w:rPr>
              <w:t xml:space="preserve">operations of the </w:t>
            </w:r>
            <w:r w:rsidR="00AC5533">
              <w:rPr>
                <w:rFonts w:ascii="Garamond" w:hAnsi="Garamond"/>
                <w:sz w:val="16"/>
                <w:szCs w:val="24"/>
              </w:rPr>
              <w:t xml:space="preserve">problem-solving </w:t>
            </w:r>
            <w:r w:rsidR="00AC5533" w:rsidRPr="00392ECC">
              <w:rPr>
                <w:rFonts w:ascii="Garamond" w:hAnsi="Garamond"/>
                <w:sz w:val="16"/>
                <w:szCs w:val="24"/>
              </w:rPr>
              <w:t>court</w:t>
            </w:r>
            <w:r w:rsidR="00AC5533">
              <w:rPr>
                <w:rFonts w:ascii="Garamond" w:hAnsi="Garamond"/>
                <w:sz w:val="16"/>
                <w:szCs w:val="24"/>
              </w:rPr>
              <w:t>(s)</w:t>
            </w:r>
            <w:r w:rsidR="00AC5533" w:rsidRPr="00392ECC">
              <w:rPr>
                <w:rFonts w:ascii="Garamond" w:hAnsi="Garamond"/>
                <w:sz w:val="16"/>
                <w:szCs w:val="24"/>
              </w:rPr>
              <w:t xml:space="preserve"> and to establish and review</w:t>
            </w:r>
            <w:r w:rsidR="00AC5533">
              <w:rPr>
                <w:rFonts w:ascii="Garamond" w:hAnsi="Garamond"/>
                <w:sz w:val="16"/>
                <w:szCs w:val="24"/>
              </w:rPr>
              <w:t xml:space="preserve"> </w:t>
            </w:r>
            <w:r w:rsidR="00AC5533" w:rsidRPr="00392ECC">
              <w:rPr>
                <w:rFonts w:ascii="Garamond" w:hAnsi="Garamond"/>
                <w:sz w:val="16"/>
                <w:szCs w:val="24"/>
              </w:rPr>
              <w:t xml:space="preserve">policies and procedures. </w:t>
            </w:r>
          </w:p>
          <w:p w14:paraId="4A781338" w14:textId="77777777" w:rsidR="00AC5533" w:rsidRDefault="00AC5533" w:rsidP="00AC5533">
            <w:pPr>
              <w:jc w:val="both"/>
              <w:rPr>
                <w:rFonts w:ascii="Garamond" w:hAnsi="Garamond"/>
                <w:sz w:val="16"/>
                <w:szCs w:val="24"/>
              </w:rPr>
            </w:pPr>
          </w:p>
          <w:p w14:paraId="0CCFFD5E" w14:textId="7B86398F" w:rsidR="00AE6062" w:rsidRPr="00BA41B4" w:rsidRDefault="00AC5533" w:rsidP="00AC5533">
            <w:pPr>
              <w:jc w:val="both"/>
              <w:rPr>
                <w:rFonts w:ascii="Garamond" w:hAnsi="Garamond"/>
                <w:sz w:val="16"/>
                <w:szCs w:val="24"/>
              </w:rPr>
            </w:pPr>
            <w:r w:rsidRPr="0055596F">
              <w:rPr>
                <w:rFonts w:ascii="Garamond" w:hAnsi="Garamond"/>
                <w:i/>
                <w:sz w:val="16"/>
                <w:szCs w:val="16"/>
              </w:rPr>
              <w:t>The problem-solving court team or steering committee should regularly address at the quarterly meetings sustainability, program resources, information management, and outcomes of program</w:t>
            </w:r>
            <w:r w:rsidRPr="0055596F">
              <w:rPr>
                <w:rFonts w:ascii="Garamond" w:hAnsi="Garamond"/>
                <w:i/>
                <w:spacing w:val="-1"/>
                <w:sz w:val="16"/>
                <w:szCs w:val="16"/>
              </w:rPr>
              <w:t xml:space="preserve"> </w:t>
            </w:r>
            <w:r w:rsidRPr="0055596F">
              <w:rPr>
                <w:rFonts w:ascii="Garamond" w:hAnsi="Garamond"/>
                <w:i/>
                <w:sz w:val="16"/>
                <w:szCs w:val="16"/>
              </w:rPr>
              <w:t>evaluations</w:t>
            </w:r>
          </w:p>
        </w:tc>
        <w:tc>
          <w:tcPr>
            <w:tcW w:w="1394" w:type="dxa"/>
            <w:vAlign w:val="center"/>
          </w:tcPr>
          <w:p w14:paraId="4EFC81EC" w14:textId="77777777" w:rsidR="00AE6062" w:rsidRDefault="00AE6062" w:rsidP="00AE6062">
            <w:pPr>
              <w:jc w:val="center"/>
              <w:rPr>
                <w:rFonts w:ascii="Garamond" w:hAnsi="Garamond"/>
                <w:szCs w:val="24"/>
              </w:rPr>
            </w:pPr>
            <w:r>
              <w:rPr>
                <w:rFonts w:ascii="Garamond" w:hAnsi="Garamond"/>
                <w:szCs w:val="24"/>
              </w:rPr>
              <w:t>Yes</w:t>
            </w:r>
          </w:p>
          <w:p w14:paraId="48110823" w14:textId="77777777" w:rsidR="00AE6062" w:rsidRDefault="00AE6062" w:rsidP="00AE6062">
            <w:pPr>
              <w:jc w:val="center"/>
              <w:rPr>
                <w:rFonts w:ascii="Garamond" w:hAnsi="Garamond"/>
                <w:szCs w:val="24"/>
              </w:rPr>
            </w:pPr>
          </w:p>
          <w:p w14:paraId="5071F28B" w14:textId="77777777" w:rsidR="00AE6062" w:rsidRDefault="00AE6062" w:rsidP="00AE6062">
            <w:pPr>
              <w:jc w:val="center"/>
              <w:rPr>
                <w:rFonts w:ascii="Garamond" w:hAnsi="Garamond"/>
                <w:szCs w:val="24"/>
              </w:rPr>
            </w:pPr>
          </w:p>
          <w:p w14:paraId="2237A49D" w14:textId="3E729171" w:rsidR="00AE6062" w:rsidRDefault="00AE6062" w:rsidP="00AE6062">
            <w:pPr>
              <w:jc w:val="center"/>
              <w:rPr>
                <w:rFonts w:ascii="Garamond" w:hAnsi="Garamond"/>
                <w:szCs w:val="24"/>
              </w:rPr>
            </w:pPr>
            <w:r w:rsidRPr="001B05E1">
              <w:rPr>
                <w:rFonts w:ascii="Garamond" w:hAnsi="Garamond"/>
                <w:sz w:val="18"/>
                <w:szCs w:val="22"/>
              </w:rPr>
              <w:t>*</w:t>
            </w:r>
            <w:r w:rsidRPr="001B05E1">
              <w:rPr>
                <w:rFonts w:ascii="Garamond" w:hAnsi="Garamond"/>
                <w:i/>
                <w:iCs/>
                <w:sz w:val="18"/>
                <w:szCs w:val="22"/>
              </w:rPr>
              <w:t xml:space="preserve">BP in italics </w:t>
            </w:r>
            <w:r w:rsidRPr="001B05E1">
              <w:rPr>
                <w:rFonts w:ascii="Garamond" w:hAnsi="Garamond"/>
                <w:sz w:val="18"/>
                <w:szCs w:val="22"/>
              </w:rPr>
              <w:t>=No</w:t>
            </w:r>
          </w:p>
        </w:tc>
        <w:tc>
          <w:tcPr>
            <w:tcW w:w="1394" w:type="dxa"/>
            <w:vAlign w:val="center"/>
          </w:tcPr>
          <w:p w14:paraId="4BB2EDFB" w14:textId="77777777" w:rsidR="00AE6062" w:rsidRDefault="00AE6062" w:rsidP="00AE6062">
            <w:pPr>
              <w:jc w:val="center"/>
              <w:rPr>
                <w:rFonts w:ascii="Garamond" w:hAnsi="Garamond"/>
                <w:szCs w:val="24"/>
              </w:rPr>
            </w:pPr>
          </w:p>
        </w:tc>
        <w:tc>
          <w:tcPr>
            <w:tcW w:w="1404" w:type="dxa"/>
            <w:vAlign w:val="center"/>
          </w:tcPr>
          <w:p w14:paraId="2A6092F2" w14:textId="77777777" w:rsidR="00AE6062" w:rsidRDefault="00AE6062" w:rsidP="00AE6062">
            <w:pPr>
              <w:jc w:val="center"/>
              <w:rPr>
                <w:rFonts w:ascii="Garamond" w:hAnsi="Garamond"/>
                <w:szCs w:val="24"/>
              </w:rPr>
            </w:pPr>
          </w:p>
        </w:tc>
        <w:tc>
          <w:tcPr>
            <w:tcW w:w="1404" w:type="dxa"/>
            <w:vAlign w:val="center"/>
          </w:tcPr>
          <w:p w14:paraId="55F222CF" w14:textId="77777777" w:rsidR="00AE6062" w:rsidRDefault="00AE6062" w:rsidP="00AE6062">
            <w:pPr>
              <w:jc w:val="center"/>
              <w:rPr>
                <w:rFonts w:ascii="Garamond" w:hAnsi="Garamond"/>
                <w:szCs w:val="24"/>
              </w:rPr>
            </w:pPr>
          </w:p>
        </w:tc>
      </w:tr>
      <w:tr w:rsidR="00AE6062" w14:paraId="10876A51" w14:textId="77777777" w:rsidTr="00C90606">
        <w:tc>
          <w:tcPr>
            <w:tcW w:w="4119" w:type="dxa"/>
            <w:shd w:val="clear" w:color="auto" w:fill="DBE5F1" w:themeFill="accent1" w:themeFillTint="33"/>
            <w:vAlign w:val="bottom"/>
          </w:tcPr>
          <w:p w14:paraId="7B4D766E" w14:textId="2BAD5CF3" w:rsidR="007D351C" w:rsidRDefault="00AE6062" w:rsidP="007D351C">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10</w:t>
            </w:r>
            <w:r>
              <w:rPr>
                <w:rFonts w:ascii="Garamond" w:hAnsi="Garamond"/>
                <w:b/>
                <w:sz w:val="16"/>
                <w:szCs w:val="24"/>
              </w:rPr>
              <w:t>.2 ]</w:t>
            </w:r>
            <w:r w:rsidRPr="00392ECC">
              <w:rPr>
                <w:rFonts w:ascii="Garamond" w:hAnsi="Garamond"/>
                <w:b/>
                <w:sz w:val="16"/>
                <w:szCs w:val="24"/>
              </w:rPr>
              <w:t xml:space="preserve"> </w:t>
            </w:r>
            <w:r w:rsidR="007D351C" w:rsidRPr="00392ECC">
              <w:rPr>
                <w:rFonts w:ascii="Garamond" w:hAnsi="Garamond"/>
                <w:sz w:val="16"/>
                <w:szCs w:val="24"/>
              </w:rPr>
              <w:t xml:space="preserve">The </w:t>
            </w:r>
            <w:r w:rsidR="001F1DD4" w:rsidRPr="00392ECC">
              <w:rPr>
                <w:rFonts w:ascii="Garamond" w:hAnsi="Garamond"/>
                <w:sz w:val="16"/>
                <w:szCs w:val="24"/>
              </w:rPr>
              <w:t>problem-solving</w:t>
            </w:r>
            <w:r w:rsidR="007D351C" w:rsidRPr="00392ECC">
              <w:rPr>
                <w:rFonts w:ascii="Garamond" w:hAnsi="Garamond"/>
                <w:sz w:val="16"/>
                <w:szCs w:val="24"/>
              </w:rPr>
              <w:t xml:space="preserve"> court shall organize a local Advisory Committee </w:t>
            </w:r>
            <w:r w:rsidR="007D351C">
              <w:rPr>
                <w:rFonts w:ascii="Garamond" w:hAnsi="Garamond"/>
                <w:sz w:val="16"/>
                <w:szCs w:val="24"/>
              </w:rPr>
              <w:t xml:space="preserve">that meets at least twice </w:t>
            </w:r>
            <w:r w:rsidR="007D351C" w:rsidRPr="00392ECC">
              <w:rPr>
                <w:rFonts w:ascii="Garamond" w:hAnsi="Garamond"/>
                <w:sz w:val="16"/>
                <w:szCs w:val="24"/>
              </w:rPr>
              <w:t>year</w:t>
            </w:r>
            <w:r w:rsidR="007D351C">
              <w:rPr>
                <w:rFonts w:ascii="Garamond" w:hAnsi="Garamond"/>
                <w:sz w:val="16"/>
                <w:szCs w:val="24"/>
              </w:rPr>
              <w:t>ly</w:t>
            </w:r>
            <w:r w:rsidR="007D351C" w:rsidRPr="00392ECC">
              <w:rPr>
                <w:rFonts w:ascii="Garamond" w:hAnsi="Garamond"/>
                <w:sz w:val="16"/>
                <w:szCs w:val="24"/>
              </w:rPr>
              <w:t xml:space="preserve"> to </w:t>
            </w:r>
            <w:r w:rsidR="007D351C">
              <w:rPr>
                <w:rFonts w:ascii="Garamond" w:hAnsi="Garamond"/>
                <w:sz w:val="16"/>
                <w:szCs w:val="24"/>
              </w:rPr>
              <w:t xml:space="preserve">develop and/or strengthen their cooperation with community stakeholders. </w:t>
            </w:r>
          </w:p>
          <w:p w14:paraId="65C54BDA" w14:textId="77777777" w:rsidR="007D351C" w:rsidRDefault="007D351C" w:rsidP="007D351C">
            <w:pPr>
              <w:jc w:val="both"/>
              <w:rPr>
                <w:rFonts w:ascii="Garamond" w:hAnsi="Garamond"/>
                <w:sz w:val="16"/>
                <w:szCs w:val="24"/>
              </w:rPr>
            </w:pPr>
          </w:p>
          <w:p w14:paraId="1826F3A1" w14:textId="5CFBC7A1" w:rsidR="00AE6062" w:rsidRPr="00BA41B4" w:rsidRDefault="007D351C" w:rsidP="007D351C">
            <w:pPr>
              <w:jc w:val="both"/>
              <w:rPr>
                <w:rFonts w:ascii="Garamond" w:hAnsi="Garamond"/>
                <w:sz w:val="16"/>
                <w:szCs w:val="24"/>
              </w:rPr>
            </w:pPr>
            <w:r>
              <w:rPr>
                <w:rFonts w:ascii="Garamond" w:hAnsi="Garamond"/>
                <w:i/>
                <w:sz w:val="16"/>
                <w:szCs w:val="16"/>
              </w:rPr>
              <w:t xml:space="preserve"> </w:t>
            </w:r>
            <w:r w:rsidRPr="0055596F">
              <w:rPr>
                <w:rFonts w:ascii="Garamond" w:hAnsi="Garamond"/>
                <w:i/>
                <w:sz w:val="16"/>
                <w:szCs w:val="16"/>
              </w:rPr>
              <w:t>Community stakeholders should consist of representatives from the court, community organizations, law enforcement, treatment providers, health providers,</w:t>
            </w:r>
            <w:r w:rsidRPr="0055596F">
              <w:rPr>
                <w:rFonts w:ascii="Garamond" w:hAnsi="Garamond"/>
                <w:i/>
                <w:spacing w:val="-12"/>
                <w:sz w:val="16"/>
                <w:szCs w:val="16"/>
              </w:rPr>
              <w:t xml:space="preserve"> </w:t>
            </w:r>
            <w:r w:rsidRPr="0055596F">
              <w:rPr>
                <w:rFonts w:ascii="Garamond" w:hAnsi="Garamond"/>
                <w:i/>
                <w:sz w:val="16"/>
                <w:szCs w:val="16"/>
              </w:rPr>
              <w:t>social service agencies, the business community, media, faith community, and other community groups</w:t>
            </w:r>
          </w:p>
        </w:tc>
        <w:tc>
          <w:tcPr>
            <w:tcW w:w="1394" w:type="dxa"/>
            <w:shd w:val="clear" w:color="auto" w:fill="DBE5F1" w:themeFill="accent1" w:themeFillTint="33"/>
            <w:vAlign w:val="center"/>
          </w:tcPr>
          <w:p w14:paraId="52059A4E" w14:textId="77777777" w:rsidR="00AE6062" w:rsidRDefault="00AE6062" w:rsidP="00AE6062">
            <w:pPr>
              <w:jc w:val="center"/>
              <w:rPr>
                <w:rFonts w:ascii="Garamond" w:hAnsi="Garamond"/>
                <w:szCs w:val="24"/>
              </w:rPr>
            </w:pPr>
            <w:r>
              <w:rPr>
                <w:rFonts w:ascii="Garamond" w:hAnsi="Garamond"/>
                <w:szCs w:val="24"/>
              </w:rPr>
              <w:t>Yes</w:t>
            </w:r>
          </w:p>
          <w:p w14:paraId="3BFD7B6D" w14:textId="77777777" w:rsidR="00AE6062" w:rsidRDefault="00AE6062" w:rsidP="00AE6062">
            <w:pPr>
              <w:jc w:val="center"/>
              <w:rPr>
                <w:rFonts w:ascii="Garamond" w:hAnsi="Garamond"/>
                <w:szCs w:val="24"/>
              </w:rPr>
            </w:pPr>
          </w:p>
          <w:p w14:paraId="0674DD51" w14:textId="77777777" w:rsidR="00AE6062" w:rsidRDefault="00AE6062" w:rsidP="00AE6062">
            <w:pPr>
              <w:jc w:val="center"/>
              <w:rPr>
                <w:rFonts w:ascii="Garamond" w:hAnsi="Garamond"/>
                <w:szCs w:val="24"/>
              </w:rPr>
            </w:pPr>
          </w:p>
          <w:p w14:paraId="295D1CFD" w14:textId="4C5B224C" w:rsidR="00AE6062" w:rsidRDefault="00AE6062" w:rsidP="00AE6062">
            <w:pPr>
              <w:jc w:val="center"/>
              <w:rPr>
                <w:rFonts w:ascii="Garamond" w:hAnsi="Garamond"/>
                <w:szCs w:val="24"/>
              </w:rPr>
            </w:pPr>
            <w:r w:rsidRPr="001B05E1">
              <w:rPr>
                <w:rFonts w:ascii="Garamond" w:hAnsi="Garamond"/>
                <w:sz w:val="18"/>
                <w:szCs w:val="22"/>
              </w:rPr>
              <w:t>*</w:t>
            </w:r>
            <w:r w:rsidRPr="001B05E1">
              <w:rPr>
                <w:rFonts w:ascii="Garamond" w:hAnsi="Garamond"/>
                <w:i/>
                <w:iCs/>
                <w:sz w:val="18"/>
                <w:szCs w:val="22"/>
              </w:rPr>
              <w:t xml:space="preserve">BP in italics </w:t>
            </w:r>
            <w:r w:rsidRPr="001B05E1">
              <w:rPr>
                <w:rFonts w:ascii="Garamond" w:hAnsi="Garamond"/>
                <w:sz w:val="18"/>
                <w:szCs w:val="22"/>
              </w:rPr>
              <w:t>=No</w:t>
            </w:r>
          </w:p>
        </w:tc>
        <w:tc>
          <w:tcPr>
            <w:tcW w:w="1394" w:type="dxa"/>
            <w:shd w:val="clear" w:color="auto" w:fill="DBE5F1" w:themeFill="accent1" w:themeFillTint="33"/>
            <w:vAlign w:val="center"/>
          </w:tcPr>
          <w:p w14:paraId="742DE3E8" w14:textId="77777777" w:rsidR="00AE6062" w:rsidRDefault="00AE6062" w:rsidP="00AE6062">
            <w:pPr>
              <w:jc w:val="center"/>
              <w:rPr>
                <w:rFonts w:ascii="Garamond" w:hAnsi="Garamond"/>
                <w:szCs w:val="24"/>
              </w:rPr>
            </w:pPr>
          </w:p>
        </w:tc>
        <w:tc>
          <w:tcPr>
            <w:tcW w:w="1404" w:type="dxa"/>
            <w:shd w:val="clear" w:color="auto" w:fill="DBE5F1" w:themeFill="accent1" w:themeFillTint="33"/>
            <w:vAlign w:val="center"/>
          </w:tcPr>
          <w:p w14:paraId="1F8D3EDC" w14:textId="77777777" w:rsidR="00AE6062" w:rsidRDefault="00AE6062" w:rsidP="00AE6062">
            <w:pPr>
              <w:jc w:val="center"/>
              <w:rPr>
                <w:rFonts w:ascii="Garamond" w:hAnsi="Garamond"/>
                <w:szCs w:val="24"/>
              </w:rPr>
            </w:pPr>
          </w:p>
        </w:tc>
        <w:tc>
          <w:tcPr>
            <w:tcW w:w="1404" w:type="dxa"/>
            <w:shd w:val="clear" w:color="auto" w:fill="DBE5F1" w:themeFill="accent1" w:themeFillTint="33"/>
            <w:vAlign w:val="center"/>
          </w:tcPr>
          <w:p w14:paraId="08B12FE7" w14:textId="61E1D08D" w:rsidR="00AE6062" w:rsidRDefault="00AE6062" w:rsidP="00AE6062">
            <w:pPr>
              <w:jc w:val="center"/>
              <w:rPr>
                <w:rFonts w:ascii="Garamond" w:hAnsi="Garamond"/>
                <w:szCs w:val="24"/>
              </w:rPr>
            </w:pPr>
          </w:p>
        </w:tc>
      </w:tr>
      <w:tr w:rsidR="00AE6062" w14:paraId="6A83F20D" w14:textId="77777777" w:rsidTr="00C90606">
        <w:tc>
          <w:tcPr>
            <w:tcW w:w="4119" w:type="dxa"/>
            <w:shd w:val="clear" w:color="auto" w:fill="FFFFFF" w:themeFill="background1"/>
            <w:vAlign w:val="bottom"/>
          </w:tcPr>
          <w:p w14:paraId="36065E26" w14:textId="7D7A5FD1" w:rsidR="00AE6062" w:rsidRPr="00BA41B4" w:rsidRDefault="00AE6062" w:rsidP="00AE6062">
            <w:pPr>
              <w:jc w:val="both"/>
              <w:rPr>
                <w:rFonts w:ascii="Garamond" w:hAnsi="Garamond"/>
                <w:sz w:val="16"/>
                <w:szCs w:val="24"/>
              </w:rPr>
            </w:pPr>
            <w:r>
              <w:rPr>
                <w:rFonts w:ascii="Garamond" w:hAnsi="Garamond"/>
                <w:b/>
                <w:sz w:val="16"/>
                <w:szCs w:val="24"/>
              </w:rPr>
              <w:t xml:space="preserve">[ </w:t>
            </w:r>
            <w:r w:rsidRPr="00392ECC">
              <w:rPr>
                <w:rFonts w:ascii="Garamond" w:hAnsi="Garamond"/>
                <w:b/>
                <w:sz w:val="16"/>
                <w:szCs w:val="24"/>
              </w:rPr>
              <w:t>10</w:t>
            </w:r>
            <w:r>
              <w:rPr>
                <w:rFonts w:ascii="Garamond" w:hAnsi="Garamond"/>
                <w:b/>
                <w:sz w:val="16"/>
                <w:szCs w:val="24"/>
              </w:rPr>
              <w:t>.</w:t>
            </w:r>
            <w:r w:rsidRPr="00392ECC">
              <w:rPr>
                <w:rFonts w:ascii="Garamond" w:hAnsi="Garamond"/>
                <w:b/>
                <w:sz w:val="16"/>
                <w:szCs w:val="24"/>
              </w:rPr>
              <w:t>2</w:t>
            </w:r>
            <w:r>
              <w:rPr>
                <w:rFonts w:ascii="Garamond" w:hAnsi="Garamond"/>
                <w:b/>
                <w:sz w:val="16"/>
                <w:szCs w:val="24"/>
              </w:rPr>
              <w:t>.1 ]</w:t>
            </w:r>
            <w:r w:rsidRPr="00392ECC">
              <w:rPr>
                <w:rFonts w:ascii="Garamond" w:hAnsi="Garamond"/>
                <w:b/>
                <w:sz w:val="16"/>
                <w:szCs w:val="24"/>
              </w:rPr>
              <w:t xml:space="preserve"> </w:t>
            </w:r>
            <w:r w:rsidR="009D64CE">
              <w:rPr>
                <w:rFonts w:ascii="Garamond" w:hAnsi="Garamond"/>
                <w:i/>
                <w:sz w:val="16"/>
                <w:szCs w:val="16"/>
              </w:rPr>
              <w:t>The local A</w:t>
            </w:r>
            <w:r w:rsidR="009D64CE" w:rsidRPr="0055596F">
              <w:rPr>
                <w:rFonts w:ascii="Garamond" w:hAnsi="Garamond"/>
                <w:i/>
                <w:sz w:val="16"/>
                <w:szCs w:val="16"/>
              </w:rPr>
              <w:t xml:space="preserve">dvisory </w:t>
            </w:r>
            <w:r w:rsidR="009D64CE">
              <w:rPr>
                <w:rFonts w:ascii="Garamond" w:hAnsi="Garamond"/>
                <w:i/>
                <w:sz w:val="16"/>
                <w:szCs w:val="16"/>
              </w:rPr>
              <w:t>C</w:t>
            </w:r>
            <w:r w:rsidR="009D64CE" w:rsidRPr="0055596F">
              <w:rPr>
                <w:rFonts w:ascii="Garamond" w:hAnsi="Garamond"/>
                <w:i/>
                <w:sz w:val="16"/>
                <w:szCs w:val="16"/>
              </w:rPr>
              <w:t>ommittee may consider forming an independent 501(c)(3)</w:t>
            </w:r>
            <w:r w:rsidR="009D64CE" w:rsidRPr="0055596F">
              <w:rPr>
                <w:rFonts w:ascii="Garamond" w:hAnsi="Garamond"/>
                <w:i/>
                <w:spacing w:val="-14"/>
                <w:sz w:val="16"/>
                <w:szCs w:val="16"/>
              </w:rPr>
              <w:t xml:space="preserve"> </w:t>
            </w:r>
            <w:r w:rsidR="009D64CE" w:rsidRPr="0055596F">
              <w:rPr>
                <w:rFonts w:ascii="Garamond" w:hAnsi="Garamond"/>
                <w:i/>
                <w:sz w:val="16"/>
                <w:szCs w:val="16"/>
              </w:rPr>
              <w:t>organization for grants and fund-raising purposes for problem-solving court incentives, resource development, and other assistance, such as transportation, housing</w:t>
            </w:r>
            <w:r w:rsidR="009D64CE">
              <w:rPr>
                <w:rFonts w:ascii="Garamond" w:hAnsi="Garamond"/>
                <w:i/>
                <w:sz w:val="16"/>
                <w:szCs w:val="16"/>
              </w:rPr>
              <w:t>, or counseling</w:t>
            </w:r>
            <w:r w:rsidR="009D64CE" w:rsidRPr="00392ECC">
              <w:rPr>
                <w:rFonts w:ascii="Garamond" w:hAnsi="Garamond"/>
                <w:sz w:val="16"/>
                <w:szCs w:val="24"/>
              </w:rPr>
              <w:t>.</w:t>
            </w:r>
          </w:p>
        </w:tc>
        <w:tc>
          <w:tcPr>
            <w:tcW w:w="1394" w:type="dxa"/>
            <w:vAlign w:val="center"/>
          </w:tcPr>
          <w:p w14:paraId="2D569E8A" w14:textId="0D0A3719" w:rsidR="00AE6062" w:rsidRDefault="00AE6062" w:rsidP="00AE6062">
            <w:pPr>
              <w:jc w:val="center"/>
              <w:rPr>
                <w:rFonts w:ascii="Garamond" w:hAnsi="Garamond"/>
                <w:szCs w:val="24"/>
              </w:rPr>
            </w:pPr>
            <w:r>
              <w:rPr>
                <w:rFonts w:ascii="Garamond" w:hAnsi="Garamond"/>
                <w:szCs w:val="24"/>
              </w:rPr>
              <w:t>No</w:t>
            </w:r>
          </w:p>
        </w:tc>
        <w:tc>
          <w:tcPr>
            <w:tcW w:w="1394" w:type="dxa"/>
            <w:vAlign w:val="center"/>
          </w:tcPr>
          <w:p w14:paraId="6F0CD997" w14:textId="77777777" w:rsidR="00AE6062" w:rsidRDefault="00AE6062" w:rsidP="00AE6062">
            <w:pPr>
              <w:jc w:val="center"/>
              <w:rPr>
                <w:rFonts w:ascii="Garamond" w:hAnsi="Garamond"/>
                <w:szCs w:val="24"/>
              </w:rPr>
            </w:pPr>
          </w:p>
        </w:tc>
        <w:tc>
          <w:tcPr>
            <w:tcW w:w="1404" w:type="dxa"/>
            <w:shd w:val="clear" w:color="auto" w:fill="000000" w:themeFill="text1"/>
            <w:vAlign w:val="center"/>
          </w:tcPr>
          <w:p w14:paraId="5B045E4E" w14:textId="77777777" w:rsidR="00AE6062" w:rsidRDefault="00AE6062" w:rsidP="00AE6062">
            <w:pPr>
              <w:jc w:val="center"/>
              <w:rPr>
                <w:rFonts w:ascii="Garamond" w:hAnsi="Garamond"/>
                <w:szCs w:val="24"/>
              </w:rPr>
            </w:pPr>
          </w:p>
        </w:tc>
        <w:tc>
          <w:tcPr>
            <w:tcW w:w="1404" w:type="dxa"/>
            <w:vAlign w:val="center"/>
          </w:tcPr>
          <w:p w14:paraId="51A2B844" w14:textId="2F0A98ED" w:rsidR="00AE6062" w:rsidRDefault="00AE6062" w:rsidP="00AE6062">
            <w:pPr>
              <w:jc w:val="center"/>
              <w:rPr>
                <w:rFonts w:ascii="Garamond" w:hAnsi="Garamond"/>
                <w:szCs w:val="24"/>
              </w:rPr>
            </w:pPr>
            <w:r>
              <w:rPr>
                <w:rFonts w:ascii="Garamond" w:hAnsi="Garamond"/>
                <w:szCs w:val="24"/>
              </w:rPr>
              <w:t>Not Required</w:t>
            </w:r>
          </w:p>
        </w:tc>
      </w:tr>
    </w:tbl>
    <w:p w14:paraId="7A3241D8" w14:textId="77777777" w:rsidR="00B352F7" w:rsidRDefault="00B352F7" w:rsidP="000F79E5">
      <w:pPr>
        <w:ind w:firstLine="720"/>
        <w:rPr>
          <w:rFonts w:ascii="Garamond" w:hAnsi="Garamond"/>
          <w:smallCaps/>
          <w:szCs w:val="24"/>
          <w:u w:val="single"/>
        </w:rPr>
      </w:pPr>
    </w:p>
    <w:p w14:paraId="38C949E3" w14:textId="165C9E51" w:rsidR="00F34B86" w:rsidRPr="00343DCF" w:rsidRDefault="008E7C5E" w:rsidP="000F79E5">
      <w:pPr>
        <w:ind w:firstLine="720"/>
        <w:rPr>
          <w:rFonts w:ascii="Garamond" w:hAnsi="Garamond"/>
          <w:szCs w:val="24"/>
        </w:rPr>
      </w:pPr>
      <w:r w:rsidRPr="00343DCF">
        <w:rPr>
          <w:rFonts w:ascii="Garamond" w:hAnsi="Garamond"/>
          <w:smallCaps/>
          <w:szCs w:val="24"/>
          <w:u w:val="single"/>
        </w:rPr>
        <w:t xml:space="preserve">Supplemental </w:t>
      </w:r>
      <w:r w:rsidR="00F34B86" w:rsidRPr="00343DCF">
        <w:rPr>
          <w:rFonts w:ascii="Garamond" w:hAnsi="Garamond"/>
          <w:smallCaps/>
          <w:szCs w:val="24"/>
          <w:u w:val="single"/>
        </w:rPr>
        <w:t>Narrative</w:t>
      </w:r>
      <w:r w:rsidRPr="00343DCF">
        <w:rPr>
          <w:rFonts w:ascii="Garamond" w:hAnsi="Garamond"/>
          <w:smallCaps/>
          <w:szCs w:val="24"/>
          <w:u w:val="single"/>
        </w:rPr>
        <w:t>s</w:t>
      </w:r>
      <w:r w:rsidR="00F34B86" w:rsidRPr="00343DCF">
        <w:rPr>
          <w:rFonts w:ascii="Garamond" w:hAnsi="Garamond"/>
          <w:smallCaps/>
          <w:szCs w:val="24"/>
          <w:u w:val="single"/>
        </w:rPr>
        <w:t xml:space="preserve"> </w:t>
      </w:r>
      <w:r w:rsidR="009032FE" w:rsidRPr="00343DCF">
        <w:rPr>
          <w:rFonts w:ascii="Garamond" w:hAnsi="Garamond"/>
          <w:smallCaps/>
          <w:szCs w:val="24"/>
          <w:u w:val="single"/>
        </w:rPr>
        <w:t>to key component grid (as needed)</w:t>
      </w:r>
      <w:r w:rsidR="00F34B86" w:rsidRPr="00343DCF">
        <w:rPr>
          <w:rFonts w:ascii="Garamond" w:hAnsi="Garamond"/>
          <w:szCs w:val="24"/>
        </w:rPr>
        <w:t>:</w:t>
      </w:r>
    </w:p>
    <w:p w14:paraId="1D2455F8" w14:textId="77777777" w:rsidR="00F34B86" w:rsidRPr="00343DCF" w:rsidRDefault="00F34B86" w:rsidP="00BA41B4">
      <w:pPr>
        <w:rPr>
          <w:rFonts w:ascii="Garamond" w:hAnsi="Garamond"/>
          <w:szCs w:val="24"/>
        </w:rPr>
      </w:pPr>
    </w:p>
    <w:p w14:paraId="1602D008" w14:textId="77777777" w:rsidR="0000708A" w:rsidRPr="00343DCF" w:rsidRDefault="00583542" w:rsidP="00583542">
      <w:pPr>
        <w:ind w:left="720"/>
        <w:jc w:val="both"/>
        <w:rPr>
          <w:rFonts w:ascii="Garamond" w:hAnsi="Garamond"/>
          <w:szCs w:val="24"/>
        </w:rPr>
      </w:pPr>
      <w:r w:rsidRPr="00343DCF">
        <w:rPr>
          <w:rFonts w:ascii="Garamond" w:hAnsi="Garamond"/>
          <w:szCs w:val="24"/>
        </w:rPr>
        <w:t>If the program would like to provide clarification</w:t>
      </w:r>
      <w:r w:rsidR="00343DCF">
        <w:rPr>
          <w:rFonts w:ascii="Garamond" w:hAnsi="Garamond"/>
          <w:szCs w:val="24"/>
        </w:rPr>
        <w:t xml:space="preserve"> about why they are unable to meet</w:t>
      </w:r>
      <w:r w:rsidRPr="00343DCF">
        <w:rPr>
          <w:rFonts w:ascii="Garamond" w:hAnsi="Garamond"/>
          <w:szCs w:val="24"/>
        </w:rPr>
        <w:t xml:space="preserve"> one or more of the self-assessment components in this grid</w:t>
      </w:r>
      <w:r w:rsidR="00343DCF">
        <w:rPr>
          <w:rFonts w:ascii="Garamond" w:hAnsi="Garamond"/>
          <w:szCs w:val="24"/>
        </w:rPr>
        <w:t xml:space="preserve"> and are not requesting a waiver of accreditation</w:t>
      </w:r>
      <w:r w:rsidR="0017405C">
        <w:rPr>
          <w:rFonts w:ascii="Garamond" w:hAnsi="Garamond"/>
          <w:szCs w:val="24"/>
        </w:rPr>
        <w:t xml:space="preserve"> or would like to provide additional clarification regarding one of the answers above</w:t>
      </w:r>
      <w:r w:rsidRPr="00343DCF">
        <w:rPr>
          <w:rFonts w:ascii="Garamond" w:hAnsi="Garamond"/>
          <w:szCs w:val="24"/>
        </w:rPr>
        <w:t xml:space="preserve">, please use this space (and any subsequent pages as needed) to give </w:t>
      </w:r>
      <w:r w:rsidR="0017405C">
        <w:rPr>
          <w:rFonts w:ascii="Garamond" w:hAnsi="Garamond"/>
          <w:szCs w:val="24"/>
        </w:rPr>
        <w:t>supplemental</w:t>
      </w:r>
      <w:r w:rsidRPr="00343DCF">
        <w:rPr>
          <w:rFonts w:ascii="Garamond" w:hAnsi="Garamond"/>
          <w:szCs w:val="24"/>
        </w:rPr>
        <w:t xml:space="preserve"> information in support of </w:t>
      </w:r>
      <w:r w:rsidR="0017405C">
        <w:rPr>
          <w:rFonts w:ascii="Garamond" w:hAnsi="Garamond"/>
          <w:szCs w:val="24"/>
        </w:rPr>
        <w:t>the</w:t>
      </w:r>
      <w:r w:rsidRPr="00343DCF">
        <w:rPr>
          <w:rFonts w:ascii="Garamond" w:hAnsi="Garamond"/>
          <w:szCs w:val="24"/>
        </w:rPr>
        <w:t xml:space="preserve"> response. Each item should be addressed separately as an individual </w:t>
      </w:r>
      <w:r w:rsidR="00343DCF" w:rsidRPr="00343DCF">
        <w:rPr>
          <w:rFonts w:ascii="Garamond" w:hAnsi="Garamond"/>
          <w:szCs w:val="24"/>
        </w:rPr>
        <w:t xml:space="preserve">paragraph </w:t>
      </w:r>
      <w:r w:rsidRPr="00343DCF">
        <w:rPr>
          <w:rFonts w:ascii="Garamond" w:hAnsi="Garamond"/>
          <w:szCs w:val="24"/>
        </w:rPr>
        <w:t>and</w:t>
      </w:r>
      <w:r w:rsidR="009A3722">
        <w:rPr>
          <w:rFonts w:ascii="Garamond" w:hAnsi="Garamond"/>
          <w:szCs w:val="24"/>
        </w:rPr>
        <w:t xml:space="preserve"> in</w:t>
      </w:r>
      <w:r w:rsidRPr="00343DCF">
        <w:rPr>
          <w:rFonts w:ascii="Garamond" w:hAnsi="Garamond"/>
          <w:szCs w:val="24"/>
        </w:rPr>
        <w:t xml:space="preserve"> the format</w:t>
      </w:r>
      <w:r w:rsidR="009A3722">
        <w:rPr>
          <w:rFonts w:ascii="Garamond" w:hAnsi="Garamond"/>
          <w:szCs w:val="24"/>
        </w:rPr>
        <w:t xml:space="preserve"> outlined</w:t>
      </w:r>
      <w:r w:rsidRPr="00343DCF">
        <w:rPr>
          <w:rFonts w:ascii="Garamond" w:hAnsi="Garamond"/>
          <w:szCs w:val="24"/>
        </w:rPr>
        <w:t xml:space="preserve"> below: </w:t>
      </w:r>
    </w:p>
    <w:p w14:paraId="04F37A95" w14:textId="77777777" w:rsidR="00343DCF" w:rsidRDefault="00983DE1" w:rsidP="00BA41B4">
      <w:pPr>
        <w:rPr>
          <w:rFonts w:ascii="Garamond" w:hAnsi="Garamond"/>
          <w:szCs w:val="24"/>
        </w:rPr>
      </w:pPr>
      <w:r w:rsidRPr="00343DCF">
        <w:rPr>
          <w:rFonts w:ascii="Garamond" w:hAnsi="Garamond"/>
          <w:szCs w:val="24"/>
        </w:rPr>
        <w:tab/>
      </w:r>
      <w:r w:rsidR="00583542" w:rsidRPr="00343DCF">
        <w:rPr>
          <w:rFonts w:ascii="Garamond" w:hAnsi="Garamond"/>
          <w:szCs w:val="24"/>
        </w:rPr>
        <w:tab/>
      </w:r>
    </w:p>
    <w:p w14:paraId="0BB25809" w14:textId="514C51CD" w:rsidR="0000708A" w:rsidRPr="009A3722" w:rsidRDefault="00983DE1" w:rsidP="00343DCF">
      <w:pPr>
        <w:ind w:left="720" w:firstLine="720"/>
        <w:rPr>
          <w:rFonts w:ascii="Garamond" w:hAnsi="Garamond"/>
          <w:szCs w:val="24"/>
        </w:rPr>
      </w:pPr>
      <w:r w:rsidRPr="009A3722">
        <w:rPr>
          <w:rFonts w:ascii="Garamond" w:hAnsi="Garamond"/>
          <w:szCs w:val="24"/>
        </w:rPr>
        <w:t>Accreditation Item</w:t>
      </w:r>
      <w:r w:rsidR="00583542" w:rsidRPr="009A3722">
        <w:rPr>
          <w:rFonts w:ascii="Garamond" w:hAnsi="Garamond"/>
          <w:szCs w:val="24"/>
        </w:rPr>
        <w:t>: (</w:t>
      </w:r>
      <w:r w:rsidR="001F1DD4" w:rsidRPr="009A3722">
        <w:rPr>
          <w:rFonts w:ascii="Garamond" w:hAnsi="Garamond"/>
          <w:szCs w:val="24"/>
        </w:rPr>
        <w:t>e.g.,</w:t>
      </w:r>
      <w:r w:rsidR="00583542" w:rsidRPr="009A3722">
        <w:rPr>
          <w:rFonts w:ascii="Garamond" w:hAnsi="Garamond"/>
          <w:szCs w:val="24"/>
        </w:rPr>
        <w:t xml:space="preserve"> 9-2)</w:t>
      </w:r>
      <w:r w:rsidRPr="009A3722">
        <w:rPr>
          <w:rFonts w:ascii="Garamond" w:hAnsi="Garamond"/>
          <w:szCs w:val="24"/>
        </w:rPr>
        <w:tab/>
      </w:r>
    </w:p>
    <w:p w14:paraId="53E803B2" w14:textId="77777777" w:rsidR="00343DCF" w:rsidRPr="009A3722" w:rsidRDefault="00983DE1" w:rsidP="00583542">
      <w:pPr>
        <w:ind w:left="1440"/>
        <w:jc w:val="both"/>
        <w:rPr>
          <w:rFonts w:ascii="Garamond" w:hAnsi="Garamond"/>
          <w:szCs w:val="24"/>
        </w:rPr>
      </w:pPr>
      <w:r w:rsidRPr="009A3722">
        <w:rPr>
          <w:rFonts w:ascii="Garamond" w:hAnsi="Garamond"/>
          <w:szCs w:val="24"/>
        </w:rPr>
        <w:t>Explanation</w:t>
      </w:r>
      <w:r w:rsidR="009032FE" w:rsidRPr="009A3722">
        <w:rPr>
          <w:rFonts w:ascii="Garamond" w:hAnsi="Garamond"/>
          <w:szCs w:val="24"/>
        </w:rPr>
        <w:t xml:space="preserve">: </w:t>
      </w:r>
    </w:p>
    <w:p w14:paraId="06E2A6DF" w14:textId="1106070F" w:rsidR="00343DCF" w:rsidRPr="009A3722" w:rsidRDefault="009032FE" w:rsidP="00343DCF">
      <w:pPr>
        <w:ind w:left="1440" w:firstLine="720"/>
        <w:jc w:val="both"/>
        <w:rPr>
          <w:rFonts w:ascii="Garamond" w:hAnsi="Garamond"/>
          <w:szCs w:val="24"/>
        </w:rPr>
      </w:pPr>
      <w:r w:rsidRPr="009A3722">
        <w:rPr>
          <w:rFonts w:ascii="Garamond" w:hAnsi="Garamond"/>
          <w:szCs w:val="24"/>
        </w:rPr>
        <w:t xml:space="preserve">(a) why the program is unable to meet this </w:t>
      </w:r>
      <w:r w:rsidR="001F1DD4" w:rsidRPr="009A3722">
        <w:rPr>
          <w:rFonts w:ascii="Garamond" w:hAnsi="Garamond"/>
          <w:szCs w:val="24"/>
        </w:rPr>
        <w:t>component.</w:t>
      </w:r>
      <w:r w:rsidRPr="009A3722">
        <w:rPr>
          <w:rFonts w:ascii="Garamond" w:hAnsi="Garamond"/>
          <w:szCs w:val="24"/>
        </w:rPr>
        <w:t xml:space="preserve"> </w:t>
      </w:r>
    </w:p>
    <w:p w14:paraId="40287F5F" w14:textId="77777777" w:rsidR="00343DCF" w:rsidRPr="009A3722" w:rsidRDefault="009032FE" w:rsidP="00343DCF">
      <w:pPr>
        <w:ind w:left="2160"/>
        <w:jc w:val="both"/>
        <w:rPr>
          <w:rFonts w:ascii="Garamond" w:hAnsi="Garamond"/>
          <w:szCs w:val="24"/>
        </w:rPr>
      </w:pPr>
      <w:r w:rsidRPr="009A3722">
        <w:rPr>
          <w:rFonts w:ascii="Garamond" w:hAnsi="Garamond"/>
          <w:szCs w:val="24"/>
        </w:rPr>
        <w:t xml:space="preserve">(b) steps being taken to </w:t>
      </w:r>
      <w:r w:rsidR="00B02997" w:rsidRPr="009A3722">
        <w:rPr>
          <w:rFonts w:ascii="Garamond" w:hAnsi="Garamond"/>
          <w:szCs w:val="24"/>
        </w:rPr>
        <w:t xml:space="preserve">work to meet the component (if able); and, </w:t>
      </w:r>
    </w:p>
    <w:p w14:paraId="6CAB287D" w14:textId="77777777" w:rsidR="00983DE1" w:rsidRPr="009A3722" w:rsidRDefault="00B02997" w:rsidP="00343DCF">
      <w:pPr>
        <w:ind w:left="2160"/>
        <w:jc w:val="both"/>
        <w:rPr>
          <w:rFonts w:ascii="Garamond" w:hAnsi="Garamond"/>
          <w:szCs w:val="24"/>
        </w:rPr>
      </w:pPr>
      <w:r w:rsidRPr="009A3722">
        <w:rPr>
          <w:rFonts w:ascii="Garamond" w:hAnsi="Garamond"/>
          <w:szCs w:val="24"/>
        </w:rPr>
        <w:t>(c) how the program is able to accommodate the intent of the component in lieu of being able to fully demonstrate that it meets the fundamental practice</w:t>
      </w:r>
      <w:r w:rsidR="00583542" w:rsidRPr="009A3722">
        <w:rPr>
          <w:rFonts w:ascii="Garamond" w:hAnsi="Garamond"/>
          <w:szCs w:val="24"/>
        </w:rPr>
        <w:t>.</w:t>
      </w:r>
      <w:r w:rsidR="00983DE1" w:rsidRPr="009A3722">
        <w:rPr>
          <w:rFonts w:ascii="Garamond" w:hAnsi="Garamond"/>
          <w:szCs w:val="24"/>
        </w:rPr>
        <w:tab/>
      </w:r>
    </w:p>
    <w:p w14:paraId="7D3D4076" w14:textId="313D8EC8" w:rsidR="00983DE1" w:rsidRPr="00343DCF" w:rsidRDefault="009032FE" w:rsidP="00583542">
      <w:pPr>
        <w:ind w:left="720" w:firstLine="720"/>
        <w:rPr>
          <w:rFonts w:ascii="Garamond" w:hAnsi="Garamond"/>
          <w:b/>
          <w:szCs w:val="24"/>
        </w:rPr>
      </w:pPr>
      <w:r w:rsidRPr="009A3722">
        <w:rPr>
          <w:rFonts w:ascii="Garamond" w:hAnsi="Garamond"/>
          <w:szCs w:val="24"/>
        </w:rPr>
        <w:t xml:space="preserve">Referenced Material </w:t>
      </w:r>
      <w:r w:rsidR="00983DE1" w:rsidRPr="009A3722">
        <w:rPr>
          <w:rFonts w:ascii="Garamond" w:hAnsi="Garamond"/>
          <w:szCs w:val="24"/>
        </w:rPr>
        <w:t xml:space="preserve">or </w:t>
      </w:r>
      <w:r w:rsidRPr="009A3722">
        <w:rPr>
          <w:rFonts w:ascii="Garamond" w:hAnsi="Garamond"/>
          <w:szCs w:val="24"/>
        </w:rPr>
        <w:t xml:space="preserve">Attachment </w:t>
      </w:r>
      <w:r w:rsidR="00983DE1" w:rsidRPr="009A3722">
        <w:rPr>
          <w:rFonts w:ascii="Garamond" w:hAnsi="Garamond"/>
          <w:szCs w:val="24"/>
        </w:rPr>
        <w:t>Citations:</w:t>
      </w:r>
      <w:r w:rsidR="00343DCF" w:rsidRPr="009A3722">
        <w:rPr>
          <w:rFonts w:ascii="Garamond" w:hAnsi="Garamond"/>
          <w:szCs w:val="24"/>
        </w:rPr>
        <w:t xml:space="preserve"> (</w:t>
      </w:r>
      <w:r w:rsidR="001F1DD4" w:rsidRPr="009A3722">
        <w:rPr>
          <w:rFonts w:ascii="Garamond" w:hAnsi="Garamond"/>
          <w:szCs w:val="24"/>
        </w:rPr>
        <w:t>e.g.,</w:t>
      </w:r>
      <w:r w:rsidR="00343DCF" w:rsidRPr="009A3722">
        <w:rPr>
          <w:rFonts w:ascii="Garamond" w:hAnsi="Garamond"/>
          <w:szCs w:val="24"/>
        </w:rPr>
        <w:t xml:space="preserve"> Attachment B, pages 12-13)</w:t>
      </w:r>
      <w:r w:rsidR="00983DE1" w:rsidRPr="00343DCF">
        <w:rPr>
          <w:rFonts w:ascii="Garamond" w:hAnsi="Garamond"/>
          <w:b/>
          <w:szCs w:val="24"/>
        </w:rPr>
        <w:tab/>
      </w:r>
    </w:p>
    <w:p w14:paraId="51720CAE" w14:textId="77777777" w:rsidR="00590DF3" w:rsidRDefault="00590DF3" w:rsidP="00BA41B4">
      <w:pPr>
        <w:rPr>
          <w:rFonts w:ascii="Garamond" w:hAnsi="Garamond"/>
          <w:szCs w:val="24"/>
        </w:rPr>
      </w:pPr>
    </w:p>
    <w:p w14:paraId="0289FAFB" w14:textId="77777777" w:rsidR="00203B4A" w:rsidRDefault="00203B4A" w:rsidP="00203B4A">
      <w:pPr>
        <w:ind w:left="1080"/>
        <w:jc w:val="both"/>
        <w:rPr>
          <w:rFonts w:ascii="Garamond" w:hAnsi="Garamond"/>
        </w:rPr>
      </w:pPr>
      <w:r w:rsidRPr="00DB680E">
        <w:rPr>
          <w:rFonts w:ascii="Garamond" w:hAnsi="Garamond"/>
          <w:b/>
        </w:rPr>
        <w:t xml:space="preserve">If </w:t>
      </w:r>
      <w:r>
        <w:rPr>
          <w:rFonts w:ascii="Garamond" w:hAnsi="Garamond"/>
          <w:b/>
        </w:rPr>
        <w:t>the program</w:t>
      </w:r>
      <w:r w:rsidRPr="00DB680E">
        <w:rPr>
          <w:rFonts w:ascii="Garamond" w:hAnsi="Garamond"/>
          <w:b/>
        </w:rPr>
        <w:t xml:space="preserve"> ha</w:t>
      </w:r>
      <w:r>
        <w:rPr>
          <w:rFonts w:ascii="Garamond" w:hAnsi="Garamond"/>
          <w:b/>
        </w:rPr>
        <w:t>s</w:t>
      </w:r>
      <w:r w:rsidRPr="00DB680E">
        <w:rPr>
          <w:rFonts w:ascii="Garamond" w:hAnsi="Garamond"/>
          <w:b/>
        </w:rPr>
        <w:t xml:space="preserve"> provided </w:t>
      </w:r>
      <w:r>
        <w:rPr>
          <w:rFonts w:ascii="Garamond" w:hAnsi="Garamond"/>
          <w:b/>
        </w:rPr>
        <w:t xml:space="preserve">additional </w:t>
      </w:r>
      <w:r w:rsidRPr="00DB680E">
        <w:rPr>
          <w:rFonts w:ascii="Garamond" w:hAnsi="Garamond"/>
          <w:b/>
        </w:rPr>
        <w:t>materials in support of this component of accreditation</w:t>
      </w:r>
      <w:r>
        <w:rPr>
          <w:rFonts w:ascii="Garamond" w:hAnsi="Garamond"/>
          <w:b/>
        </w:rPr>
        <w:t xml:space="preserve"> that are not directly cited within the responses above</w:t>
      </w:r>
      <w:r w:rsidRPr="00DB680E">
        <w:rPr>
          <w:rFonts w:ascii="Garamond" w:hAnsi="Garamond"/>
          <w:b/>
        </w:rPr>
        <w:t xml:space="preserve">, please complete the following </w:t>
      </w:r>
      <w:r>
        <w:rPr>
          <w:rFonts w:ascii="Garamond" w:hAnsi="Garamond"/>
          <w:b/>
        </w:rPr>
        <w:t>table to help expedite the review of the accreditation request:</w:t>
      </w:r>
    </w:p>
    <w:p w14:paraId="479706DA" w14:textId="77777777" w:rsidR="0000708A" w:rsidRDefault="0000708A" w:rsidP="0000708A">
      <w:pPr>
        <w:pStyle w:val="ListParagraph"/>
        <w:ind w:left="1080"/>
        <w:rPr>
          <w:rFonts w:ascii="Garamond" w:hAnsi="Garamond"/>
        </w:rPr>
      </w:pPr>
    </w:p>
    <w:p w14:paraId="07EEC65F" w14:textId="77777777" w:rsidR="000F79E5" w:rsidRDefault="0000708A" w:rsidP="000F79E5">
      <w:pPr>
        <w:ind w:left="360" w:firstLine="720"/>
        <w:rPr>
          <w:rFonts w:ascii="Garamond" w:hAnsi="Garamond"/>
          <w:sz w:val="24"/>
          <w:szCs w:val="24"/>
        </w:rPr>
      </w:pPr>
      <w:r w:rsidRPr="00E20881">
        <w:rPr>
          <w:rFonts w:ascii="Garamond" w:hAnsi="Garamond"/>
          <w:noProof/>
          <w:szCs w:val="24"/>
        </w:rPr>
        <mc:AlternateContent>
          <mc:Choice Requires="wps">
            <w:drawing>
              <wp:inline distT="0" distB="0" distL="0" distR="0" wp14:anchorId="12013B90" wp14:editId="5456B5AA">
                <wp:extent cx="6176865" cy="1091682"/>
                <wp:effectExtent l="0" t="0" r="14605"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865" cy="1091682"/>
                        </a:xfrm>
                        <a:prstGeom prst="rect">
                          <a:avLst/>
                        </a:prstGeom>
                        <a:solidFill>
                          <a:srgbClr val="FFFFFF"/>
                        </a:solidFill>
                        <a:ln w="9525">
                          <a:solidFill>
                            <a:schemeClr val="accent2"/>
                          </a:solidFill>
                          <a:miter lim="800000"/>
                          <a:headEnd/>
                          <a:tailEnd/>
                        </a:ln>
                      </wps:spPr>
                      <wps:txbx>
                        <w:txbxContent>
                          <w:p w14:paraId="1819CEA2" w14:textId="77777777" w:rsidR="00F434B4" w:rsidRPr="00C869EB" w:rsidRDefault="00F434B4" w:rsidP="0000708A">
                            <w:pPr>
                              <w:ind w:left="720"/>
                              <w:rPr>
                                <w:rFonts w:ascii="Garamond" w:hAnsi="Garamond"/>
                                <w:szCs w:val="24"/>
                              </w:rPr>
                            </w:pPr>
                            <w:r w:rsidRPr="00C869EB">
                              <w:rPr>
                                <w:rFonts w:ascii="Garamond" w:hAnsi="Garamond"/>
                                <w:szCs w:val="24"/>
                              </w:rPr>
                              <w:t>Attachments Referenced: __________________</w:t>
                            </w:r>
                            <w:r>
                              <w:rPr>
                                <w:rFonts w:ascii="Garamond" w:hAnsi="Garamond"/>
                                <w:szCs w:val="24"/>
                              </w:rPr>
                              <w:t>____________________________________________</w:t>
                            </w:r>
                          </w:p>
                          <w:p w14:paraId="3118E42F" w14:textId="77777777" w:rsidR="00F434B4" w:rsidRPr="00C869EB" w:rsidRDefault="00F434B4" w:rsidP="0000708A">
                            <w:pPr>
                              <w:ind w:left="1080"/>
                              <w:rPr>
                                <w:rFonts w:ascii="Garamond" w:hAnsi="Garamond"/>
                                <w:szCs w:val="24"/>
                              </w:rPr>
                            </w:pPr>
                          </w:p>
                          <w:p w14:paraId="22F6B5EB" w14:textId="77777777" w:rsidR="00F434B4" w:rsidRPr="00C869EB" w:rsidRDefault="00F434B4" w:rsidP="0000708A">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6DADBFDA" w14:textId="77777777" w:rsidR="00F434B4" w:rsidRPr="00C869EB" w:rsidRDefault="00F434B4" w:rsidP="0000708A">
                            <w:pPr>
                              <w:ind w:left="1080"/>
                              <w:rPr>
                                <w:rFonts w:ascii="Garamond" w:hAnsi="Garamond"/>
                                <w:szCs w:val="24"/>
                              </w:rPr>
                            </w:pPr>
                          </w:p>
                          <w:p w14:paraId="3DA5F2F9" w14:textId="77777777" w:rsidR="00F434B4" w:rsidRDefault="00F434B4" w:rsidP="0000708A">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22672023" w14:textId="77777777" w:rsidR="00F434B4" w:rsidRDefault="00F434B4" w:rsidP="0000708A">
                            <w:pPr>
                              <w:ind w:left="720"/>
                              <w:rPr>
                                <w:rFonts w:ascii="Garamond" w:hAnsi="Garamond"/>
                                <w:szCs w:val="24"/>
                              </w:rPr>
                            </w:pPr>
                          </w:p>
                          <w:p w14:paraId="6948A4D8" w14:textId="77777777" w:rsidR="00F434B4" w:rsidRDefault="00F434B4" w:rsidP="0000708A">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22E8F346" w14:textId="77777777" w:rsidR="00F434B4" w:rsidRPr="00C869EB" w:rsidRDefault="00F434B4" w:rsidP="0000708A">
                            <w:pPr>
                              <w:ind w:left="720"/>
                              <w:rPr>
                                <w:rFonts w:ascii="Garamond" w:hAnsi="Garamond"/>
                                <w:szCs w:val="24"/>
                              </w:rPr>
                            </w:pPr>
                          </w:p>
                          <w:p w14:paraId="5DC9811F" w14:textId="77777777" w:rsidR="00F434B4" w:rsidRDefault="00F434B4" w:rsidP="0000708A"/>
                        </w:txbxContent>
                      </wps:txbx>
                      <wps:bodyPr rot="0" vert="horz" wrap="square" lIns="91440" tIns="45720" rIns="91440" bIns="45720" anchor="ctr" anchorCtr="0">
                        <a:noAutofit/>
                      </wps:bodyPr>
                    </wps:wsp>
                  </a:graphicData>
                </a:graphic>
              </wp:inline>
            </w:drawing>
          </mc:Choice>
          <mc:Fallback>
            <w:pict>
              <v:shape w14:anchorId="12013B90" id="_x0000_s1034" type="#_x0000_t202" style="width:486.35pt;height:8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" strokecolor="#c0504d [3205]">
                <v:textbox>
                  <w:txbxContent>
                    <w:p w14:paraId="1819CEA2" w14:textId="77777777" w:rsidR="00F434B4" w:rsidRPr="00C869EB" w:rsidRDefault="00F434B4" w:rsidP="0000708A">
                      <w:pPr>
                        <w:ind w:left="720"/>
                        <w:rPr>
                          <w:rFonts w:ascii="Garamond" w:hAnsi="Garamond"/>
                          <w:szCs w:val="24"/>
                        </w:rPr>
                      </w:pPr>
                      <w:r w:rsidRPr="00C869EB">
                        <w:rPr>
                          <w:rFonts w:ascii="Garamond" w:hAnsi="Garamond"/>
                          <w:szCs w:val="24"/>
                        </w:rPr>
                        <w:t>Attachments Referenced: __________________</w:t>
                      </w:r>
                      <w:r>
                        <w:rPr>
                          <w:rFonts w:ascii="Garamond" w:hAnsi="Garamond"/>
                          <w:szCs w:val="24"/>
                        </w:rPr>
                        <w:t>____________________________________________</w:t>
                      </w:r>
                    </w:p>
                    <w:p w14:paraId="3118E42F" w14:textId="77777777" w:rsidR="00F434B4" w:rsidRPr="00C869EB" w:rsidRDefault="00F434B4" w:rsidP="0000708A">
                      <w:pPr>
                        <w:ind w:left="1080"/>
                        <w:rPr>
                          <w:rFonts w:ascii="Garamond" w:hAnsi="Garamond"/>
                          <w:szCs w:val="24"/>
                        </w:rPr>
                      </w:pPr>
                    </w:p>
                    <w:p w14:paraId="22F6B5EB" w14:textId="77777777" w:rsidR="00F434B4" w:rsidRPr="00C869EB" w:rsidRDefault="00F434B4" w:rsidP="0000708A">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6DADBFDA" w14:textId="77777777" w:rsidR="00F434B4" w:rsidRPr="00C869EB" w:rsidRDefault="00F434B4" w:rsidP="0000708A">
                      <w:pPr>
                        <w:ind w:left="1080"/>
                        <w:rPr>
                          <w:rFonts w:ascii="Garamond" w:hAnsi="Garamond"/>
                          <w:szCs w:val="24"/>
                        </w:rPr>
                      </w:pPr>
                    </w:p>
                    <w:p w14:paraId="3DA5F2F9" w14:textId="77777777" w:rsidR="00F434B4" w:rsidRDefault="00F434B4" w:rsidP="0000708A">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22672023" w14:textId="77777777" w:rsidR="00F434B4" w:rsidRDefault="00F434B4" w:rsidP="0000708A">
                      <w:pPr>
                        <w:ind w:left="720"/>
                        <w:rPr>
                          <w:rFonts w:ascii="Garamond" w:hAnsi="Garamond"/>
                          <w:szCs w:val="24"/>
                        </w:rPr>
                      </w:pPr>
                    </w:p>
                    <w:p w14:paraId="6948A4D8" w14:textId="77777777" w:rsidR="00F434B4" w:rsidRDefault="00F434B4" w:rsidP="0000708A">
                      <w:pPr>
                        <w:ind w:left="720"/>
                        <w:rPr>
                          <w:rFonts w:ascii="Garamond" w:hAnsi="Garamond"/>
                          <w:szCs w:val="24"/>
                        </w:rPr>
                      </w:pPr>
                      <w:r w:rsidRPr="00C869EB">
                        <w:rPr>
                          <w:rFonts w:ascii="Garamond" w:hAnsi="Garamond"/>
                          <w:szCs w:val="24"/>
                        </w:rPr>
                        <w:t>Attachment Name: _______________________</w:t>
                      </w:r>
                      <w:r w:rsidRPr="00C869EB">
                        <w:rPr>
                          <w:rFonts w:ascii="Garamond" w:hAnsi="Garamond"/>
                          <w:szCs w:val="24"/>
                        </w:rPr>
                        <w:tab/>
                        <w:t>Relevant Pages Numbers: ___________________</w:t>
                      </w:r>
                    </w:p>
                    <w:p w14:paraId="22E8F346" w14:textId="77777777" w:rsidR="00F434B4" w:rsidRPr="00C869EB" w:rsidRDefault="00F434B4" w:rsidP="0000708A">
                      <w:pPr>
                        <w:ind w:left="720"/>
                        <w:rPr>
                          <w:rFonts w:ascii="Garamond" w:hAnsi="Garamond"/>
                          <w:szCs w:val="24"/>
                        </w:rPr>
                      </w:pPr>
                    </w:p>
                    <w:p w14:paraId="5DC9811F" w14:textId="77777777" w:rsidR="00F434B4" w:rsidRDefault="00F434B4" w:rsidP="0000708A"/>
                  </w:txbxContent>
                </v:textbox>
                <w10:anchorlock/>
              </v:shape>
            </w:pict>
          </mc:Fallback>
        </mc:AlternateContent>
      </w:r>
    </w:p>
    <w:p w14:paraId="6E3CD093" w14:textId="77777777" w:rsidR="00E47179" w:rsidRDefault="00E47179">
      <w:pPr>
        <w:rPr>
          <w:rFonts w:ascii="Garamond" w:hAnsi="Garamond"/>
          <w:sz w:val="24"/>
          <w:szCs w:val="24"/>
        </w:rPr>
      </w:pPr>
      <w:r>
        <w:rPr>
          <w:rFonts w:ascii="Garamond" w:hAnsi="Garamond"/>
          <w:sz w:val="24"/>
          <w:szCs w:val="24"/>
        </w:rPr>
        <w:br w:type="page"/>
      </w:r>
    </w:p>
    <w:p w14:paraId="4909972A" w14:textId="77777777" w:rsidR="000F79E5" w:rsidRDefault="00E47179" w:rsidP="00E47179">
      <w:pPr>
        <w:jc w:val="center"/>
        <w:rPr>
          <w:rFonts w:ascii="Garamond" w:hAnsi="Garamond"/>
          <w:b/>
          <w:sz w:val="24"/>
          <w:szCs w:val="24"/>
        </w:rPr>
      </w:pPr>
      <w:r w:rsidRPr="00FD6986">
        <w:rPr>
          <w:rFonts w:ascii="Garamond" w:hAnsi="Garamond"/>
          <w:b/>
          <w:sz w:val="24"/>
          <w:szCs w:val="24"/>
        </w:rPr>
        <w:lastRenderedPageBreak/>
        <w:t>SAMPLE ACCREDITATION ATTACHMENT COVER PAGE</w:t>
      </w:r>
    </w:p>
    <w:p w14:paraId="0FF9051F" w14:textId="77777777" w:rsidR="00FD6986" w:rsidRDefault="00FD6986" w:rsidP="00E47179">
      <w:pPr>
        <w:jc w:val="center"/>
        <w:rPr>
          <w:rFonts w:ascii="Garamond" w:hAnsi="Garamond"/>
          <w:b/>
          <w:sz w:val="24"/>
          <w:szCs w:val="24"/>
        </w:rPr>
      </w:pPr>
    </w:p>
    <w:p w14:paraId="5F462816" w14:textId="77777777" w:rsidR="00FD6986" w:rsidRDefault="00FD6986" w:rsidP="00E47179">
      <w:pPr>
        <w:jc w:val="center"/>
        <w:rPr>
          <w:rFonts w:ascii="Garamond" w:hAnsi="Garamond"/>
          <w:b/>
          <w:sz w:val="24"/>
          <w:szCs w:val="24"/>
        </w:rPr>
      </w:pPr>
      <w:r>
        <w:rPr>
          <w:rFonts w:ascii="Garamond" w:hAnsi="Garamond"/>
          <w:b/>
          <w:noProof/>
          <w:sz w:val="24"/>
          <w:szCs w:val="24"/>
        </w:rPr>
        <mc:AlternateContent>
          <mc:Choice Requires="wps">
            <w:drawing>
              <wp:anchor distT="0" distB="0" distL="114300" distR="114300" simplePos="0" relativeHeight="251674624" behindDoc="0" locked="0" layoutInCell="1" allowOverlap="1" wp14:anchorId="1D8416FF" wp14:editId="6F72FF1D">
                <wp:simplePos x="0" y="0"/>
                <wp:positionH relativeFrom="column">
                  <wp:posOffset>123824</wp:posOffset>
                </wp:positionH>
                <wp:positionV relativeFrom="paragraph">
                  <wp:posOffset>38100</wp:posOffset>
                </wp:positionV>
                <wp:extent cx="65436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EEC28" id="Straight Connector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75pt,3pt" to="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" strokecolor="black [3213]"/>
            </w:pict>
          </mc:Fallback>
        </mc:AlternateContent>
      </w:r>
    </w:p>
    <w:p w14:paraId="217CCC2E" w14:textId="77777777" w:rsidR="00FD6986" w:rsidRDefault="00FD6986" w:rsidP="00E47179">
      <w:pPr>
        <w:jc w:val="center"/>
        <w:rPr>
          <w:rFonts w:ascii="Garamond" w:hAnsi="Garamond"/>
          <w:b/>
          <w:sz w:val="24"/>
          <w:szCs w:val="24"/>
        </w:rPr>
      </w:pPr>
    </w:p>
    <w:p w14:paraId="4BB1C1AC" w14:textId="77777777" w:rsidR="00FD6986" w:rsidRDefault="00FD6986" w:rsidP="00E47179">
      <w:pPr>
        <w:jc w:val="center"/>
        <w:rPr>
          <w:rFonts w:ascii="Garamond" w:hAnsi="Garamond"/>
          <w:b/>
          <w:sz w:val="24"/>
          <w:szCs w:val="24"/>
        </w:rPr>
      </w:pPr>
    </w:p>
    <w:p w14:paraId="7D5FCFD4" w14:textId="77777777" w:rsidR="00FD6986" w:rsidRDefault="00FD6986" w:rsidP="00E47179">
      <w:pPr>
        <w:jc w:val="center"/>
        <w:rPr>
          <w:rFonts w:ascii="Garamond" w:hAnsi="Garamond"/>
          <w:b/>
          <w:sz w:val="24"/>
          <w:szCs w:val="24"/>
        </w:rPr>
      </w:pPr>
    </w:p>
    <w:p w14:paraId="5FB4EAE1" w14:textId="77777777" w:rsidR="00FD6986" w:rsidRDefault="00FD6986" w:rsidP="00E47179">
      <w:pPr>
        <w:jc w:val="center"/>
        <w:rPr>
          <w:rFonts w:ascii="Garamond" w:hAnsi="Garamond"/>
          <w:b/>
          <w:sz w:val="24"/>
          <w:szCs w:val="24"/>
        </w:rPr>
      </w:pPr>
    </w:p>
    <w:p w14:paraId="3AA3A51C" w14:textId="77777777" w:rsidR="00FD6986" w:rsidRDefault="00FD6986" w:rsidP="00E47179">
      <w:pPr>
        <w:jc w:val="center"/>
        <w:rPr>
          <w:rFonts w:ascii="Garamond" w:hAnsi="Garamond"/>
          <w:b/>
          <w:sz w:val="24"/>
          <w:szCs w:val="24"/>
        </w:rPr>
      </w:pPr>
    </w:p>
    <w:p w14:paraId="3302082D" w14:textId="77777777" w:rsidR="00FD6986" w:rsidRDefault="00FD6986" w:rsidP="00E47179">
      <w:pPr>
        <w:jc w:val="center"/>
        <w:rPr>
          <w:rFonts w:ascii="Garamond" w:hAnsi="Garamond"/>
          <w:b/>
          <w:sz w:val="24"/>
          <w:szCs w:val="24"/>
        </w:rPr>
      </w:pPr>
    </w:p>
    <w:p w14:paraId="70007A7D" w14:textId="77777777" w:rsidR="00FD6986" w:rsidRDefault="00FD6986" w:rsidP="00E47179">
      <w:pPr>
        <w:jc w:val="center"/>
        <w:rPr>
          <w:rFonts w:ascii="Garamond" w:hAnsi="Garamond"/>
          <w:b/>
          <w:sz w:val="24"/>
          <w:szCs w:val="24"/>
        </w:rPr>
      </w:pPr>
    </w:p>
    <w:p w14:paraId="5D680CF0" w14:textId="77777777" w:rsidR="00FD6986" w:rsidRDefault="00FD6986" w:rsidP="00E47179">
      <w:pPr>
        <w:jc w:val="center"/>
        <w:rPr>
          <w:rFonts w:ascii="Garamond" w:hAnsi="Garamond"/>
          <w:b/>
          <w:sz w:val="24"/>
          <w:szCs w:val="24"/>
        </w:rPr>
      </w:pPr>
    </w:p>
    <w:p w14:paraId="7BC53304" w14:textId="77777777" w:rsidR="00FD6986" w:rsidRDefault="00FD6986" w:rsidP="00E47179">
      <w:pPr>
        <w:jc w:val="center"/>
        <w:rPr>
          <w:rFonts w:ascii="Garamond" w:hAnsi="Garamond"/>
          <w:b/>
          <w:sz w:val="24"/>
          <w:szCs w:val="24"/>
        </w:rPr>
      </w:pPr>
    </w:p>
    <w:p w14:paraId="57432CDE" w14:textId="77777777" w:rsidR="00FD6986" w:rsidRDefault="00FD6986" w:rsidP="00E47179">
      <w:pPr>
        <w:jc w:val="center"/>
        <w:rPr>
          <w:rFonts w:ascii="Garamond" w:hAnsi="Garamond"/>
          <w:b/>
          <w:sz w:val="24"/>
          <w:szCs w:val="24"/>
        </w:rPr>
      </w:pPr>
    </w:p>
    <w:p w14:paraId="471D29C6" w14:textId="77777777" w:rsidR="00FD6986" w:rsidRDefault="00FD6986" w:rsidP="00E47179">
      <w:pPr>
        <w:jc w:val="center"/>
        <w:rPr>
          <w:rFonts w:ascii="Garamond" w:hAnsi="Garamond"/>
          <w:b/>
          <w:sz w:val="24"/>
          <w:szCs w:val="24"/>
        </w:rPr>
      </w:pPr>
    </w:p>
    <w:p w14:paraId="44D864B3" w14:textId="77777777" w:rsidR="00FD6986" w:rsidRPr="00FD6986" w:rsidRDefault="00FD6986" w:rsidP="00E47179">
      <w:pPr>
        <w:jc w:val="center"/>
        <w:rPr>
          <w:rFonts w:ascii="Garamond" w:hAnsi="Garamond"/>
          <w:b/>
          <w:sz w:val="72"/>
          <w:szCs w:val="24"/>
        </w:rPr>
      </w:pPr>
      <w:r w:rsidRPr="00FD6986">
        <w:rPr>
          <w:rFonts w:ascii="Garamond" w:hAnsi="Garamond"/>
          <w:b/>
          <w:sz w:val="72"/>
          <w:szCs w:val="24"/>
        </w:rPr>
        <w:t>ATTACHMENT A</w:t>
      </w:r>
    </w:p>
    <w:p w14:paraId="3C9C03B7" w14:textId="77777777" w:rsidR="00FD6986" w:rsidRPr="00FD6986" w:rsidRDefault="00FD6986" w:rsidP="00E47179">
      <w:pPr>
        <w:jc w:val="center"/>
        <w:rPr>
          <w:rFonts w:ascii="Garamond" w:hAnsi="Garamond"/>
          <w:b/>
          <w:sz w:val="72"/>
          <w:szCs w:val="24"/>
        </w:rPr>
      </w:pPr>
    </w:p>
    <w:p w14:paraId="48475168" w14:textId="77777777" w:rsidR="00FD6986" w:rsidRPr="00FD6986" w:rsidRDefault="00FD6986" w:rsidP="00E47179">
      <w:pPr>
        <w:jc w:val="center"/>
        <w:rPr>
          <w:rFonts w:ascii="Garamond" w:hAnsi="Garamond"/>
          <w:b/>
          <w:sz w:val="72"/>
          <w:szCs w:val="24"/>
        </w:rPr>
      </w:pPr>
    </w:p>
    <w:p w14:paraId="730AD905" w14:textId="77777777" w:rsidR="00FD6986" w:rsidRPr="00FD6986" w:rsidRDefault="00FD6986" w:rsidP="00E47179">
      <w:pPr>
        <w:jc w:val="center"/>
        <w:rPr>
          <w:rFonts w:ascii="Garamond" w:hAnsi="Garamond"/>
          <w:b/>
          <w:sz w:val="72"/>
          <w:szCs w:val="24"/>
        </w:rPr>
      </w:pPr>
      <w:r w:rsidRPr="00FD6986">
        <w:rPr>
          <w:rFonts w:ascii="Garamond" w:hAnsi="Garamond"/>
          <w:b/>
          <w:sz w:val="72"/>
          <w:szCs w:val="24"/>
        </w:rPr>
        <w:t>POLICY &amp; PROCEDURE MANUAL</w:t>
      </w:r>
    </w:p>
    <w:p w14:paraId="023497A5" w14:textId="77777777" w:rsidR="00FD6986" w:rsidRPr="00FD6986" w:rsidRDefault="00FD6986" w:rsidP="00E47179">
      <w:pPr>
        <w:jc w:val="center"/>
        <w:rPr>
          <w:rFonts w:ascii="Garamond" w:hAnsi="Garamond"/>
          <w:b/>
          <w:sz w:val="72"/>
          <w:szCs w:val="24"/>
        </w:rPr>
      </w:pPr>
    </w:p>
    <w:p w14:paraId="36AA4E1D" w14:textId="77777777" w:rsidR="00FD6986" w:rsidRPr="00FD6986" w:rsidRDefault="00FD6986" w:rsidP="00E47179">
      <w:pPr>
        <w:jc w:val="center"/>
        <w:rPr>
          <w:rFonts w:ascii="Garamond" w:hAnsi="Garamond"/>
          <w:b/>
          <w:sz w:val="72"/>
          <w:szCs w:val="24"/>
        </w:rPr>
      </w:pPr>
    </w:p>
    <w:p w14:paraId="3E8378B8" w14:textId="77777777" w:rsidR="00FD6986" w:rsidRPr="00FD6986" w:rsidRDefault="008E3BD9" w:rsidP="00E47179">
      <w:pPr>
        <w:jc w:val="center"/>
        <w:rPr>
          <w:rFonts w:ascii="Garamond" w:hAnsi="Garamond"/>
          <w:b/>
          <w:sz w:val="72"/>
          <w:szCs w:val="24"/>
        </w:rPr>
      </w:pPr>
      <w:r>
        <w:rPr>
          <w:rFonts w:ascii="Garamond" w:hAnsi="Garamond"/>
          <w:b/>
          <w:noProof/>
          <w:sz w:val="72"/>
          <w:szCs w:val="24"/>
        </w:rPr>
        <mc:AlternateContent>
          <mc:Choice Requires="wps">
            <w:drawing>
              <wp:anchor distT="0" distB="0" distL="114300" distR="114300" simplePos="0" relativeHeight="251675648" behindDoc="0" locked="0" layoutInCell="1" allowOverlap="1" wp14:anchorId="29B1EA81" wp14:editId="297E3127">
                <wp:simplePos x="0" y="0"/>
                <wp:positionH relativeFrom="column">
                  <wp:posOffset>0</wp:posOffset>
                </wp:positionH>
                <wp:positionV relativeFrom="paragraph">
                  <wp:posOffset>2905125</wp:posOffset>
                </wp:positionV>
                <wp:extent cx="7029450" cy="31432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70294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76DA95" w14:textId="77777777" w:rsidR="00F434B4" w:rsidRPr="008E3BD9" w:rsidRDefault="00F434B4">
                            <w:pPr>
                              <w:rPr>
                                <w:rFonts w:ascii="Garamond" w:hAnsi="Garamond"/>
                              </w:rPr>
                            </w:pPr>
                            <w:r>
                              <w:rPr>
                                <w:rFonts w:ascii="Garamond" w:hAnsi="Garamond"/>
                              </w:rPr>
                              <w:t>[ INSERT NAME OF PROGRAM ] Accreditation Application</w:t>
                            </w:r>
                            <w:r>
                              <w:rPr>
                                <w:rFonts w:ascii="Garamond" w:hAnsi="Garamond"/>
                              </w:rPr>
                              <w:tab/>
                              <w:t xml:space="preserve">                  [ Overall Pg. # ]</w:t>
                            </w:r>
                            <w:r>
                              <w:rPr>
                                <w:rFonts w:ascii="Garamond" w:hAnsi="Garamond"/>
                              </w:rPr>
                              <w:tab/>
                              <w:t xml:space="preserve">          [ Attachment Name, Page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B1EA81" id="Text Box 19" o:spid="_x0000_s1035" type="#_x0000_t202" style="position:absolute;left:0;text-align:left;margin-left:0;margin-top:228.75pt;width:553.5pt;height:24.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" fillcolor="white [3201]" stroked="f" strokeweight=".5pt">
                <v:textbox>
                  <w:txbxContent>
                    <w:p w14:paraId="3076DA95" w14:textId="77777777" w:rsidR="00F434B4" w:rsidRPr="008E3BD9" w:rsidRDefault="00F434B4">
                      <w:pPr>
                        <w:rPr>
                          <w:rFonts w:ascii="Garamond" w:hAnsi="Garamond"/>
                        </w:rPr>
                      </w:pPr>
                      <w:r>
                        <w:rPr>
                          <w:rFonts w:ascii="Garamond" w:hAnsi="Garamond"/>
                        </w:rPr>
                        <w:t>[ INSERT NAME OF PROGRAM ] Accreditation Application</w:t>
                      </w:r>
                      <w:r>
                        <w:rPr>
                          <w:rFonts w:ascii="Garamond" w:hAnsi="Garamond"/>
                        </w:rPr>
                        <w:tab/>
                        <w:t xml:space="preserve">                  [ Overall Pg. # ]</w:t>
                      </w:r>
                      <w:r>
                        <w:rPr>
                          <w:rFonts w:ascii="Garamond" w:hAnsi="Garamond"/>
                        </w:rPr>
                        <w:tab/>
                        <w:t xml:space="preserve">          [ Attachment Name, Page # ]</w:t>
                      </w:r>
                    </w:p>
                  </w:txbxContent>
                </v:textbox>
              </v:shape>
            </w:pict>
          </mc:Fallback>
        </mc:AlternateContent>
      </w:r>
      <w:r w:rsidR="00FD6986" w:rsidRPr="00FD6986">
        <w:rPr>
          <w:rFonts w:ascii="Garamond" w:hAnsi="Garamond"/>
          <w:b/>
          <w:sz w:val="72"/>
          <w:szCs w:val="24"/>
        </w:rPr>
        <w:t>Pages XX - ZZ</w:t>
      </w:r>
    </w:p>
    <w:sectPr w:rsidR="00FD6986" w:rsidRPr="00FD6986" w:rsidSect="00E47179">
      <w:footerReference w:type="defaul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2527" w14:textId="77777777" w:rsidR="00B0161F" w:rsidRDefault="00B0161F" w:rsidP="00CE3F66">
      <w:r>
        <w:separator/>
      </w:r>
    </w:p>
  </w:endnote>
  <w:endnote w:type="continuationSeparator" w:id="0">
    <w:p w14:paraId="6B89FEF3" w14:textId="77777777" w:rsidR="00B0161F" w:rsidRDefault="00B0161F" w:rsidP="00CE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1C24" w14:textId="7D7525FC" w:rsidR="00F434B4" w:rsidRPr="003A293D" w:rsidRDefault="00F434B4" w:rsidP="00CE3F66">
    <w:pPr>
      <w:pStyle w:val="Footer"/>
      <w:tabs>
        <w:tab w:val="clear" w:pos="9360"/>
        <w:tab w:val="right" w:pos="10800"/>
      </w:tabs>
      <w:rPr>
        <w:rFonts w:ascii="Garamond" w:hAnsi="Garamond"/>
        <w:smallCaps/>
      </w:rPr>
    </w:pPr>
    <w:r>
      <w:rPr>
        <w:rFonts w:ascii="Garamond" w:hAnsi="Garamond"/>
        <w:smallCaps/>
        <w:noProof/>
      </w:rPr>
      <mc:AlternateContent>
        <mc:Choice Requires="wps">
          <w:drawing>
            <wp:anchor distT="0" distB="0" distL="114300" distR="114300" simplePos="0" relativeHeight="251657216" behindDoc="0" locked="0" layoutInCell="1" allowOverlap="1" wp14:anchorId="04C2646A" wp14:editId="3092E26B">
              <wp:simplePos x="0" y="0"/>
              <wp:positionH relativeFrom="column">
                <wp:posOffset>19685</wp:posOffset>
              </wp:positionH>
              <wp:positionV relativeFrom="paragraph">
                <wp:posOffset>-1905</wp:posOffset>
              </wp:positionV>
              <wp:extent cx="684276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68427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078CD" id="Straight Connector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5pt,-.15pt" to="540.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" strokecolor="black [3213]" strokeweight=".5pt"/>
          </w:pict>
        </mc:Fallback>
      </mc:AlternateContent>
    </w:r>
    <w:r w:rsidRPr="003A293D">
      <w:rPr>
        <w:rFonts w:ascii="Garamond" w:hAnsi="Garamond"/>
        <w:smallCaps/>
      </w:rPr>
      <w:t>PSC Accreditation Program</w:t>
    </w:r>
    <w:r w:rsidRPr="003A293D">
      <w:rPr>
        <w:rFonts w:ascii="Garamond" w:hAnsi="Garamond"/>
        <w:smallCaps/>
      </w:rPr>
      <w:tab/>
      <w:t xml:space="preserve">                          Applicatio</w:t>
    </w:r>
    <w:r>
      <w:rPr>
        <w:rFonts w:ascii="Garamond" w:hAnsi="Garamond"/>
        <w:smallCaps/>
      </w:rPr>
      <w:t>n and Request for Accreditation (v. 12/2019)</w:t>
    </w:r>
    <w:r>
      <w:rPr>
        <w:rFonts w:ascii="Garamond" w:hAnsi="Garamond"/>
        <w:smallCaps/>
      </w:rPr>
      <w:tab/>
    </w:r>
    <w:r w:rsidRPr="003A293D">
      <w:rPr>
        <w:rFonts w:ascii="Garamond" w:hAnsi="Garamond"/>
        <w:smallCaps/>
      </w:rPr>
      <w:t xml:space="preserve">Page </w:t>
    </w:r>
    <w:r w:rsidRPr="003A293D">
      <w:rPr>
        <w:rFonts w:ascii="Garamond" w:hAnsi="Garamond"/>
        <w:smallCaps/>
      </w:rPr>
      <w:fldChar w:fldCharType="begin"/>
    </w:r>
    <w:r w:rsidRPr="003A293D">
      <w:rPr>
        <w:rFonts w:ascii="Garamond" w:hAnsi="Garamond"/>
        <w:smallCaps/>
      </w:rPr>
      <w:instrText xml:space="preserve"> PAGE   \* MERGEFORMAT </w:instrText>
    </w:r>
    <w:r w:rsidRPr="003A293D">
      <w:rPr>
        <w:rFonts w:ascii="Garamond" w:hAnsi="Garamond"/>
        <w:smallCaps/>
      </w:rPr>
      <w:fldChar w:fldCharType="separate"/>
    </w:r>
    <w:r>
      <w:rPr>
        <w:rFonts w:ascii="Garamond" w:hAnsi="Garamond"/>
        <w:smallCaps/>
        <w:noProof/>
      </w:rPr>
      <w:t>5</w:t>
    </w:r>
    <w:r w:rsidRPr="003A293D">
      <w:rPr>
        <w:rFonts w:ascii="Garamond" w:hAnsi="Garamond"/>
        <w:smallCaps/>
        <w:noProof/>
      </w:rPr>
      <w:fldChar w:fldCharType="end"/>
    </w:r>
    <w:r w:rsidRPr="003A293D">
      <w:rPr>
        <w:rFonts w:ascii="Garamond" w:hAnsi="Garamond"/>
        <w:smallCaps/>
        <w:noProof/>
      </w:rPr>
      <w:t xml:space="preserve"> of </w:t>
    </w:r>
    <w:r w:rsidRPr="003A293D">
      <w:rPr>
        <w:rFonts w:ascii="Garamond" w:hAnsi="Garamond"/>
        <w:smallCaps/>
        <w:noProof/>
      </w:rPr>
      <w:fldChar w:fldCharType="begin"/>
    </w:r>
    <w:r w:rsidRPr="003A293D">
      <w:rPr>
        <w:rFonts w:ascii="Garamond" w:hAnsi="Garamond"/>
        <w:smallCaps/>
        <w:noProof/>
      </w:rPr>
      <w:instrText xml:space="preserve"> NUMPAGES   \* MERGEFORMAT </w:instrText>
    </w:r>
    <w:r w:rsidRPr="003A293D">
      <w:rPr>
        <w:rFonts w:ascii="Garamond" w:hAnsi="Garamond"/>
        <w:smallCaps/>
        <w:noProof/>
      </w:rPr>
      <w:fldChar w:fldCharType="separate"/>
    </w:r>
    <w:r>
      <w:rPr>
        <w:rFonts w:ascii="Garamond" w:hAnsi="Garamond"/>
        <w:smallCaps/>
        <w:noProof/>
      </w:rPr>
      <w:t>21</w:t>
    </w:r>
    <w:r w:rsidRPr="003A293D">
      <w:rPr>
        <w:rFonts w:ascii="Garamond" w:hAnsi="Garamond"/>
        <w:smallCap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89E4" w14:textId="0E725EAA" w:rsidR="00F434B4" w:rsidRPr="003A293D" w:rsidRDefault="00F434B4" w:rsidP="00CE3F66">
    <w:pPr>
      <w:pStyle w:val="Footer"/>
      <w:tabs>
        <w:tab w:val="clear" w:pos="9360"/>
        <w:tab w:val="right" w:pos="10800"/>
      </w:tabs>
      <w:rPr>
        <w:rFonts w:ascii="Garamond" w:hAnsi="Garamond"/>
        <w:smallCaps/>
      </w:rPr>
    </w:pPr>
    <w:r>
      <w:rPr>
        <w:rFonts w:ascii="Garamond" w:hAnsi="Garamond"/>
        <w:smallCaps/>
        <w:noProof/>
      </w:rPr>
      <mc:AlternateContent>
        <mc:Choice Requires="wps">
          <w:drawing>
            <wp:anchor distT="0" distB="0" distL="114300" distR="114300" simplePos="0" relativeHeight="251661312" behindDoc="0" locked="0" layoutInCell="1" allowOverlap="1" wp14:anchorId="0E04E749" wp14:editId="6D2988C6">
              <wp:simplePos x="0" y="0"/>
              <wp:positionH relativeFrom="column">
                <wp:posOffset>25400</wp:posOffset>
              </wp:positionH>
              <wp:positionV relativeFrom="paragraph">
                <wp:posOffset>3175</wp:posOffset>
              </wp:positionV>
              <wp:extent cx="9080500"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90805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C593F5" id="Straight Connector 1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5pt" to="71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" strokecolor="black [3213]" strokeweight=".5pt"/>
          </w:pict>
        </mc:Fallback>
      </mc:AlternateContent>
    </w:r>
    <w:r w:rsidRPr="003A293D">
      <w:rPr>
        <w:rFonts w:ascii="Garamond" w:hAnsi="Garamond"/>
        <w:smallCaps/>
      </w:rPr>
      <w:t>PSC Accreditation Program</w:t>
    </w:r>
    <w:r w:rsidRPr="003A293D">
      <w:rPr>
        <w:rFonts w:ascii="Garamond" w:hAnsi="Garamond"/>
        <w:smallCaps/>
      </w:rPr>
      <w:tab/>
      <w:t xml:space="preserve">                         </w:t>
    </w:r>
    <w:r>
      <w:rPr>
        <w:rFonts w:ascii="Garamond" w:hAnsi="Garamond"/>
        <w:smallCaps/>
      </w:rPr>
      <w:tab/>
    </w:r>
    <w:r w:rsidRPr="003A293D">
      <w:rPr>
        <w:rFonts w:ascii="Garamond" w:hAnsi="Garamond"/>
        <w:smallCaps/>
      </w:rPr>
      <w:t xml:space="preserve"> Applicatio</w:t>
    </w:r>
    <w:r>
      <w:rPr>
        <w:rFonts w:ascii="Garamond" w:hAnsi="Garamond"/>
        <w:smallCaps/>
      </w:rPr>
      <w:t>n and Request for Accreditation</w:t>
    </w:r>
    <w:r>
      <w:rPr>
        <w:rFonts w:ascii="Garamond" w:hAnsi="Garamond"/>
        <w:smallCaps/>
      </w:rPr>
      <w:tab/>
    </w:r>
    <w:r>
      <w:rPr>
        <w:rFonts w:ascii="Garamond" w:hAnsi="Garamond"/>
        <w:smallCaps/>
      </w:rPr>
      <w:tab/>
    </w:r>
    <w:r>
      <w:rPr>
        <w:rFonts w:ascii="Garamond" w:hAnsi="Garamond"/>
        <w:smallCaps/>
      </w:rPr>
      <w:tab/>
      <w:t xml:space="preserve">    </w:t>
    </w:r>
    <w:r w:rsidRPr="003A293D">
      <w:rPr>
        <w:rFonts w:ascii="Garamond" w:hAnsi="Garamond"/>
        <w:smallCaps/>
      </w:rPr>
      <w:t xml:space="preserve">Page </w:t>
    </w:r>
    <w:r w:rsidRPr="003A293D">
      <w:rPr>
        <w:rFonts w:ascii="Garamond" w:hAnsi="Garamond"/>
        <w:smallCaps/>
      </w:rPr>
      <w:fldChar w:fldCharType="begin"/>
    </w:r>
    <w:r w:rsidRPr="003A293D">
      <w:rPr>
        <w:rFonts w:ascii="Garamond" w:hAnsi="Garamond"/>
        <w:smallCaps/>
      </w:rPr>
      <w:instrText xml:space="preserve"> PAGE   \* MERGEFORMAT </w:instrText>
    </w:r>
    <w:r w:rsidRPr="003A293D">
      <w:rPr>
        <w:rFonts w:ascii="Garamond" w:hAnsi="Garamond"/>
        <w:smallCaps/>
      </w:rPr>
      <w:fldChar w:fldCharType="separate"/>
    </w:r>
    <w:r>
      <w:rPr>
        <w:rFonts w:ascii="Garamond" w:hAnsi="Garamond"/>
        <w:smallCaps/>
        <w:noProof/>
      </w:rPr>
      <w:t>9</w:t>
    </w:r>
    <w:r w:rsidRPr="003A293D">
      <w:rPr>
        <w:rFonts w:ascii="Garamond" w:hAnsi="Garamond"/>
        <w:smallCaps/>
        <w:noProof/>
      </w:rPr>
      <w:fldChar w:fldCharType="end"/>
    </w:r>
    <w:r w:rsidRPr="003A293D">
      <w:rPr>
        <w:rFonts w:ascii="Garamond" w:hAnsi="Garamond"/>
        <w:smallCaps/>
        <w:noProof/>
      </w:rPr>
      <w:t xml:space="preserve"> of </w:t>
    </w:r>
    <w:r w:rsidRPr="003A293D">
      <w:rPr>
        <w:rFonts w:ascii="Garamond" w:hAnsi="Garamond"/>
        <w:smallCaps/>
        <w:noProof/>
      </w:rPr>
      <w:fldChar w:fldCharType="begin"/>
    </w:r>
    <w:r w:rsidRPr="003A293D">
      <w:rPr>
        <w:rFonts w:ascii="Garamond" w:hAnsi="Garamond"/>
        <w:smallCaps/>
        <w:noProof/>
      </w:rPr>
      <w:instrText xml:space="preserve"> NUMPAGES   \* MERGEFORMAT </w:instrText>
    </w:r>
    <w:r w:rsidRPr="003A293D">
      <w:rPr>
        <w:rFonts w:ascii="Garamond" w:hAnsi="Garamond"/>
        <w:smallCaps/>
        <w:noProof/>
      </w:rPr>
      <w:fldChar w:fldCharType="separate"/>
    </w:r>
    <w:r>
      <w:rPr>
        <w:rFonts w:ascii="Garamond" w:hAnsi="Garamond"/>
        <w:smallCaps/>
        <w:noProof/>
      </w:rPr>
      <w:t>9</w:t>
    </w:r>
    <w:r w:rsidRPr="003A293D">
      <w:rPr>
        <w:rFonts w:ascii="Garamond" w:hAnsi="Garamond"/>
        <w:small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56B5" w14:textId="77777777" w:rsidR="00F434B4" w:rsidRPr="00E47179" w:rsidRDefault="00F434B4" w:rsidP="00E47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AD4D" w14:textId="77777777" w:rsidR="00B0161F" w:rsidRDefault="00B0161F" w:rsidP="00CE3F66">
      <w:r>
        <w:separator/>
      </w:r>
    </w:p>
  </w:footnote>
  <w:footnote w:type="continuationSeparator" w:id="0">
    <w:p w14:paraId="53EEB797" w14:textId="77777777" w:rsidR="00B0161F" w:rsidRDefault="00B0161F" w:rsidP="00CE3F66">
      <w:r>
        <w:continuationSeparator/>
      </w:r>
    </w:p>
  </w:footnote>
  <w:footnote w:id="1">
    <w:p w14:paraId="074E1C05" w14:textId="7CDC1EB2" w:rsidR="00F434B4" w:rsidRDefault="00F434B4" w:rsidP="00D32FFD">
      <w:pPr>
        <w:ind w:left="1080"/>
        <w:jc w:val="both"/>
      </w:pPr>
      <w:r>
        <w:rPr>
          <w:rStyle w:val="FootnoteReference"/>
        </w:rPr>
        <w:footnoteRef/>
      </w:r>
      <w:r>
        <w:t xml:space="preserve"> </w:t>
      </w:r>
      <w:r w:rsidRPr="00C869EB">
        <w:rPr>
          <w:rFonts w:ascii="Garamond" w:hAnsi="Garamond"/>
        </w:rPr>
        <w:t xml:space="preserve">When possible, in support of the application for accreditation, programs should obtain and include supplemental information regarding the scope of services provided by their licensed treatment provider(s). Appropriate supplements relative to treatment providers may </w:t>
      </w:r>
      <w:r w:rsidR="001F1DD4" w:rsidRPr="00C869EB">
        <w:rPr>
          <w:rFonts w:ascii="Garamond" w:hAnsi="Garamond"/>
        </w:rPr>
        <w:t>include but</w:t>
      </w:r>
      <w:r w:rsidRPr="00C869EB">
        <w:rPr>
          <w:rFonts w:ascii="Garamond" w:hAnsi="Garamond"/>
        </w:rPr>
        <w:t xml:space="preserve"> are not limited to:  marketing and advertising materials; documentation of certification from Office of Behavioral Health or certification, </w:t>
      </w:r>
      <w:r w:rsidR="001F1DD4" w:rsidRPr="00C869EB">
        <w:rPr>
          <w:rFonts w:ascii="Garamond" w:hAnsi="Garamond"/>
        </w:rPr>
        <w:t>licensure,</w:t>
      </w:r>
      <w:r w:rsidRPr="00C869EB">
        <w:rPr>
          <w:rFonts w:ascii="Garamond" w:hAnsi="Garamond"/>
        </w:rPr>
        <w:t xml:space="preserve"> or accreditation by an equivalent certifying agency; individual credentials or CV of counselors providing substance abuse treatment services; a copy of each referral agreement used; any other relevant information. </w:t>
      </w:r>
      <w:r w:rsidRPr="008D0B8C">
        <w:rPr>
          <w:rFonts w:ascii="Garamond" w:hAnsi="Garamond"/>
        </w:rPr>
        <w:t>[</w:t>
      </w:r>
      <w:r>
        <w:rPr>
          <w:rFonts w:ascii="Garamond" w:hAnsi="Garamond"/>
          <w:i/>
        </w:rPr>
        <w:t>F</w:t>
      </w:r>
      <w:r w:rsidRPr="008D0B8C">
        <w:rPr>
          <w:rFonts w:ascii="Garamond" w:hAnsi="Garamond"/>
          <w:i/>
        </w:rPr>
        <w:t>or more information see</w:t>
      </w:r>
      <w:r w:rsidR="00D32FFD">
        <w:rPr>
          <w:rFonts w:ascii="Garamond" w:hAnsi="Garamond"/>
          <w:i/>
        </w:rPr>
        <w:t xml:space="preserve"> </w:t>
      </w:r>
      <w:hyperlink r:id="rId1" w:history="1">
        <w:r w:rsidR="00D32FFD" w:rsidRPr="00D32FFD">
          <w:rPr>
            <w:rStyle w:val="Hyperlink"/>
            <w:rFonts w:ascii="Garamond" w:hAnsi="Garamond"/>
            <w:i/>
          </w:rPr>
          <w:t>Colorado Unified Standards</w:t>
        </w:r>
      </w:hyperlink>
      <w:r w:rsidR="00D32FFD">
        <w:rPr>
          <w:rFonts w:ascii="Garamond" w:hAnsi="Garamond"/>
          <w:i/>
        </w:rPr>
        <w:t>]</w:t>
      </w:r>
    </w:p>
  </w:footnote>
  <w:footnote w:id="2">
    <w:p w14:paraId="5A95A3F0" w14:textId="77777777" w:rsidR="00F434B4" w:rsidRPr="00971FE4" w:rsidRDefault="00F434B4">
      <w:pPr>
        <w:pStyle w:val="FootnoteText"/>
        <w:rPr>
          <w:rFonts w:ascii="Garamond" w:hAnsi="Garamond"/>
        </w:rPr>
      </w:pPr>
      <w:r w:rsidRPr="00971FE4">
        <w:rPr>
          <w:rStyle w:val="FootnoteReference"/>
          <w:rFonts w:ascii="Garamond" w:hAnsi="Garamond"/>
        </w:rPr>
        <w:footnoteRef/>
      </w:r>
      <w:r w:rsidRPr="00971FE4">
        <w:rPr>
          <w:rFonts w:ascii="Garamond" w:hAnsi="Garamond"/>
        </w:rPr>
        <w:t xml:space="preserve"> Please provide an example of an actual, redacted case plan in support of this requirement (if available).</w:t>
      </w:r>
    </w:p>
  </w:footnote>
  <w:footnote w:id="3">
    <w:p w14:paraId="39BF09E7" w14:textId="77777777" w:rsidR="00F434B4" w:rsidRPr="00971FE4" w:rsidRDefault="00F434B4" w:rsidP="0000708A">
      <w:pPr>
        <w:pStyle w:val="FootnoteText"/>
        <w:rPr>
          <w:rFonts w:ascii="Garamond" w:hAnsi="Garamond"/>
        </w:rPr>
      </w:pPr>
      <w:r w:rsidRPr="00971FE4">
        <w:rPr>
          <w:rStyle w:val="FootnoteReference"/>
          <w:rFonts w:ascii="Garamond" w:hAnsi="Garamond"/>
        </w:rPr>
        <w:footnoteRef/>
      </w:r>
      <w:r w:rsidRPr="00971FE4">
        <w:rPr>
          <w:rFonts w:ascii="Garamond" w:hAnsi="Garamond"/>
        </w:rPr>
        <w:t xml:space="preserve"> Please provide an example of an actual, redacted treatment plan in support of this requirement (if available).</w:t>
      </w:r>
    </w:p>
    <w:p w14:paraId="70EBA2FB" w14:textId="77777777" w:rsidR="00F434B4" w:rsidRDefault="00F434B4">
      <w:pPr>
        <w:pStyle w:val="FootnoteText"/>
      </w:pPr>
    </w:p>
  </w:footnote>
  <w:footnote w:id="4">
    <w:p w14:paraId="3A59EE20" w14:textId="77777777" w:rsidR="00531120" w:rsidRDefault="00531120" w:rsidP="00010955">
      <w:pPr>
        <w:pStyle w:val="FootnoteText"/>
      </w:pPr>
      <w:r>
        <w:rPr>
          <w:rStyle w:val="FootnoteReference"/>
        </w:rPr>
        <w:footnoteRef/>
      </w:r>
      <w:r>
        <w:t xml:space="preserve"> For information regarding evidence-based treatments, please see </w:t>
      </w:r>
      <w:hyperlink r:id="rId2" w:history="1">
        <w:r w:rsidRPr="00DB1E4F">
          <w:rPr>
            <w:rStyle w:val="Hyperlink"/>
          </w:rPr>
          <w:t>NREPP Website</w:t>
        </w:r>
      </w:hyperlink>
      <w:r>
        <w:t xml:space="preserve"> or </w:t>
      </w:r>
      <w:hyperlink r:id="rId3" w:history="1">
        <w:r w:rsidRPr="00186802">
          <w:rPr>
            <w:rStyle w:val="Hyperlink"/>
          </w:rPr>
          <w:t>SAMHSA website</w:t>
        </w:r>
      </w:hyperlink>
    </w:p>
  </w:footnote>
  <w:footnote w:id="5">
    <w:p w14:paraId="310014DD" w14:textId="77777777" w:rsidR="00004A7F" w:rsidRDefault="00004A7F" w:rsidP="00004A7F">
      <w:pPr>
        <w:pStyle w:val="FootnoteText"/>
      </w:pPr>
      <w:r>
        <w:rPr>
          <w:rStyle w:val="FootnoteReference"/>
        </w:rPr>
        <w:footnoteRef/>
      </w:r>
      <w:r>
        <w:t xml:space="preserve"> Examples of advisements forms are included in this document in Appendix A and are available at (SCAO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F21"/>
    <w:multiLevelType w:val="hybridMultilevel"/>
    <w:tmpl w:val="D32E3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30FD1"/>
    <w:multiLevelType w:val="hybridMultilevel"/>
    <w:tmpl w:val="1076CD7C"/>
    <w:lvl w:ilvl="0" w:tplc="F79246A8">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69185C"/>
    <w:multiLevelType w:val="hybridMultilevel"/>
    <w:tmpl w:val="4E52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E27AF"/>
    <w:multiLevelType w:val="hybridMultilevel"/>
    <w:tmpl w:val="5C92B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63BC3"/>
    <w:multiLevelType w:val="hybridMultilevel"/>
    <w:tmpl w:val="F5AC52E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9A309E"/>
    <w:multiLevelType w:val="hybridMultilevel"/>
    <w:tmpl w:val="3DBA902E"/>
    <w:lvl w:ilvl="0" w:tplc="82B84A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6DD275E"/>
    <w:multiLevelType w:val="hybridMultilevel"/>
    <w:tmpl w:val="FBC69DA2"/>
    <w:lvl w:ilvl="0" w:tplc="C3423D8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7A3DEF"/>
    <w:multiLevelType w:val="hybridMultilevel"/>
    <w:tmpl w:val="8AC65CFA"/>
    <w:lvl w:ilvl="0" w:tplc="782472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290014"/>
    <w:multiLevelType w:val="hybridMultilevel"/>
    <w:tmpl w:val="B73039C0"/>
    <w:lvl w:ilvl="0" w:tplc="14A20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8C2004F"/>
    <w:multiLevelType w:val="hybridMultilevel"/>
    <w:tmpl w:val="2028F378"/>
    <w:lvl w:ilvl="0" w:tplc="1A6055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254890"/>
    <w:multiLevelType w:val="hybridMultilevel"/>
    <w:tmpl w:val="F4260052"/>
    <w:lvl w:ilvl="0" w:tplc="9AFC271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9"/>
  </w:num>
  <w:num w:numId="5">
    <w:abstractNumId w:val="2"/>
  </w:num>
  <w:num w:numId="6">
    <w:abstractNumId w:val="5"/>
  </w:num>
  <w:num w:numId="7">
    <w:abstractNumId w:val="3"/>
  </w:num>
  <w:num w:numId="8">
    <w:abstractNumId w:val="7"/>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F5"/>
    <w:rsid w:val="00004878"/>
    <w:rsid w:val="00004A7F"/>
    <w:rsid w:val="0000708A"/>
    <w:rsid w:val="0001018E"/>
    <w:rsid w:val="0002010C"/>
    <w:rsid w:val="00025818"/>
    <w:rsid w:val="00031A5D"/>
    <w:rsid w:val="0003505A"/>
    <w:rsid w:val="00041024"/>
    <w:rsid w:val="00046FF1"/>
    <w:rsid w:val="00051903"/>
    <w:rsid w:val="0006065E"/>
    <w:rsid w:val="000652A6"/>
    <w:rsid w:val="0006741D"/>
    <w:rsid w:val="00074D27"/>
    <w:rsid w:val="00074FBE"/>
    <w:rsid w:val="000859A8"/>
    <w:rsid w:val="000B236D"/>
    <w:rsid w:val="000C6918"/>
    <w:rsid w:val="000D3B53"/>
    <w:rsid w:val="000D3BE3"/>
    <w:rsid w:val="000D4003"/>
    <w:rsid w:val="000D6E63"/>
    <w:rsid w:val="000E6873"/>
    <w:rsid w:val="000E760D"/>
    <w:rsid w:val="000F3B31"/>
    <w:rsid w:val="000F44A1"/>
    <w:rsid w:val="000F6F7A"/>
    <w:rsid w:val="000F7876"/>
    <w:rsid w:val="000F79E5"/>
    <w:rsid w:val="00101EBA"/>
    <w:rsid w:val="00102400"/>
    <w:rsid w:val="001105E0"/>
    <w:rsid w:val="00113A4F"/>
    <w:rsid w:val="00116300"/>
    <w:rsid w:val="001167CD"/>
    <w:rsid w:val="00116EAD"/>
    <w:rsid w:val="0012009A"/>
    <w:rsid w:val="00132D87"/>
    <w:rsid w:val="00141D96"/>
    <w:rsid w:val="00142054"/>
    <w:rsid w:val="0015164D"/>
    <w:rsid w:val="00151F74"/>
    <w:rsid w:val="00152DFC"/>
    <w:rsid w:val="00153C87"/>
    <w:rsid w:val="00156280"/>
    <w:rsid w:val="00157F22"/>
    <w:rsid w:val="001607F9"/>
    <w:rsid w:val="00160F9D"/>
    <w:rsid w:val="00161958"/>
    <w:rsid w:val="001703C2"/>
    <w:rsid w:val="0017234C"/>
    <w:rsid w:val="0017405C"/>
    <w:rsid w:val="0017553B"/>
    <w:rsid w:val="00175E49"/>
    <w:rsid w:val="00181981"/>
    <w:rsid w:val="00187690"/>
    <w:rsid w:val="00190BEF"/>
    <w:rsid w:val="00191E9D"/>
    <w:rsid w:val="00194528"/>
    <w:rsid w:val="001972A5"/>
    <w:rsid w:val="001A3985"/>
    <w:rsid w:val="001B2AAD"/>
    <w:rsid w:val="001C1FDB"/>
    <w:rsid w:val="001C4769"/>
    <w:rsid w:val="001F0464"/>
    <w:rsid w:val="001F1DD4"/>
    <w:rsid w:val="001F2647"/>
    <w:rsid w:val="00203B4A"/>
    <w:rsid w:val="00217430"/>
    <w:rsid w:val="00220A27"/>
    <w:rsid w:val="00225EE6"/>
    <w:rsid w:val="002404B5"/>
    <w:rsid w:val="00241992"/>
    <w:rsid w:val="002629C6"/>
    <w:rsid w:val="00270A56"/>
    <w:rsid w:val="00276709"/>
    <w:rsid w:val="002821AE"/>
    <w:rsid w:val="0028511E"/>
    <w:rsid w:val="00287BC8"/>
    <w:rsid w:val="002959C9"/>
    <w:rsid w:val="002A65FE"/>
    <w:rsid w:val="002C38D2"/>
    <w:rsid w:val="002C5629"/>
    <w:rsid w:val="002C61BA"/>
    <w:rsid w:val="002C6596"/>
    <w:rsid w:val="002D6A01"/>
    <w:rsid w:val="002E5CFF"/>
    <w:rsid w:val="002E6728"/>
    <w:rsid w:val="002E6EE0"/>
    <w:rsid w:val="002E71F2"/>
    <w:rsid w:val="002E7361"/>
    <w:rsid w:val="002F7F44"/>
    <w:rsid w:val="00304783"/>
    <w:rsid w:val="00310F9A"/>
    <w:rsid w:val="00312C9E"/>
    <w:rsid w:val="0032072B"/>
    <w:rsid w:val="0032209C"/>
    <w:rsid w:val="00323A10"/>
    <w:rsid w:val="0033197A"/>
    <w:rsid w:val="00332C9C"/>
    <w:rsid w:val="003407B2"/>
    <w:rsid w:val="00340E2C"/>
    <w:rsid w:val="00342575"/>
    <w:rsid w:val="00343DCF"/>
    <w:rsid w:val="00361151"/>
    <w:rsid w:val="00371BA1"/>
    <w:rsid w:val="00392ECC"/>
    <w:rsid w:val="003955F1"/>
    <w:rsid w:val="00397990"/>
    <w:rsid w:val="003A1176"/>
    <w:rsid w:val="003A293D"/>
    <w:rsid w:val="003A7C43"/>
    <w:rsid w:val="003B0A98"/>
    <w:rsid w:val="003B600C"/>
    <w:rsid w:val="003B67AB"/>
    <w:rsid w:val="003C0E96"/>
    <w:rsid w:val="003C2AB3"/>
    <w:rsid w:val="003C739D"/>
    <w:rsid w:val="003D08E9"/>
    <w:rsid w:val="003D3340"/>
    <w:rsid w:val="003D74E1"/>
    <w:rsid w:val="003E0D9A"/>
    <w:rsid w:val="003F0061"/>
    <w:rsid w:val="003F2B3C"/>
    <w:rsid w:val="003F5506"/>
    <w:rsid w:val="0040103E"/>
    <w:rsid w:val="00401664"/>
    <w:rsid w:val="00401C73"/>
    <w:rsid w:val="004029A5"/>
    <w:rsid w:val="00420D58"/>
    <w:rsid w:val="004362FA"/>
    <w:rsid w:val="004363F8"/>
    <w:rsid w:val="00453F39"/>
    <w:rsid w:val="00456411"/>
    <w:rsid w:val="004665F5"/>
    <w:rsid w:val="0048106F"/>
    <w:rsid w:val="0048178A"/>
    <w:rsid w:val="00496039"/>
    <w:rsid w:val="0049753F"/>
    <w:rsid w:val="004B0252"/>
    <w:rsid w:val="004B126C"/>
    <w:rsid w:val="004B5E06"/>
    <w:rsid w:val="004B6CC7"/>
    <w:rsid w:val="004C1B3F"/>
    <w:rsid w:val="004C1E3D"/>
    <w:rsid w:val="004C6D6F"/>
    <w:rsid w:val="004C723D"/>
    <w:rsid w:val="004E17AF"/>
    <w:rsid w:val="004E3DE5"/>
    <w:rsid w:val="004F0A4D"/>
    <w:rsid w:val="004F1FD2"/>
    <w:rsid w:val="004F3DAA"/>
    <w:rsid w:val="00502959"/>
    <w:rsid w:val="005178B5"/>
    <w:rsid w:val="00522409"/>
    <w:rsid w:val="00531120"/>
    <w:rsid w:val="00534D1D"/>
    <w:rsid w:val="0054429A"/>
    <w:rsid w:val="00544AA1"/>
    <w:rsid w:val="0055107C"/>
    <w:rsid w:val="00556176"/>
    <w:rsid w:val="0055718F"/>
    <w:rsid w:val="00557370"/>
    <w:rsid w:val="00560784"/>
    <w:rsid w:val="0056664E"/>
    <w:rsid w:val="00566DE2"/>
    <w:rsid w:val="005729B6"/>
    <w:rsid w:val="00575710"/>
    <w:rsid w:val="00580A23"/>
    <w:rsid w:val="00580D14"/>
    <w:rsid w:val="00583542"/>
    <w:rsid w:val="005848B5"/>
    <w:rsid w:val="00590DF3"/>
    <w:rsid w:val="00595674"/>
    <w:rsid w:val="005A090F"/>
    <w:rsid w:val="005A13C2"/>
    <w:rsid w:val="005A3F9D"/>
    <w:rsid w:val="005B1CBE"/>
    <w:rsid w:val="005B3594"/>
    <w:rsid w:val="005B48E3"/>
    <w:rsid w:val="005C15CE"/>
    <w:rsid w:val="005C256B"/>
    <w:rsid w:val="005D5269"/>
    <w:rsid w:val="005E552B"/>
    <w:rsid w:val="005E6239"/>
    <w:rsid w:val="005E725D"/>
    <w:rsid w:val="005F2688"/>
    <w:rsid w:val="005F33F7"/>
    <w:rsid w:val="00607D0D"/>
    <w:rsid w:val="006217B2"/>
    <w:rsid w:val="0063432A"/>
    <w:rsid w:val="006443EA"/>
    <w:rsid w:val="006479BF"/>
    <w:rsid w:val="00650487"/>
    <w:rsid w:val="00651C66"/>
    <w:rsid w:val="0066308E"/>
    <w:rsid w:val="00663836"/>
    <w:rsid w:val="00663BDD"/>
    <w:rsid w:val="0066744A"/>
    <w:rsid w:val="00670BC7"/>
    <w:rsid w:val="00681B81"/>
    <w:rsid w:val="00683A9B"/>
    <w:rsid w:val="00683FEE"/>
    <w:rsid w:val="0069131D"/>
    <w:rsid w:val="00692525"/>
    <w:rsid w:val="006B0470"/>
    <w:rsid w:val="006B0D56"/>
    <w:rsid w:val="006B4359"/>
    <w:rsid w:val="006C46F5"/>
    <w:rsid w:val="006C6BCA"/>
    <w:rsid w:val="006D0EB8"/>
    <w:rsid w:val="006D4C9A"/>
    <w:rsid w:val="006E3DC6"/>
    <w:rsid w:val="006F179A"/>
    <w:rsid w:val="00707624"/>
    <w:rsid w:val="007124FF"/>
    <w:rsid w:val="007151A2"/>
    <w:rsid w:val="0071667B"/>
    <w:rsid w:val="007166F2"/>
    <w:rsid w:val="00724EA4"/>
    <w:rsid w:val="00741229"/>
    <w:rsid w:val="0074574D"/>
    <w:rsid w:val="00752FD2"/>
    <w:rsid w:val="00756E8A"/>
    <w:rsid w:val="00756E99"/>
    <w:rsid w:val="00767123"/>
    <w:rsid w:val="00771772"/>
    <w:rsid w:val="00773865"/>
    <w:rsid w:val="007A4E00"/>
    <w:rsid w:val="007D29F9"/>
    <w:rsid w:val="007D351C"/>
    <w:rsid w:val="007D7611"/>
    <w:rsid w:val="007E269F"/>
    <w:rsid w:val="007E27DF"/>
    <w:rsid w:val="007E29D9"/>
    <w:rsid w:val="007E5315"/>
    <w:rsid w:val="007E61B9"/>
    <w:rsid w:val="007E6EE7"/>
    <w:rsid w:val="007F01C7"/>
    <w:rsid w:val="007F1836"/>
    <w:rsid w:val="007F4E56"/>
    <w:rsid w:val="00800FFD"/>
    <w:rsid w:val="0080206B"/>
    <w:rsid w:val="00802EE4"/>
    <w:rsid w:val="00803D93"/>
    <w:rsid w:val="00805D95"/>
    <w:rsid w:val="00816766"/>
    <w:rsid w:val="00820E52"/>
    <w:rsid w:val="00831128"/>
    <w:rsid w:val="0083154B"/>
    <w:rsid w:val="00833608"/>
    <w:rsid w:val="00842A1A"/>
    <w:rsid w:val="00844AEF"/>
    <w:rsid w:val="008533CC"/>
    <w:rsid w:val="00854471"/>
    <w:rsid w:val="00857C6F"/>
    <w:rsid w:val="00860098"/>
    <w:rsid w:val="00862B38"/>
    <w:rsid w:val="00864297"/>
    <w:rsid w:val="0086613D"/>
    <w:rsid w:val="00867CF0"/>
    <w:rsid w:val="00883B0E"/>
    <w:rsid w:val="00895EF5"/>
    <w:rsid w:val="008C0393"/>
    <w:rsid w:val="008D0B8C"/>
    <w:rsid w:val="008D1B26"/>
    <w:rsid w:val="008E2A33"/>
    <w:rsid w:val="008E32EE"/>
    <w:rsid w:val="008E3BD9"/>
    <w:rsid w:val="008E7C5E"/>
    <w:rsid w:val="008F35D3"/>
    <w:rsid w:val="008F43CE"/>
    <w:rsid w:val="009009D7"/>
    <w:rsid w:val="009032FE"/>
    <w:rsid w:val="00906A1A"/>
    <w:rsid w:val="00913FD5"/>
    <w:rsid w:val="00914B60"/>
    <w:rsid w:val="00914CF8"/>
    <w:rsid w:val="0091702E"/>
    <w:rsid w:val="009231FD"/>
    <w:rsid w:val="00937D78"/>
    <w:rsid w:val="00937DCF"/>
    <w:rsid w:val="009448E6"/>
    <w:rsid w:val="009638A3"/>
    <w:rsid w:val="00971FE4"/>
    <w:rsid w:val="00973F49"/>
    <w:rsid w:val="00977D64"/>
    <w:rsid w:val="00983DE1"/>
    <w:rsid w:val="00984316"/>
    <w:rsid w:val="0099130C"/>
    <w:rsid w:val="009932B2"/>
    <w:rsid w:val="00993E00"/>
    <w:rsid w:val="009940F1"/>
    <w:rsid w:val="009A3722"/>
    <w:rsid w:val="009B49A5"/>
    <w:rsid w:val="009B5541"/>
    <w:rsid w:val="009B72C2"/>
    <w:rsid w:val="009B79D9"/>
    <w:rsid w:val="009D0019"/>
    <w:rsid w:val="009D28DF"/>
    <w:rsid w:val="009D4A68"/>
    <w:rsid w:val="009D64CE"/>
    <w:rsid w:val="009E097A"/>
    <w:rsid w:val="009F5580"/>
    <w:rsid w:val="00A11FB1"/>
    <w:rsid w:val="00A23C24"/>
    <w:rsid w:val="00A26EAD"/>
    <w:rsid w:val="00A34267"/>
    <w:rsid w:val="00A37243"/>
    <w:rsid w:val="00A37A53"/>
    <w:rsid w:val="00A37CB1"/>
    <w:rsid w:val="00A408A5"/>
    <w:rsid w:val="00A46D69"/>
    <w:rsid w:val="00A57AB2"/>
    <w:rsid w:val="00A61932"/>
    <w:rsid w:val="00A62594"/>
    <w:rsid w:val="00A65EFA"/>
    <w:rsid w:val="00A7620C"/>
    <w:rsid w:val="00A775EB"/>
    <w:rsid w:val="00A867DB"/>
    <w:rsid w:val="00A9384D"/>
    <w:rsid w:val="00AB0B95"/>
    <w:rsid w:val="00AB5657"/>
    <w:rsid w:val="00AB6037"/>
    <w:rsid w:val="00AC11E9"/>
    <w:rsid w:val="00AC2399"/>
    <w:rsid w:val="00AC5533"/>
    <w:rsid w:val="00AE564F"/>
    <w:rsid w:val="00AE6062"/>
    <w:rsid w:val="00AF04F6"/>
    <w:rsid w:val="00AF1986"/>
    <w:rsid w:val="00AF4E27"/>
    <w:rsid w:val="00AF552F"/>
    <w:rsid w:val="00B0161F"/>
    <w:rsid w:val="00B02997"/>
    <w:rsid w:val="00B1136C"/>
    <w:rsid w:val="00B1734D"/>
    <w:rsid w:val="00B20C45"/>
    <w:rsid w:val="00B24564"/>
    <w:rsid w:val="00B266F1"/>
    <w:rsid w:val="00B306F1"/>
    <w:rsid w:val="00B32428"/>
    <w:rsid w:val="00B352F7"/>
    <w:rsid w:val="00B35E6F"/>
    <w:rsid w:val="00B420D3"/>
    <w:rsid w:val="00B61364"/>
    <w:rsid w:val="00B627D3"/>
    <w:rsid w:val="00B653F9"/>
    <w:rsid w:val="00B717F0"/>
    <w:rsid w:val="00B7382B"/>
    <w:rsid w:val="00B7493A"/>
    <w:rsid w:val="00B825DE"/>
    <w:rsid w:val="00BA0729"/>
    <w:rsid w:val="00BA1195"/>
    <w:rsid w:val="00BA3C51"/>
    <w:rsid w:val="00BA41B4"/>
    <w:rsid w:val="00BA6C61"/>
    <w:rsid w:val="00BB29CC"/>
    <w:rsid w:val="00BB4F5A"/>
    <w:rsid w:val="00BC17C8"/>
    <w:rsid w:val="00BE124D"/>
    <w:rsid w:val="00BE1411"/>
    <w:rsid w:val="00BF786D"/>
    <w:rsid w:val="00BF7DFE"/>
    <w:rsid w:val="00C0344B"/>
    <w:rsid w:val="00C12213"/>
    <w:rsid w:val="00C254F8"/>
    <w:rsid w:val="00C34533"/>
    <w:rsid w:val="00C36059"/>
    <w:rsid w:val="00C3634E"/>
    <w:rsid w:val="00C36E27"/>
    <w:rsid w:val="00C37FCA"/>
    <w:rsid w:val="00C411BF"/>
    <w:rsid w:val="00C4457E"/>
    <w:rsid w:val="00C455FB"/>
    <w:rsid w:val="00C46E79"/>
    <w:rsid w:val="00C47EC9"/>
    <w:rsid w:val="00C52650"/>
    <w:rsid w:val="00C531C2"/>
    <w:rsid w:val="00C60783"/>
    <w:rsid w:val="00C80EFA"/>
    <w:rsid w:val="00C827CC"/>
    <w:rsid w:val="00C869EB"/>
    <w:rsid w:val="00C90606"/>
    <w:rsid w:val="00C92793"/>
    <w:rsid w:val="00C953AE"/>
    <w:rsid w:val="00C96B9A"/>
    <w:rsid w:val="00CB141E"/>
    <w:rsid w:val="00CB35BC"/>
    <w:rsid w:val="00CC1391"/>
    <w:rsid w:val="00CC533C"/>
    <w:rsid w:val="00CC752A"/>
    <w:rsid w:val="00CD2C5F"/>
    <w:rsid w:val="00CD7C8F"/>
    <w:rsid w:val="00CE0F40"/>
    <w:rsid w:val="00CE37BF"/>
    <w:rsid w:val="00CE3F66"/>
    <w:rsid w:val="00CE5FBD"/>
    <w:rsid w:val="00CE6409"/>
    <w:rsid w:val="00CF02DD"/>
    <w:rsid w:val="00CF0E84"/>
    <w:rsid w:val="00CF1D29"/>
    <w:rsid w:val="00CF2A3E"/>
    <w:rsid w:val="00D00E31"/>
    <w:rsid w:val="00D027BF"/>
    <w:rsid w:val="00D06AF6"/>
    <w:rsid w:val="00D120E5"/>
    <w:rsid w:val="00D22690"/>
    <w:rsid w:val="00D2583C"/>
    <w:rsid w:val="00D25CCF"/>
    <w:rsid w:val="00D260AB"/>
    <w:rsid w:val="00D318A3"/>
    <w:rsid w:val="00D3233B"/>
    <w:rsid w:val="00D32E0F"/>
    <w:rsid w:val="00D32FFD"/>
    <w:rsid w:val="00D3536B"/>
    <w:rsid w:val="00D36E63"/>
    <w:rsid w:val="00D36E6F"/>
    <w:rsid w:val="00D401C4"/>
    <w:rsid w:val="00D4419C"/>
    <w:rsid w:val="00D47D9E"/>
    <w:rsid w:val="00D500AB"/>
    <w:rsid w:val="00D5022F"/>
    <w:rsid w:val="00D61061"/>
    <w:rsid w:val="00D612ED"/>
    <w:rsid w:val="00D80981"/>
    <w:rsid w:val="00D86CE3"/>
    <w:rsid w:val="00D97B1F"/>
    <w:rsid w:val="00DA0811"/>
    <w:rsid w:val="00DA0B7C"/>
    <w:rsid w:val="00DA2297"/>
    <w:rsid w:val="00DB31D0"/>
    <w:rsid w:val="00DB680E"/>
    <w:rsid w:val="00DB6E13"/>
    <w:rsid w:val="00DC7732"/>
    <w:rsid w:val="00DE1899"/>
    <w:rsid w:val="00DE4B09"/>
    <w:rsid w:val="00DF1A31"/>
    <w:rsid w:val="00DF5CC4"/>
    <w:rsid w:val="00E02AFA"/>
    <w:rsid w:val="00E04599"/>
    <w:rsid w:val="00E06FE4"/>
    <w:rsid w:val="00E07D4F"/>
    <w:rsid w:val="00E11A2F"/>
    <w:rsid w:val="00E16575"/>
    <w:rsid w:val="00E2056F"/>
    <w:rsid w:val="00E20881"/>
    <w:rsid w:val="00E4485F"/>
    <w:rsid w:val="00E47179"/>
    <w:rsid w:val="00E56FD6"/>
    <w:rsid w:val="00E62ADB"/>
    <w:rsid w:val="00E867CC"/>
    <w:rsid w:val="00E91D7A"/>
    <w:rsid w:val="00E928FD"/>
    <w:rsid w:val="00EA3C0C"/>
    <w:rsid w:val="00EA6AF2"/>
    <w:rsid w:val="00EB0D43"/>
    <w:rsid w:val="00EB0D64"/>
    <w:rsid w:val="00EB4AB3"/>
    <w:rsid w:val="00EC5936"/>
    <w:rsid w:val="00ED1A6C"/>
    <w:rsid w:val="00ED1BCB"/>
    <w:rsid w:val="00ED2149"/>
    <w:rsid w:val="00ED63D8"/>
    <w:rsid w:val="00EE0E3F"/>
    <w:rsid w:val="00EE3786"/>
    <w:rsid w:val="00EE3F05"/>
    <w:rsid w:val="00EF6DB4"/>
    <w:rsid w:val="00F0244B"/>
    <w:rsid w:val="00F1476C"/>
    <w:rsid w:val="00F14A96"/>
    <w:rsid w:val="00F24A5F"/>
    <w:rsid w:val="00F32A5A"/>
    <w:rsid w:val="00F33F2D"/>
    <w:rsid w:val="00F34B86"/>
    <w:rsid w:val="00F36901"/>
    <w:rsid w:val="00F434B4"/>
    <w:rsid w:val="00F44160"/>
    <w:rsid w:val="00F45884"/>
    <w:rsid w:val="00F45E57"/>
    <w:rsid w:val="00F50193"/>
    <w:rsid w:val="00F558E4"/>
    <w:rsid w:val="00F75A5C"/>
    <w:rsid w:val="00F76B27"/>
    <w:rsid w:val="00F87A0C"/>
    <w:rsid w:val="00F87EB4"/>
    <w:rsid w:val="00F9387B"/>
    <w:rsid w:val="00FA15CC"/>
    <w:rsid w:val="00FA1F1F"/>
    <w:rsid w:val="00FA4F8D"/>
    <w:rsid w:val="00FA5802"/>
    <w:rsid w:val="00FA6A59"/>
    <w:rsid w:val="00FB11E1"/>
    <w:rsid w:val="00FB50A5"/>
    <w:rsid w:val="00FB5673"/>
    <w:rsid w:val="00FC2C1F"/>
    <w:rsid w:val="00FC3993"/>
    <w:rsid w:val="00FD0EEB"/>
    <w:rsid w:val="00FD6986"/>
    <w:rsid w:val="00FE2B91"/>
    <w:rsid w:val="00FE56BC"/>
    <w:rsid w:val="00FE76E0"/>
    <w:rsid w:val="00FF19FB"/>
    <w:rsid w:val="00FF5ED3"/>
    <w:rsid w:val="00FF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274BF"/>
  <w15:docId w15:val="{9F99DC6F-EF5A-4BDA-ABB7-DE928B5B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HAnsi"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F66"/>
    <w:pPr>
      <w:tabs>
        <w:tab w:val="center" w:pos="4680"/>
        <w:tab w:val="right" w:pos="9360"/>
      </w:tabs>
    </w:pPr>
  </w:style>
  <w:style w:type="character" w:customStyle="1" w:styleId="HeaderChar">
    <w:name w:val="Header Char"/>
    <w:basedOn w:val="DefaultParagraphFont"/>
    <w:link w:val="Header"/>
    <w:uiPriority w:val="99"/>
    <w:rsid w:val="00CE3F66"/>
  </w:style>
  <w:style w:type="paragraph" w:styleId="Footer">
    <w:name w:val="footer"/>
    <w:basedOn w:val="Normal"/>
    <w:link w:val="FooterChar"/>
    <w:uiPriority w:val="99"/>
    <w:unhideWhenUsed/>
    <w:rsid w:val="00CE3F66"/>
    <w:pPr>
      <w:tabs>
        <w:tab w:val="center" w:pos="4680"/>
        <w:tab w:val="right" w:pos="9360"/>
      </w:tabs>
    </w:pPr>
  </w:style>
  <w:style w:type="character" w:customStyle="1" w:styleId="FooterChar">
    <w:name w:val="Footer Char"/>
    <w:basedOn w:val="DefaultParagraphFont"/>
    <w:link w:val="Footer"/>
    <w:uiPriority w:val="99"/>
    <w:rsid w:val="00CE3F66"/>
  </w:style>
  <w:style w:type="table" w:styleId="TableGrid">
    <w:name w:val="Table Grid"/>
    <w:basedOn w:val="TableNormal"/>
    <w:uiPriority w:val="59"/>
    <w:rsid w:val="004C1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E6728"/>
    <w:pPr>
      <w:ind w:left="720"/>
      <w:contextualSpacing/>
    </w:pPr>
  </w:style>
  <w:style w:type="paragraph" w:styleId="BalloonText">
    <w:name w:val="Balloon Text"/>
    <w:basedOn w:val="Normal"/>
    <w:link w:val="BalloonTextChar"/>
    <w:uiPriority w:val="99"/>
    <w:semiHidden/>
    <w:unhideWhenUsed/>
    <w:rsid w:val="00E20881"/>
    <w:rPr>
      <w:rFonts w:ascii="Tahoma" w:hAnsi="Tahoma" w:cs="Tahoma"/>
      <w:sz w:val="16"/>
      <w:szCs w:val="16"/>
    </w:rPr>
  </w:style>
  <w:style w:type="character" w:customStyle="1" w:styleId="BalloonTextChar">
    <w:name w:val="Balloon Text Char"/>
    <w:basedOn w:val="DefaultParagraphFont"/>
    <w:link w:val="BalloonText"/>
    <w:uiPriority w:val="99"/>
    <w:semiHidden/>
    <w:rsid w:val="00E20881"/>
    <w:rPr>
      <w:rFonts w:ascii="Tahoma" w:hAnsi="Tahoma" w:cs="Tahoma"/>
      <w:sz w:val="16"/>
      <w:szCs w:val="16"/>
    </w:rPr>
  </w:style>
  <w:style w:type="paragraph" w:styleId="FootnoteText">
    <w:name w:val="footnote text"/>
    <w:basedOn w:val="Normal"/>
    <w:link w:val="FootnoteTextChar"/>
    <w:uiPriority w:val="99"/>
    <w:semiHidden/>
    <w:unhideWhenUsed/>
    <w:rsid w:val="002C6596"/>
  </w:style>
  <w:style w:type="character" w:customStyle="1" w:styleId="FootnoteTextChar">
    <w:name w:val="Footnote Text Char"/>
    <w:basedOn w:val="DefaultParagraphFont"/>
    <w:link w:val="FootnoteText"/>
    <w:uiPriority w:val="99"/>
    <w:semiHidden/>
    <w:rsid w:val="002C6596"/>
  </w:style>
  <w:style w:type="character" w:styleId="FootnoteReference">
    <w:name w:val="footnote reference"/>
    <w:basedOn w:val="DefaultParagraphFont"/>
    <w:uiPriority w:val="99"/>
    <w:semiHidden/>
    <w:unhideWhenUsed/>
    <w:rsid w:val="002C6596"/>
    <w:rPr>
      <w:vertAlign w:val="superscript"/>
    </w:rPr>
  </w:style>
  <w:style w:type="character" w:styleId="CommentReference">
    <w:name w:val="annotation reference"/>
    <w:basedOn w:val="DefaultParagraphFont"/>
    <w:uiPriority w:val="99"/>
    <w:semiHidden/>
    <w:unhideWhenUsed/>
    <w:rsid w:val="00A11FB1"/>
    <w:rPr>
      <w:sz w:val="16"/>
      <w:szCs w:val="16"/>
    </w:rPr>
  </w:style>
  <w:style w:type="paragraph" w:styleId="CommentText">
    <w:name w:val="annotation text"/>
    <w:basedOn w:val="Normal"/>
    <w:link w:val="CommentTextChar"/>
    <w:uiPriority w:val="99"/>
    <w:semiHidden/>
    <w:unhideWhenUsed/>
    <w:rsid w:val="00A11FB1"/>
  </w:style>
  <w:style w:type="character" w:customStyle="1" w:styleId="CommentTextChar">
    <w:name w:val="Comment Text Char"/>
    <w:basedOn w:val="DefaultParagraphFont"/>
    <w:link w:val="CommentText"/>
    <w:uiPriority w:val="99"/>
    <w:semiHidden/>
    <w:rsid w:val="00A11FB1"/>
  </w:style>
  <w:style w:type="paragraph" w:styleId="CommentSubject">
    <w:name w:val="annotation subject"/>
    <w:basedOn w:val="CommentText"/>
    <w:next w:val="CommentText"/>
    <w:link w:val="CommentSubjectChar"/>
    <w:uiPriority w:val="99"/>
    <w:semiHidden/>
    <w:unhideWhenUsed/>
    <w:rsid w:val="00A11FB1"/>
    <w:rPr>
      <w:b/>
      <w:bCs/>
    </w:rPr>
  </w:style>
  <w:style w:type="character" w:customStyle="1" w:styleId="CommentSubjectChar">
    <w:name w:val="Comment Subject Char"/>
    <w:basedOn w:val="CommentTextChar"/>
    <w:link w:val="CommentSubject"/>
    <w:uiPriority w:val="99"/>
    <w:semiHidden/>
    <w:rsid w:val="00A11FB1"/>
    <w:rPr>
      <w:b/>
      <w:bCs/>
    </w:rPr>
  </w:style>
  <w:style w:type="character" w:styleId="Hyperlink">
    <w:name w:val="Hyperlink"/>
    <w:basedOn w:val="DefaultParagraphFont"/>
    <w:uiPriority w:val="99"/>
    <w:unhideWhenUsed/>
    <w:rsid w:val="00B35E6F"/>
    <w:rPr>
      <w:color w:val="0000FF" w:themeColor="hyperlink"/>
      <w:u w:val="single"/>
    </w:rPr>
  </w:style>
  <w:style w:type="character" w:customStyle="1" w:styleId="fontstyle01">
    <w:name w:val="fontstyle01"/>
    <w:basedOn w:val="DefaultParagraphFont"/>
    <w:rsid w:val="00B717F0"/>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5D5269"/>
    <w:rPr>
      <w:color w:val="605E5C"/>
      <w:shd w:val="clear" w:color="auto" w:fill="E1DFDD"/>
    </w:rPr>
  </w:style>
  <w:style w:type="character" w:styleId="FollowedHyperlink">
    <w:name w:val="FollowedHyperlink"/>
    <w:basedOn w:val="DefaultParagraphFont"/>
    <w:uiPriority w:val="99"/>
    <w:semiHidden/>
    <w:unhideWhenUsed/>
    <w:rsid w:val="00D32F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4638">
      <w:bodyDiv w:val="1"/>
      <w:marLeft w:val="0"/>
      <w:marRight w:val="0"/>
      <w:marTop w:val="0"/>
      <w:marBottom w:val="0"/>
      <w:divBdr>
        <w:top w:val="none" w:sz="0" w:space="0" w:color="auto"/>
        <w:left w:val="none" w:sz="0" w:space="0" w:color="auto"/>
        <w:bottom w:val="none" w:sz="0" w:space="0" w:color="auto"/>
        <w:right w:val="none" w:sz="0" w:space="0" w:color="auto"/>
      </w:divBdr>
    </w:div>
    <w:div w:id="676611796">
      <w:bodyDiv w:val="1"/>
      <w:marLeft w:val="0"/>
      <w:marRight w:val="0"/>
      <w:marTop w:val="0"/>
      <w:marBottom w:val="0"/>
      <w:divBdr>
        <w:top w:val="none" w:sz="0" w:space="0" w:color="auto"/>
        <w:left w:val="none" w:sz="0" w:space="0" w:color="auto"/>
        <w:bottom w:val="none" w:sz="0" w:space="0" w:color="auto"/>
        <w:right w:val="none" w:sz="0" w:space="0" w:color="auto"/>
      </w:divBdr>
    </w:div>
    <w:div w:id="715398039">
      <w:bodyDiv w:val="1"/>
      <w:marLeft w:val="0"/>
      <w:marRight w:val="0"/>
      <w:marTop w:val="0"/>
      <w:marBottom w:val="0"/>
      <w:divBdr>
        <w:top w:val="none" w:sz="0" w:space="0" w:color="auto"/>
        <w:left w:val="none" w:sz="0" w:space="0" w:color="auto"/>
        <w:bottom w:val="none" w:sz="0" w:space="0" w:color="auto"/>
        <w:right w:val="none" w:sz="0" w:space="0" w:color="auto"/>
      </w:divBdr>
    </w:div>
    <w:div w:id="1534344643">
      <w:bodyDiv w:val="1"/>
      <w:marLeft w:val="0"/>
      <w:marRight w:val="0"/>
      <w:marTop w:val="0"/>
      <w:marBottom w:val="0"/>
      <w:divBdr>
        <w:top w:val="none" w:sz="0" w:space="0" w:color="auto"/>
        <w:left w:val="none" w:sz="0" w:space="0" w:color="auto"/>
        <w:bottom w:val="none" w:sz="0" w:space="0" w:color="auto"/>
        <w:right w:val="none" w:sz="0" w:space="0" w:color="auto"/>
      </w:divBdr>
    </w:div>
    <w:div w:id="15707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oradoproblemsolvingcourts@judicial.state.co.u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xyz@judicial.state.co.us" TargetMode="External"/><Relationship Id="rId4" Type="http://schemas.openxmlformats.org/officeDocument/2006/relationships/settings" Target="settings.xml"/><Relationship Id="rId9" Type="http://schemas.openxmlformats.org/officeDocument/2006/relationships/hyperlink" Target="mailto:xyz@judicial.state.co.us" TargetMode="External"/><Relationship Id="rId14" Type="http://schemas.openxmlformats.org/officeDocument/2006/relationships/hyperlink" Target="https://www.courts.state.co.us/userfiles/file/Court_Probation/01st_Judicial_District/Problem%20Solving%20Courts/Colorado%20Unified%20Adult%20PSC%20Standard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amhsa.gov/resource-search/ebp" TargetMode="External"/><Relationship Id="rId2" Type="http://schemas.openxmlformats.org/officeDocument/2006/relationships/hyperlink" Target="https://peerta.acf.hhs.gov/content/national-registry-evidence-based-programs-and-practices-nrepp-0" TargetMode="External"/><Relationship Id="rId1" Type="http://schemas.openxmlformats.org/officeDocument/2006/relationships/hyperlink" Target="https://www.courts.state.co.us/userfiles/file/Court_Probation/01st_Judicial_District/Problem%20Solving%20Courts/Colorado%20Unified%20Adult%20PSC%20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D7C21-3E63-40C0-BEC6-E7CA881A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24</Pages>
  <Words>10714</Words>
  <Characters>61073</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71644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Colorado Judicial User</dc:creator>
  <cp:lastModifiedBy>keck, sarah</cp:lastModifiedBy>
  <cp:revision>273</cp:revision>
  <cp:lastPrinted>2017-01-09T18:44:00Z</cp:lastPrinted>
  <dcterms:created xsi:type="dcterms:W3CDTF">2022-02-28T17:14:00Z</dcterms:created>
  <dcterms:modified xsi:type="dcterms:W3CDTF">2022-11-18T22:28:00Z</dcterms:modified>
</cp:coreProperties>
</file>