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3780"/>
      </w:tblGrid>
      <w:tr w:rsidR="00AE0221" w:rsidRPr="00AE0221" w14:paraId="05DBB7E3" w14:textId="77777777" w:rsidTr="00AE0221">
        <w:trPr>
          <w:trHeight w:val="2510"/>
        </w:trPr>
        <w:tc>
          <w:tcPr>
            <w:tcW w:w="6390" w:type="dxa"/>
            <w:tcBorders>
              <w:top w:val="single" w:sz="4" w:space="0" w:color="auto"/>
              <w:left w:val="single" w:sz="4" w:space="0" w:color="auto"/>
              <w:bottom w:val="single" w:sz="4" w:space="0" w:color="auto"/>
              <w:right w:val="single" w:sz="4" w:space="0" w:color="auto"/>
            </w:tcBorders>
          </w:tcPr>
          <w:p w14:paraId="2D7D0B96" w14:textId="77777777" w:rsidR="00AE0221" w:rsidRPr="00AE0221" w:rsidRDefault="00AE0221" w:rsidP="00AE0221">
            <w:pPr>
              <w:spacing w:after="0"/>
              <w:jc w:val="both"/>
              <w:rPr>
                <w:rFonts w:ascii="Arial" w:eastAsia="Times New Roman" w:hAnsi="Arial" w:cs="Times New Roman"/>
                <w:color w:val="000000"/>
                <w:sz w:val="20"/>
                <w:szCs w:val="20"/>
              </w:rPr>
            </w:pPr>
            <w:bookmarkStart w:id="0" w:name="_GoBack"/>
            <w:bookmarkEnd w:id="0"/>
            <w:r w:rsidRPr="00AE0221">
              <w:rPr>
                <w:rFonts w:ascii="Wingdings" w:eastAsia="Times New Roman" w:hAnsi="Wingdings" w:cs="Times New Roman"/>
                <w:color w:val="000000"/>
                <w:sz w:val="20"/>
                <w:szCs w:val="20"/>
              </w:rPr>
              <w:t></w:t>
            </w:r>
            <w:r w:rsidRPr="00AE0221">
              <w:rPr>
                <w:rFonts w:ascii="Arial" w:eastAsia="Times New Roman" w:hAnsi="Arial" w:cs="Times New Roman"/>
                <w:color w:val="000000"/>
                <w:sz w:val="20"/>
                <w:szCs w:val="20"/>
              </w:rPr>
              <w:t xml:space="preserve">District Court </w:t>
            </w:r>
            <w:r w:rsidRPr="00AE0221">
              <w:rPr>
                <w:rFonts w:ascii="Wingdings" w:eastAsia="Times New Roman" w:hAnsi="Wingdings" w:cs="Times New Roman"/>
                <w:color w:val="000000"/>
                <w:sz w:val="20"/>
                <w:szCs w:val="20"/>
              </w:rPr>
              <w:t></w:t>
            </w:r>
            <w:r w:rsidRPr="00AE0221">
              <w:rPr>
                <w:rFonts w:ascii="Arial" w:eastAsia="Times New Roman" w:hAnsi="Arial" w:cs="Times New Roman"/>
                <w:color w:val="000000"/>
                <w:sz w:val="20"/>
                <w:szCs w:val="20"/>
              </w:rPr>
              <w:t xml:space="preserve">Denver Probate Court </w:t>
            </w:r>
          </w:p>
          <w:p w14:paraId="31323C1B" w14:textId="77777777" w:rsidR="00AE0221" w:rsidRPr="00AE0221" w:rsidRDefault="00AE0221" w:rsidP="00AE0221">
            <w:pPr>
              <w:spacing w:after="0"/>
              <w:jc w:val="both"/>
              <w:rPr>
                <w:rFonts w:ascii="Arial" w:eastAsia="Times New Roman" w:hAnsi="Arial" w:cs="Times New Roman"/>
                <w:color w:val="000000"/>
                <w:sz w:val="20"/>
                <w:szCs w:val="20"/>
              </w:rPr>
            </w:pPr>
            <w:r w:rsidRPr="00AE0221">
              <w:rPr>
                <w:rFonts w:ascii="Arial" w:eastAsia="Times New Roman" w:hAnsi="Arial" w:cs="Times New Roman"/>
                <w:color w:val="000000"/>
                <w:sz w:val="20"/>
                <w:szCs w:val="20"/>
              </w:rPr>
              <w:t>___________________ County, Colorado</w:t>
            </w:r>
          </w:p>
          <w:p w14:paraId="6F389DA4" w14:textId="77777777" w:rsidR="00AE0221" w:rsidRPr="00AE0221" w:rsidRDefault="00AE0221" w:rsidP="00AE0221">
            <w:pPr>
              <w:spacing w:after="0"/>
              <w:jc w:val="both"/>
              <w:rPr>
                <w:rFonts w:ascii="Arial" w:eastAsia="Times New Roman" w:hAnsi="Arial" w:cs="Times New Roman"/>
                <w:color w:val="000000"/>
                <w:sz w:val="20"/>
                <w:szCs w:val="20"/>
              </w:rPr>
            </w:pPr>
            <w:r w:rsidRPr="00AE0221">
              <w:rPr>
                <w:rFonts w:ascii="Arial" w:eastAsia="Times New Roman" w:hAnsi="Arial" w:cs="Times New Roman"/>
                <w:color w:val="000000"/>
                <w:sz w:val="20"/>
                <w:szCs w:val="20"/>
              </w:rPr>
              <w:t>Court Address:</w:t>
            </w:r>
          </w:p>
          <w:p w14:paraId="6A048181" w14:textId="77777777" w:rsidR="00AE0221" w:rsidRPr="00AE0221" w:rsidRDefault="00AE0221" w:rsidP="00AE0221">
            <w:pPr>
              <w:spacing w:after="0"/>
              <w:jc w:val="both"/>
              <w:rPr>
                <w:rFonts w:ascii="Arial" w:eastAsia="Times New Roman" w:hAnsi="Arial" w:cs="Times New Roman"/>
                <w:color w:val="000000"/>
                <w:sz w:val="20"/>
                <w:szCs w:val="20"/>
              </w:rPr>
            </w:pPr>
          </w:p>
          <w:p w14:paraId="49E9257A" w14:textId="77777777" w:rsidR="00AE0221" w:rsidRPr="00AE0221" w:rsidRDefault="00AE0221" w:rsidP="00AE0221">
            <w:pPr>
              <w:pBdr>
                <w:bottom w:val="single" w:sz="6" w:space="1" w:color="auto"/>
              </w:pBdr>
              <w:spacing w:after="0"/>
              <w:jc w:val="both"/>
              <w:rPr>
                <w:rFonts w:ascii="Arial" w:eastAsia="Times New Roman" w:hAnsi="Arial" w:cs="Times New Roman"/>
                <w:color w:val="000000"/>
                <w:sz w:val="20"/>
                <w:szCs w:val="20"/>
              </w:rPr>
            </w:pPr>
          </w:p>
          <w:p w14:paraId="104F9D94" w14:textId="77777777" w:rsidR="00AE0221" w:rsidRPr="00AE0221" w:rsidRDefault="00AE0221" w:rsidP="00AE0221">
            <w:pPr>
              <w:spacing w:after="0"/>
              <w:rPr>
                <w:rFonts w:ascii="Arial" w:eastAsia="Times New Roman" w:hAnsi="Arial" w:cs="Times New Roman"/>
                <w:b/>
                <w:color w:val="000000"/>
                <w:sz w:val="20"/>
                <w:szCs w:val="20"/>
              </w:rPr>
            </w:pPr>
            <w:r w:rsidRPr="00AE0221">
              <w:rPr>
                <w:rFonts w:ascii="Arial" w:eastAsia="Times New Roman" w:hAnsi="Arial" w:cs="Times New Roman"/>
                <w:b/>
                <w:color w:val="000000"/>
                <w:sz w:val="20"/>
                <w:szCs w:val="20"/>
              </w:rPr>
              <w:t>In the Interest of:</w:t>
            </w:r>
          </w:p>
          <w:p w14:paraId="595CEB97" w14:textId="77777777" w:rsidR="00AE0221" w:rsidRPr="00AE0221" w:rsidRDefault="00AE0221" w:rsidP="00AE0221">
            <w:pPr>
              <w:spacing w:after="0"/>
              <w:rPr>
                <w:rFonts w:ascii="Arial" w:eastAsia="Times New Roman" w:hAnsi="Arial" w:cs="Arial"/>
                <w:color w:val="000000"/>
                <w:sz w:val="20"/>
                <w:szCs w:val="20"/>
              </w:rPr>
            </w:pPr>
          </w:p>
          <w:p w14:paraId="5CC6DBDE" w14:textId="77777777" w:rsidR="00AE0221" w:rsidRPr="00AE0221" w:rsidRDefault="00AE0221" w:rsidP="00AE0221">
            <w:pPr>
              <w:spacing w:after="0"/>
              <w:rPr>
                <w:rFonts w:ascii="Arial" w:eastAsia="Times New Roman" w:hAnsi="Arial" w:cs="Arial"/>
                <w:color w:val="000000"/>
                <w:sz w:val="20"/>
                <w:szCs w:val="20"/>
              </w:rPr>
            </w:pPr>
          </w:p>
          <w:p w14:paraId="53EDAF96" w14:textId="77777777" w:rsidR="00AE0221" w:rsidRPr="00AE0221" w:rsidRDefault="00AE0221" w:rsidP="00AE0221">
            <w:pPr>
              <w:spacing w:after="0"/>
              <w:rPr>
                <w:rFonts w:ascii="Arial" w:eastAsia="Times New Roman" w:hAnsi="Arial" w:cs="Arial"/>
                <w:color w:val="000000"/>
                <w:sz w:val="20"/>
                <w:szCs w:val="20"/>
              </w:rPr>
            </w:pPr>
          </w:p>
          <w:p w14:paraId="6075E276" w14:textId="77777777" w:rsidR="00AE0221" w:rsidRPr="00AE0221" w:rsidRDefault="00AE0221" w:rsidP="00AE0221">
            <w:pPr>
              <w:spacing w:after="0"/>
              <w:rPr>
                <w:rFonts w:ascii="Arial" w:eastAsia="Times New Roman" w:hAnsi="Arial" w:cs="Arial"/>
                <w:color w:val="000000"/>
                <w:sz w:val="20"/>
                <w:szCs w:val="20"/>
              </w:rPr>
            </w:pPr>
          </w:p>
          <w:p w14:paraId="257DA1F5" w14:textId="77777777" w:rsidR="00AE0221" w:rsidRPr="00AE0221" w:rsidRDefault="00AE0221" w:rsidP="00AE0221">
            <w:pPr>
              <w:spacing w:after="0"/>
              <w:rPr>
                <w:rFonts w:ascii="Arial" w:eastAsia="Times New Roman" w:hAnsi="Arial" w:cs="Times New Roman"/>
                <w:color w:val="000000"/>
                <w:sz w:val="20"/>
                <w:szCs w:val="20"/>
              </w:rPr>
            </w:pPr>
            <w:r w:rsidRPr="00AE0221">
              <w:rPr>
                <w:rFonts w:ascii="Arial" w:eastAsia="Times New Roman" w:hAnsi="Arial" w:cs="Times New Roman"/>
                <w:b/>
                <w:color w:val="000000"/>
                <w:sz w:val="20"/>
                <w:szCs w:val="20"/>
              </w:rPr>
              <w:t>Protected Person</w:t>
            </w:r>
          </w:p>
        </w:tc>
        <w:tc>
          <w:tcPr>
            <w:tcW w:w="3780" w:type="dxa"/>
            <w:tcBorders>
              <w:top w:val="single" w:sz="4" w:space="0" w:color="auto"/>
              <w:left w:val="single" w:sz="4" w:space="0" w:color="auto"/>
              <w:bottom w:val="single" w:sz="4" w:space="0" w:color="auto"/>
              <w:right w:val="single" w:sz="4" w:space="0" w:color="auto"/>
            </w:tcBorders>
          </w:tcPr>
          <w:p w14:paraId="5FBB0CB8" w14:textId="77777777" w:rsidR="00AE0221" w:rsidRPr="00AE0221" w:rsidRDefault="00AE0221" w:rsidP="00AE0221">
            <w:pPr>
              <w:spacing w:after="0"/>
              <w:rPr>
                <w:rFonts w:ascii="Times New Roman" w:eastAsia="Times New Roman" w:hAnsi="Times New Roman" w:cs="Times New Roman"/>
                <w:color w:val="000000"/>
                <w:sz w:val="20"/>
                <w:szCs w:val="20"/>
              </w:rPr>
            </w:pPr>
          </w:p>
          <w:p w14:paraId="25E3CB15" w14:textId="77777777" w:rsidR="00AE0221" w:rsidRPr="00AE0221" w:rsidRDefault="00AE0221" w:rsidP="00AE0221">
            <w:pPr>
              <w:spacing w:after="0"/>
              <w:rPr>
                <w:rFonts w:ascii="Times New Roman" w:eastAsia="Times New Roman" w:hAnsi="Times New Roman" w:cs="Times New Roman"/>
                <w:color w:val="000000"/>
                <w:sz w:val="20"/>
                <w:szCs w:val="20"/>
              </w:rPr>
            </w:pPr>
          </w:p>
          <w:p w14:paraId="2EF2AF1C" w14:textId="77777777" w:rsidR="00AE0221" w:rsidRPr="00AE0221" w:rsidRDefault="00AE0221" w:rsidP="00AE0221">
            <w:pPr>
              <w:spacing w:after="0"/>
              <w:rPr>
                <w:rFonts w:ascii="Times New Roman" w:eastAsia="Times New Roman" w:hAnsi="Times New Roman" w:cs="Times New Roman"/>
                <w:color w:val="000000"/>
                <w:sz w:val="20"/>
                <w:szCs w:val="20"/>
              </w:rPr>
            </w:pPr>
          </w:p>
          <w:p w14:paraId="2F348DC7" w14:textId="77777777" w:rsidR="00AE0221" w:rsidRPr="00AE0221" w:rsidRDefault="00AE0221" w:rsidP="00AE0221">
            <w:pPr>
              <w:spacing w:after="0"/>
              <w:rPr>
                <w:rFonts w:ascii="Times New Roman" w:eastAsia="Times New Roman" w:hAnsi="Times New Roman" w:cs="Times New Roman"/>
                <w:color w:val="000000"/>
                <w:sz w:val="20"/>
                <w:szCs w:val="20"/>
              </w:rPr>
            </w:pPr>
          </w:p>
          <w:p w14:paraId="0E2FE583" w14:textId="77777777" w:rsidR="00AE0221" w:rsidRPr="00AE0221" w:rsidRDefault="00AE0221" w:rsidP="00AE0221">
            <w:pPr>
              <w:spacing w:after="0"/>
              <w:rPr>
                <w:rFonts w:ascii="Times New Roman" w:eastAsia="Times New Roman" w:hAnsi="Times New Roman" w:cs="Times New Roman"/>
                <w:color w:val="000000"/>
                <w:sz w:val="20"/>
                <w:szCs w:val="20"/>
              </w:rPr>
            </w:pPr>
          </w:p>
          <w:p w14:paraId="5E847A60" w14:textId="77777777" w:rsidR="00AE0221" w:rsidRPr="00AE0221" w:rsidRDefault="00AE0221" w:rsidP="00AE0221">
            <w:pPr>
              <w:spacing w:after="0"/>
              <w:rPr>
                <w:rFonts w:ascii="Times New Roman" w:eastAsia="Times New Roman" w:hAnsi="Times New Roman" w:cs="Times New Roman"/>
                <w:color w:val="000000"/>
                <w:sz w:val="20"/>
                <w:szCs w:val="20"/>
              </w:rPr>
            </w:pPr>
          </w:p>
          <w:p w14:paraId="1B57A006" w14:textId="77777777" w:rsidR="00AE0221" w:rsidRPr="00AE0221" w:rsidRDefault="00AE0221" w:rsidP="00AE0221">
            <w:pPr>
              <w:spacing w:after="0"/>
              <w:rPr>
                <w:rFonts w:ascii="Times New Roman" w:eastAsia="Times New Roman" w:hAnsi="Times New Roman" w:cs="Times New Roman"/>
                <w:color w:val="000000"/>
                <w:sz w:val="20"/>
                <w:szCs w:val="20"/>
              </w:rPr>
            </w:pPr>
            <w:r w:rsidRPr="00AE0221">
              <w:rPr>
                <w:rFonts w:ascii="Times New Roman" w:eastAsia="Times New Roman" w:hAnsi="Times New Roman" w:cs="Times New Roman"/>
                <w:noProof/>
                <w:color w:val="000000"/>
                <w:sz w:val="20"/>
                <w:szCs w:val="20"/>
              </w:rPr>
              <mc:AlternateContent>
                <mc:Choice Requires="wpg">
                  <w:drawing>
                    <wp:anchor distT="0" distB="0" distL="114300" distR="114300" simplePos="0" relativeHeight="251659264" behindDoc="0" locked="0" layoutInCell="1" allowOverlap="1" wp14:anchorId="176832D5" wp14:editId="1372C782">
                      <wp:simplePos x="0" y="0"/>
                      <wp:positionH relativeFrom="column">
                        <wp:posOffset>233680</wp:posOffset>
                      </wp:positionH>
                      <wp:positionV relativeFrom="paragraph">
                        <wp:posOffset>77470</wp:posOffset>
                      </wp:positionV>
                      <wp:extent cx="1737360" cy="91440"/>
                      <wp:effectExtent l="95250" t="38100" r="0" b="60960"/>
                      <wp:wrapNone/>
                      <wp:docPr id="10" name="Group 2"/>
                      <wp:cNvGraphicFramePr/>
                      <a:graphic xmlns:a="http://schemas.openxmlformats.org/drawingml/2006/main">
                        <a:graphicData uri="http://schemas.microsoft.com/office/word/2010/wordprocessingGroup">
                          <wpg:wgp>
                            <wpg:cNvGrpSpPr/>
                            <wpg:grpSpPr bwMode="auto">
                              <a:xfrm>
                                <a:off x="0" y="0"/>
                                <a:ext cx="1737360" cy="91440"/>
                                <a:chOff x="0" y="0"/>
                                <a:chExt cx="2736" cy="288"/>
                              </a:xfrm>
                            </wpg:grpSpPr>
                            <wps:wsp>
                              <wps:cNvPr id="11" name="Line 3"/>
                              <wps:cNvCnPr/>
                              <wps:spPr bwMode="auto">
                                <a:xfrm flipV="1">
                                  <a:off x="0" y="0"/>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Line 4"/>
                              <wps:cNvCnPr/>
                              <wps:spPr bwMode="auto">
                                <a:xfrm flipV="1">
                                  <a:off x="2736" y="0"/>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9B590" id="Group 2" o:spid="_x0000_s1026" style="position:absolute;margin-left:18.4pt;margin-top:6.1pt;width:136.8pt;height:7.2pt;z-index:251659264"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">
                      <v:line id="Line 3" o:spid="_x0000_s1027" style="position:absolute;flip:y;visibility:visible;mso-wrap-style:square" from="0,0" to="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" strokeweight="1.25pt">
                        <v:stroke endarrow="block" endarrowwidth="wide" endarrowlength="long"/>
                      </v:line>
                      <v:line id="Line 4" o:spid="_x0000_s1028" style="position:absolute;flip:y;visibility:visible;mso-wrap-style:square" from="2736,0" to="273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" strokeweight="1.25pt">
                        <v:stroke endarrow="block" endarrowwidth="wide" endarrowlength="long"/>
                      </v:line>
                    </v:group>
                  </w:pict>
                </mc:Fallback>
              </mc:AlternateContent>
            </w:r>
          </w:p>
          <w:p w14:paraId="0BA2D648" w14:textId="77777777" w:rsidR="00AE0221" w:rsidRPr="00AE0221" w:rsidRDefault="00AE0221" w:rsidP="00AE0221">
            <w:pPr>
              <w:keepNext/>
              <w:pBdr>
                <w:bottom w:val="single" w:sz="4" w:space="1" w:color="auto"/>
              </w:pBdr>
              <w:spacing w:after="0"/>
              <w:jc w:val="center"/>
              <w:outlineLvl w:val="0"/>
              <w:rPr>
                <w:rFonts w:ascii="Arial" w:eastAsia="Times New Roman" w:hAnsi="Arial" w:cs="Arial"/>
                <w:b/>
                <w:sz w:val="20"/>
                <w:szCs w:val="20"/>
              </w:rPr>
            </w:pPr>
            <w:r w:rsidRPr="00AE0221">
              <w:rPr>
                <w:rFonts w:ascii="Arial" w:eastAsia="Times New Roman" w:hAnsi="Arial" w:cs="Arial"/>
                <w:b/>
                <w:sz w:val="20"/>
                <w:szCs w:val="20"/>
              </w:rPr>
              <w:t xml:space="preserve">COURT USE ONLY </w:t>
            </w:r>
          </w:p>
          <w:p w14:paraId="0103424E" w14:textId="77777777" w:rsidR="00AE0221" w:rsidRPr="00AE0221" w:rsidRDefault="00AE0221" w:rsidP="00AE0221">
            <w:pPr>
              <w:spacing w:after="0"/>
              <w:rPr>
                <w:rFonts w:ascii="Arial" w:eastAsia="Times New Roman" w:hAnsi="Arial" w:cs="Times New Roman"/>
                <w:color w:val="000000"/>
                <w:sz w:val="20"/>
                <w:szCs w:val="20"/>
              </w:rPr>
            </w:pPr>
            <w:r w:rsidRPr="00AE0221">
              <w:rPr>
                <w:rFonts w:ascii="Arial" w:eastAsia="Times New Roman" w:hAnsi="Arial" w:cs="Times New Roman"/>
                <w:color w:val="000000"/>
                <w:sz w:val="20"/>
                <w:szCs w:val="20"/>
              </w:rPr>
              <w:t>Case Number:</w:t>
            </w:r>
          </w:p>
          <w:p w14:paraId="75135C03" w14:textId="77777777" w:rsidR="00AE0221" w:rsidRPr="00AE0221" w:rsidRDefault="00AE0221" w:rsidP="00AE0221">
            <w:pPr>
              <w:spacing w:after="0"/>
              <w:rPr>
                <w:rFonts w:ascii="Arial" w:eastAsia="Times New Roman" w:hAnsi="Arial" w:cs="Times New Roman"/>
                <w:color w:val="000000"/>
                <w:sz w:val="20"/>
                <w:szCs w:val="20"/>
              </w:rPr>
            </w:pPr>
          </w:p>
          <w:p w14:paraId="02BDC958" w14:textId="77777777" w:rsidR="00AE0221" w:rsidRPr="00AE0221" w:rsidRDefault="00AE0221" w:rsidP="00AE0221">
            <w:pPr>
              <w:spacing w:after="0"/>
              <w:rPr>
                <w:rFonts w:ascii="Arial" w:eastAsia="Times New Roman" w:hAnsi="Arial" w:cs="Times New Roman"/>
                <w:color w:val="000000"/>
                <w:sz w:val="20"/>
                <w:szCs w:val="20"/>
              </w:rPr>
            </w:pPr>
          </w:p>
          <w:p w14:paraId="45E1E359" w14:textId="77777777" w:rsidR="00AE0221" w:rsidRPr="00AE0221" w:rsidRDefault="00AE0221" w:rsidP="00AE0221">
            <w:pPr>
              <w:spacing w:after="0"/>
              <w:rPr>
                <w:rFonts w:ascii="Times New Roman" w:eastAsia="Times New Roman" w:hAnsi="Times New Roman" w:cs="Times New Roman"/>
                <w:color w:val="000000"/>
                <w:sz w:val="20"/>
                <w:szCs w:val="20"/>
              </w:rPr>
            </w:pPr>
            <w:r w:rsidRPr="00AE0221">
              <w:rPr>
                <w:rFonts w:ascii="Arial" w:eastAsia="Times New Roman" w:hAnsi="Arial" w:cs="Times New Roman"/>
                <w:color w:val="000000"/>
                <w:sz w:val="20"/>
                <w:szCs w:val="20"/>
              </w:rPr>
              <w:t>Division               Courtroom</w:t>
            </w:r>
          </w:p>
        </w:tc>
      </w:tr>
      <w:tr w:rsidR="00AE0221" w:rsidRPr="00AE0221" w14:paraId="42530056" w14:textId="77777777" w:rsidTr="00AE0221">
        <w:trPr>
          <w:cantSplit/>
          <w:trHeight w:val="260"/>
        </w:trPr>
        <w:tc>
          <w:tcPr>
            <w:tcW w:w="10170" w:type="dxa"/>
            <w:gridSpan w:val="2"/>
            <w:tcBorders>
              <w:top w:val="single" w:sz="4" w:space="0" w:color="auto"/>
              <w:left w:val="single" w:sz="4" w:space="0" w:color="auto"/>
              <w:bottom w:val="single" w:sz="4" w:space="0" w:color="auto"/>
              <w:right w:val="single" w:sz="4" w:space="0" w:color="auto"/>
            </w:tcBorders>
            <w:hideMark/>
          </w:tcPr>
          <w:p w14:paraId="592A2ED1" w14:textId="77777777" w:rsidR="00AE0221" w:rsidRPr="00AE0221" w:rsidRDefault="00AE0221" w:rsidP="00AE0221">
            <w:pPr>
              <w:keepNext/>
              <w:spacing w:after="0"/>
              <w:jc w:val="center"/>
              <w:outlineLvl w:val="2"/>
              <w:rPr>
                <w:rFonts w:ascii="Arial" w:eastAsia="Times New Roman" w:hAnsi="Arial" w:cs="Arial"/>
                <w:b/>
                <w:bCs/>
                <w:color w:val="000000"/>
                <w:sz w:val="24"/>
                <w:szCs w:val="24"/>
              </w:rPr>
            </w:pPr>
            <w:r w:rsidRPr="00A27E05">
              <w:rPr>
                <w:rFonts w:ascii="Arial" w:eastAsia="Times New Roman" w:hAnsi="Arial" w:cs="Arial"/>
                <w:b/>
                <w:bCs/>
                <w:sz w:val="24"/>
                <w:szCs w:val="24"/>
              </w:rPr>
              <w:t xml:space="preserve">CERTIFICATE OF </w:t>
            </w:r>
            <w:r w:rsidR="00AD3F2E" w:rsidRPr="00A27E05">
              <w:rPr>
                <w:rFonts w:ascii="Arial" w:eastAsia="Times New Roman" w:hAnsi="Arial" w:cs="Arial"/>
                <w:b/>
                <w:bCs/>
                <w:sz w:val="24"/>
                <w:szCs w:val="24"/>
              </w:rPr>
              <w:t xml:space="preserve">REGISTRATON AND </w:t>
            </w:r>
            <w:r w:rsidRPr="00A27E05">
              <w:rPr>
                <w:rFonts w:ascii="Arial" w:eastAsia="Times New Roman" w:hAnsi="Arial" w:cs="Arial"/>
                <w:b/>
                <w:bCs/>
                <w:sz w:val="24"/>
                <w:szCs w:val="24"/>
              </w:rPr>
              <w:t xml:space="preserve">RECOGNITION OF PROTECTIVE ORDERS </w:t>
            </w:r>
            <w:r w:rsidRPr="00A27E05">
              <w:rPr>
                <w:rFonts w:ascii="Arial" w:eastAsia="Times New Roman" w:hAnsi="Arial" w:cs="Arial"/>
                <w:b/>
                <w:bCs/>
                <w:sz w:val="24"/>
                <w:szCs w:val="24"/>
              </w:rPr>
              <w:br/>
              <w:t xml:space="preserve">FROM OTHER STATES -  CONSERVATORSHIP </w:t>
            </w:r>
            <w:r w:rsidR="00AD3F2E" w:rsidRPr="00A27E05">
              <w:rPr>
                <w:rFonts w:ascii="Arial" w:eastAsia="Times New Roman" w:hAnsi="Arial" w:cs="Arial"/>
                <w:b/>
                <w:bCs/>
                <w:sz w:val="24"/>
                <w:szCs w:val="24"/>
              </w:rPr>
              <w:t>FOR ADULT</w:t>
            </w:r>
          </w:p>
        </w:tc>
      </w:tr>
    </w:tbl>
    <w:p w14:paraId="0540B91D"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color w:val="000000"/>
          <w:sz w:val="20"/>
          <w:szCs w:val="20"/>
        </w:rPr>
      </w:pPr>
    </w:p>
    <w:p w14:paraId="1F0A4728" w14:textId="77777777" w:rsidR="00AE0221" w:rsidRPr="007B12D6"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color w:val="000000"/>
          <w:sz w:val="20"/>
          <w:szCs w:val="20"/>
        </w:rPr>
      </w:pPr>
      <w:r w:rsidRPr="007B12D6">
        <w:rPr>
          <w:rFonts w:ascii="Arial" w:eastAsia="Times New Roman" w:hAnsi="Arial" w:cs="Arial"/>
          <w:color w:val="000000"/>
          <w:sz w:val="20"/>
          <w:szCs w:val="20"/>
        </w:rPr>
        <w:t xml:space="preserve">This certificate provides the foreign conservator all powers authorized in the foreign order of appointment, except as prohibited under the laws of this state, including maintaining actions and proceedings in this state, and, if the conservator is not a resident of this state, subject to any conditions imposed upon nonresident parties. </w:t>
      </w:r>
    </w:p>
    <w:p w14:paraId="68589728" w14:textId="77777777" w:rsidR="00AE0221" w:rsidRPr="007B12D6"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color w:val="000000"/>
          <w:sz w:val="20"/>
          <w:szCs w:val="20"/>
        </w:rPr>
      </w:pPr>
    </w:p>
    <w:p w14:paraId="29ABBA44" w14:textId="7D44E565" w:rsidR="00AE0221" w:rsidRPr="00A27E05"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sz w:val="20"/>
          <w:szCs w:val="20"/>
        </w:rPr>
      </w:pPr>
      <w:r w:rsidRPr="00A27E05">
        <w:rPr>
          <w:rFonts w:ascii="Arial" w:eastAsia="Times New Roman" w:hAnsi="Arial" w:cs="Arial"/>
          <w:sz w:val="20"/>
          <w:szCs w:val="20"/>
        </w:rPr>
        <w:t xml:space="preserve">The foreign conservator filed a </w:t>
      </w:r>
      <w:r w:rsidR="002F1844" w:rsidRPr="00A27E05">
        <w:rPr>
          <w:rFonts w:ascii="Arial" w:eastAsia="Times New Roman" w:hAnsi="Arial" w:cs="Arial"/>
          <w:sz w:val="20"/>
          <w:szCs w:val="20"/>
        </w:rPr>
        <w:t>Registration and Recognition of Protective Orders from Other States and Sworn S</w:t>
      </w:r>
      <w:r w:rsidRPr="00A27E05">
        <w:rPr>
          <w:rFonts w:ascii="Arial" w:eastAsia="Times New Roman" w:hAnsi="Arial" w:cs="Arial"/>
          <w:sz w:val="20"/>
          <w:szCs w:val="20"/>
        </w:rPr>
        <w:t>tatement</w:t>
      </w:r>
      <w:r w:rsidR="002F1844" w:rsidRPr="00A27E05">
        <w:rPr>
          <w:rFonts w:ascii="Arial" w:eastAsia="Times New Roman" w:hAnsi="Arial" w:cs="Arial"/>
          <w:sz w:val="20"/>
          <w:szCs w:val="20"/>
        </w:rPr>
        <w:t xml:space="preserve"> – Conservator for Adult</w:t>
      </w:r>
      <w:r w:rsidRPr="00A27E05">
        <w:rPr>
          <w:rFonts w:ascii="Arial" w:eastAsia="Times New Roman" w:hAnsi="Arial" w:cs="Arial"/>
          <w:sz w:val="20"/>
          <w:szCs w:val="20"/>
        </w:rPr>
        <w:t xml:space="preserve"> with this court</w:t>
      </w:r>
      <w:r w:rsidR="0014370E">
        <w:rPr>
          <w:rFonts w:ascii="Arial" w:eastAsia="Times New Roman" w:hAnsi="Arial" w:cs="Arial"/>
          <w:sz w:val="20"/>
          <w:szCs w:val="20"/>
        </w:rPr>
        <w:t xml:space="preserve"> pursuant to §</w:t>
      </w:r>
      <w:r w:rsidR="007B12D6">
        <w:rPr>
          <w:rFonts w:ascii="Arial" w:eastAsia="Times New Roman" w:hAnsi="Arial" w:cs="Arial"/>
          <w:sz w:val="20"/>
          <w:szCs w:val="20"/>
        </w:rPr>
        <w:t xml:space="preserve"> </w:t>
      </w:r>
      <w:r w:rsidR="0014370E">
        <w:rPr>
          <w:rFonts w:ascii="Arial" w:eastAsia="Times New Roman" w:hAnsi="Arial" w:cs="Arial"/>
          <w:sz w:val="20"/>
          <w:szCs w:val="20"/>
        </w:rPr>
        <w:t>15-14</w:t>
      </w:r>
      <w:r w:rsidR="00AD3F2E" w:rsidRPr="00A27E05">
        <w:rPr>
          <w:rFonts w:ascii="Arial" w:eastAsia="Times New Roman" w:hAnsi="Arial" w:cs="Arial"/>
          <w:sz w:val="20"/>
          <w:szCs w:val="20"/>
        </w:rPr>
        <w:t>.5-402, C.R.S.,</w:t>
      </w:r>
      <w:r w:rsidRPr="00A27E05">
        <w:rPr>
          <w:rFonts w:ascii="Arial" w:eastAsia="Times New Roman" w:hAnsi="Arial" w:cs="Arial"/>
          <w:sz w:val="20"/>
          <w:szCs w:val="20"/>
        </w:rPr>
        <w:t xml:space="preserve"> stating that no petition for administration is pending in Colorado and any statutor</w:t>
      </w:r>
      <w:r w:rsidR="00AD6B9A">
        <w:rPr>
          <w:rFonts w:ascii="Arial" w:eastAsia="Times New Roman" w:hAnsi="Arial" w:cs="Arial"/>
          <w:sz w:val="20"/>
          <w:szCs w:val="20"/>
        </w:rPr>
        <w:t>il</w:t>
      </w:r>
      <w:r w:rsidRPr="00A27E05">
        <w:rPr>
          <w:rFonts w:ascii="Arial" w:eastAsia="Times New Roman" w:hAnsi="Arial" w:cs="Arial"/>
          <w:sz w:val="20"/>
          <w:szCs w:val="20"/>
        </w:rPr>
        <w:t xml:space="preserve">y required notice to the foreign appointing court of an intent to register was given.   </w:t>
      </w:r>
    </w:p>
    <w:p w14:paraId="3C158949" w14:textId="77777777" w:rsidR="00AE0221" w:rsidRPr="00AE0221" w:rsidRDefault="00AE0221" w:rsidP="00AE0221">
      <w:pPr>
        <w:spacing w:after="0" w:line="240" w:lineRule="auto"/>
        <w:rPr>
          <w:rFonts w:ascii="Times New Roman" w:eastAsia="Times New Roman" w:hAnsi="Times New Roman" w:cs="Times New Roman"/>
          <w:color w:val="000000"/>
          <w:sz w:val="20"/>
          <w:szCs w:val="20"/>
        </w:rPr>
      </w:pPr>
    </w:p>
    <w:p w14:paraId="21409368" w14:textId="376FFB23" w:rsidR="00AE0221" w:rsidRPr="00AE0221" w:rsidRDefault="00AE0221" w:rsidP="00AE0221">
      <w:pPr>
        <w:pBdr>
          <w:top w:val="single" w:sz="6" w:space="2" w:color="FFFFFF"/>
          <w:left w:val="single" w:sz="6" w:space="2" w:color="FFFFFF"/>
          <w:bottom w:val="single" w:sz="6" w:space="2" w:color="FFFFFF"/>
          <w:right w:val="single" w:sz="6" w:space="2"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r w:rsidRPr="00AE0221">
        <w:rPr>
          <w:rFonts w:ascii="Arial" w:eastAsia="Times New Roman" w:hAnsi="Arial" w:cs="Arial"/>
          <w:color w:val="000000"/>
          <w:sz w:val="20"/>
          <w:szCs w:val="20"/>
        </w:rPr>
        <w:t xml:space="preserve">The following documents have been filed with this court: </w:t>
      </w:r>
    </w:p>
    <w:p w14:paraId="4563C71C" w14:textId="77777777" w:rsidR="00AE0221" w:rsidRPr="00AE0221" w:rsidRDefault="00AE0221" w:rsidP="00AE0221">
      <w:pPr>
        <w:pBdr>
          <w:top w:val="single" w:sz="6" w:space="2" w:color="FFFFFF"/>
          <w:left w:val="single" w:sz="6" w:space="2" w:color="FFFFFF"/>
          <w:bottom w:val="single" w:sz="6" w:space="2" w:color="FFFFFF"/>
          <w:right w:val="single" w:sz="6" w:space="2"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p>
    <w:p w14:paraId="1FDA5E35"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440"/>
          <w:tab w:val="left" w:pos="-720"/>
          <w:tab w:val="left" w:pos="1"/>
          <w:tab w:val="left" w:pos="1440"/>
          <w:tab w:val="left" w:pos="2160"/>
          <w:tab w:val="left" w:pos="2880"/>
          <w:tab w:val="left" w:pos="3600"/>
          <w:tab w:val="left" w:pos="4320"/>
          <w:tab w:val="left" w:pos="5040"/>
          <w:tab w:val="left" w:pos="5760"/>
          <w:tab w:val="left" w:pos="6480"/>
          <w:tab w:val="left" w:pos="7056"/>
          <w:tab w:val="left" w:pos="7920"/>
        </w:tabs>
        <w:spacing w:after="0" w:line="300" w:lineRule="atLeast"/>
        <w:ind w:left="361"/>
        <w:jc w:val="both"/>
        <w:rPr>
          <w:rFonts w:ascii="Arial" w:eastAsia="Times New Roman" w:hAnsi="Arial" w:cs="Arial"/>
          <w:color w:val="000000"/>
          <w:sz w:val="20"/>
          <w:szCs w:val="20"/>
        </w:rPr>
      </w:pP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Certified, exemplified, or authenticated copy of the foreign court’s order appointing the foreign conservator.</w:t>
      </w:r>
    </w:p>
    <w:p w14:paraId="175CD359"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440"/>
          <w:tab w:val="left" w:pos="-720"/>
          <w:tab w:val="left" w:pos="1"/>
          <w:tab w:val="left" w:pos="1440"/>
          <w:tab w:val="left" w:pos="2160"/>
          <w:tab w:val="left" w:pos="2880"/>
          <w:tab w:val="left" w:pos="3600"/>
          <w:tab w:val="left" w:pos="4320"/>
          <w:tab w:val="left" w:pos="5040"/>
          <w:tab w:val="left" w:pos="5760"/>
          <w:tab w:val="left" w:pos="6480"/>
          <w:tab w:val="left" w:pos="7056"/>
          <w:tab w:val="left" w:pos="7920"/>
        </w:tabs>
        <w:spacing w:after="0" w:line="300" w:lineRule="atLeast"/>
        <w:ind w:left="361"/>
        <w:jc w:val="both"/>
        <w:rPr>
          <w:rFonts w:ascii="Arial" w:eastAsia="Times New Roman" w:hAnsi="Arial" w:cs="Arial"/>
          <w:color w:val="000000"/>
          <w:sz w:val="20"/>
          <w:szCs w:val="20"/>
        </w:rPr>
      </w:pP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 xml:space="preserve">Certified, exemplified, or authenticated copy of the foreign court’s letters or other documents evidencing or affecting the foreign conservator’s authority to act. </w:t>
      </w:r>
    </w:p>
    <w:p w14:paraId="5F24CABB" w14:textId="77777777" w:rsidR="00AE0221" w:rsidRPr="00AE0221" w:rsidRDefault="00AE0221" w:rsidP="00AD3F2E">
      <w:pPr>
        <w:pBdr>
          <w:top w:val="single" w:sz="6" w:space="0" w:color="FFFFFF"/>
          <w:left w:val="single" w:sz="6" w:space="0" w:color="FFFFFF"/>
          <w:bottom w:val="single" w:sz="6" w:space="0" w:color="FFFFFF"/>
          <w:right w:val="single" w:sz="6" w:space="0" w:color="FFFFFF"/>
        </w:pBdr>
        <w:tabs>
          <w:tab w:val="left" w:pos="-1440"/>
          <w:tab w:val="left" w:pos="-720"/>
          <w:tab w:val="left" w:pos="1"/>
          <w:tab w:val="left" w:pos="1440"/>
          <w:tab w:val="left" w:pos="2160"/>
          <w:tab w:val="left" w:pos="2880"/>
          <w:tab w:val="left" w:pos="3600"/>
          <w:tab w:val="left" w:pos="4320"/>
          <w:tab w:val="left" w:pos="5040"/>
          <w:tab w:val="left" w:pos="5760"/>
          <w:tab w:val="left" w:pos="6480"/>
          <w:tab w:val="left" w:pos="7056"/>
          <w:tab w:val="left" w:pos="7920"/>
        </w:tabs>
        <w:spacing w:after="0" w:line="300" w:lineRule="atLeast"/>
        <w:ind w:left="361"/>
        <w:jc w:val="both"/>
        <w:rPr>
          <w:rFonts w:ascii="Arial" w:eastAsia="Times New Roman" w:hAnsi="Arial" w:cs="Arial"/>
          <w:color w:val="000000"/>
          <w:sz w:val="20"/>
          <w:szCs w:val="20"/>
        </w:rPr>
      </w:pP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Certified, exemplified, or authenticated copy of any bond of the foreign conservator.</w:t>
      </w:r>
      <w:r w:rsidRPr="00AE0221">
        <w:rPr>
          <w:rFonts w:ascii="Arial" w:eastAsia="Times New Roman" w:hAnsi="Arial" w:cs="Arial"/>
          <w:color w:val="000000"/>
          <w:sz w:val="20"/>
          <w:szCs w:val="20"/>
        </w:rPr>
        <w:br/>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Other:</w:t>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p>
    <w:p w14:paraId="21825A20"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361"/>
        <w:jc w:val="both"/>
        <w:rPr>
          <w:rFonts w:ascii="Arial" w:eastAsia="Times New Roman" w:hAnsi="Arial" w:cs="Arial"/>
          <w:color w:val="000000"/>
          <w:sz w:val="20"/>
          <w:szCs w:val="20"/>
        </w:rPr>
      </w:pPr>
    </w:p>
    <w:p w14:paraId="20C85093"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jc w:val="both"/>
        <w:rPr>
          <w:rFonts w:ascii="Arial" w:eastAsia="Times New Roman" w:hAnsi="Arial" w:cs="Arial"/>
          <w:color w:val="000000"/>
          <w:sz w:val="20"/>
          <w:szCs w:val="20"/>
        </w:rPr>
      </w:pPr>
      <w:r w:rsidRPr="00AE0221">
        <w:rPr>
          <w:rFonts w:ascii="Arial" w:eastAsia="Times New Roman" w:hAnsi="Arial" w:cs="Arial"/>
          <w:color w:val="000000"/>
          <w:sz w:val="20"/>
          <w:szCs w:val="20"/>
        </w:rPr>
        <w:t xml:space="preserve">The attached document(s) is/are certified to be a true copy of the </w:t>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 xml:space="preserve">certified </w:t>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 xml:space="preserve">exemplified </w:t>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authenticated copy of the document(s) referenced above that is/are in the court’s custody.</w:t>
      </w:r>
    </w:p>
    <w:p w14:paraId="3FC7CDCD" w14:textId="77777777" w:rsid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jc w:val="both"/>
        <w:rPr>
          <w:rFonts w:ascii="Arial" w:eastAsia="Times New Roman" w:hAnsi="Arial" w:cs="Arial"/>
          <w:color w:val="000000"/>
          <w:sz w:val="20"/>
          <w:szCs w:val="20"/>
        </w:rPr>
      </w:pPr>
    </w:p>
    <w:p w14:paraId="6F2F065D" w14:textId="77777777" w:rsidR="00AD3F2E" w:rsidRPr="00AE0221" w:rsidRDefault="00AD3F2E"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jc w:val="both"/>
        <w:rPr>
          <w:rFonts w:ascii="Arial" w:eastAsia="Times New Roman" w:hAnsi="Arial" w:cs="Arial"/>
          <w:color w:val="000000"/>
          <w:sz w:val="20"/>
          <w:szCs w:val="20"/>
        </w:rPr>
      </w:pPr>
    </w:p>
    <w:p w14:paraId="7A141644"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r w:rsidRPr="00AE0221">
        <w:rPr>
          <w:rFonts w:ascii="Arial" w:eastAsia="Times New Roman" w:hAnsi="Arial" w:cs="Arial"/>
          <w:color w:val="000000"/>
          <w:sz w:val="20"/>
          <w:szCs w:val="20"/>
        </w:rPr>
        <w:t>Date: ________________________________</w:t>
      </w:r>
      <w:r w:rsidRPr="00AE0221">
        <w:rPr>
          <w:rFonts w:ascii="Arial" w:eastAsia="Times New Roman" w:hAnsi="Arial" w:cs="Arial"/>
          <w:color w:val="000000"/>
          <w:sz w:val="20"/>
          <w:szCs w:val="20"/>
        </w:rPr>
        <w:tab/>
        <w:t>___________________________________________</w:t>
      </w:r>
    </w:p>
    <w:p w14:paraId="6FA731E6" w14:textId="3DB6B183" w:rsidR="00AE0221" w:rsidRPr="00AE0221" w:rsidRDefault="00AD3F2E"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B12D6">
        <w:rPr>
          <w:rFonts w:ascii="Arial" w:eastAsia="Times New Roman" w:hAnsi="Arial" w:cs="Arial"/>
          <w:color w:val="000000"/>
          <w:sz w:val="20"/>
          <w:szCs w:val="20"/>
        </w:rPr>
        <w:t xml:space="preserve">                                </w:t>
      </w:r>
      <w:r w:rsidR="006332C0">
        <w:rPr>
          <w:rFonts w:ascii="Arial" w:eastAsia="Times New Roman" w:hAnsi="Arial" w:cs="Arial"/>
          <w:color w:val="000000"/>
          <w:sz w:val="20"/>
          <w:szCs w:val="20"/>
        </w:rPr>
        <w:t>Probate Registrar/(Deputy) Clerk of Court</w:t>
      </w:r>
    </w:p>
    <w:p w14:paraId="7C3246DA" w14:textId="77777777" w:rsidR="00AE0221" w:rsidRPr="00AE0221" w:rsidRDefault="00AE0221" w:rsidP="00AE0221">
      <w:pPr>
        <w:spacing w:after="0" w:line="240" w:lineRule="auto"/>
        <w:rPr>
          <w:rFonts w:ascii="Times New Roman" w:eastAsia="Times New Roman" w:hAnsi="Times New Roman" w:cs="Times New Roman"/>
          <w:color w:val="000000"/>
          <w:sz w:val="20"/>
          <w:szCs w:val="20"/>
        </w:rPr>
      </w:pPr>
    </w:p>
    <w:p w14:paraId="2FD5149B" w14:textId="77777777" w:rsidR="00AE0221" w:rsidRPr="00AE0221" w:rsidRDefault="00AE0221" w:rsidP="00AE0221">
      <w:pPr>
        <w:spacing w:after="0" w:line="240" w:lineRule="auto"/>
        <w:rPr>
          <w:rFonts w:ascii="Times New Roman" w:eastAsia="Times New Roman" w:hAnsi="Times New Roman" w:cs="Times New Roman"/>
          <w:color w:val="000000"/>
          <w:sz w:val="24"/>
          <w:szCs w:val="20"/>
        </w:rPr>
      </w:pPr>
    </w:p>
    <w:p w14:paraId="1C843815" w14:textId="77777777" w:rsidR="00E831D5" w:rsidRDefault="00E831D5"/>
    <w:sectPr w:rsidR="00E831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80B97" w14:textId="77777777" w:rsidR="006756F8" w:rsidRDefault="006756F8" w:rsidP="00A27E05">
      <w:pPr>
        <w:spacing w:after="0" w:line="240" w:lineRule="auto"/>
      </w:pPr>
      <w:r>
        <w:separator/>
      </w:r>
    </w:p>
  </w:endnote>
  <w:endnote w:type="continuationSeparator" w:id="0">
    <w:p w14:paraId="0668DB3C" w14:textId="77777777" w:rsidR="006756F8" w:rsidRDefault="006756F8" w:rsidP="00A2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E66B" w14:textId="175D9153" w:rsidR="00A27E05" w:rsidRPr="00A1264B" w:rsidRDefault="00A27E05">
    <w:pPr>
      <w:pStyle w:val="Footer"/>
      <w:rPr>
        <w:rFonts w:ascii="Arial" w:hAnsi="Arial" w:cs="Arial"/>
        <w:sz w:val="16"/>
        <w:szCs w:val="16"/>
      </w:rPr>
    </w:pPr>
    <w:r w:rsidRPr="00A1264B">
      <w:rPr>
        <w:rFonts w:ascii="Arial" w:hAnsi="Arial" w:cs="Arial"/>
        <w:sz w:val="16"/>
        <w:szCs w:val="16"/>
      </w:rPr>
      <w:t>JDF 892</w:t>
    </w:r>
    <w:r w:rsidR="001807C1">
      <w:rPr>
        <w:rFonts w:ascii="Arial" w:hAnsi="Arial" w:cs="Arial"/>
        <w:sz w:val="16"/>
        <w:szCs w:val="16"/>
      </w:rPr>
      <w:t>SC</w:t>
    </w:r>
    <w:r w:rsidRPr="00A1264B">
      <w:rPr>
        <w:rFonts w:ascii="Arial" w:hAnsi="Arial" w:cs="Arial"/>
        <w:sz w:val="16"/>
        <w:szCs w:val="16"/>
      </w:rPr>
      <w:t xml:space="preserve">     R</w:t>
    </w:r>
    <w:r w:rsidR="001807C1">
      <w:rPr>
        <w:rFonts w:ascii="Arial" w:hAnsi="Arial" w:cs="Arial"/>
        <w:sz w:val="16"/>
        <w:szCs w:val="16"/>
      </w:rPr>
      <w:t>9/18</w:t>
    </w:r>
    <w:r w:rsidRPr="00A1264B">
      <w:rPr>
        <w:rFonts w:ascii="Arial" w:hAnsi="Arial" w:cs="Arial"/>
        <w:sz w:val="16"/>
        <w:szCs w:val="16"/>
      </w:rPr>
      <w:t xml:space="preserve">     Certificate of Registration and Recognition of Protective Orders from Other States – Conservatorship for Adults     </w:t>
    </w:r>
  </w:p>
  <w:p w14:paraId="21318E75" w14:textId="7B9CCA68" w:rsidR="00DC20B6" w:rsidRPr="0096632B" w:rsidRDefault="00DC20B6" w:rsidP="00DC20B6">
    <w:pPr>
      <w:spacing w:line="240" w:lineRule="exact"/>
      <w:rPr>
        <w:rFonts w:ascii="Arial" w:hAnsi="Arial" w:cs="Arial"/>
        <w:sz w:val="16"/>
        <w:szCs w:val="16"/>
      </w:rPr>
    </w:pPr>
    <w:r w:rsidRPr="0096632B">
      <w:rPr>
        <w:rFonts w:ascii="Arial" w:hAnsi="Arial" w:cs="Arial"/>
        <w:sz w:val="16"/>
        <w:szCs w:val="16"/>
      </w:rPr>
      <w:tab/>
    </w:r>
  </w:p>
  <w:p w14:paraId="0532F473" w14:textId="77777777" w:rsidR="00A27E05" w:rsidRDefault="00A2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14FF6" w14:textId="77777777" w:rsidR="006756F8" w:rsidRDefault="006756F8" w:rsidP="00A27E05">
      <w:pPr>
        <w:spacing w:after="0" w:line="240" w:lineRule="auto"/>
      </w:pPr>
      <w:r>
        <w:separator/>
      </w:r>
    </w:p>
  </w:footnote>
  <w:footnote w:type="continuationSeparator" w:id="0">
    <w:p w14:paraId="581D9EFE" w14:textId="77777777" w:rsidR="006756F8" w:rsidRDefault="006756F8" w:rsidP="00A27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1"/>
    <w:rsid w:val="0014370E"/>
    <w:rsid w:val="001807C1"/>
    <w:rsid w:val="002F1844"/>
    <w:rsid w:val="0035664C"/>
    <w:rsid w:val="004F036E"/>
    <w:rsid w:val="00532D9E"/>
    <w:rsid w:val="006332C0"/>
    <w:rsid w:val="006756F8"/>
    <w:rsid w:val="007170DD"/>
    <w:rsid w:val="00774CF0"/>
    <w:rsid w:val="00782134"/>
    <w:rsid w:val="007B12D6"/>
    <w:rsid w:val="0084266E"/>
    <w:rsid w:val="009F438A"/>
    <w:rsid w:val="00A0763E"/>
    <w:rsid w:val="00A1264B"/>
    <w:rsid w:val="00A27E05"/>
    <w:rsid w:val="00A749AA"/>
    <w:rsid w:val="00A80A42"/>
    <w:rsid w:val="00AD3F2E"/>
    <w:rsid w:val="00AD667F"/>
    <w:rsid w:val="00AD6B9A"/>
    <w:rsid w:val="00AE0221"/>
    <w:rsid w:val="00B01F54"/>
    <w:rsid w:val="00D23E8C"/>
    <w:rsid w:val="00D70F1C"/>
    <w:rsid w:val="00D72DBE"/>
    <w:rsid w:val="00DC0176"/>
    <w:rsid w:val="00DC20B6"/>
    <w:rsid w:val="00E25E79"/>
    <w:rsid w:val="00E818B7"/>
    <w:rsid w:val="00E831D5"/>
    <w:rsid w:val="00ED6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0B75A"/>
  <w15:docId w15:val="{3703451D-3918-40B1-8B8A-CCF85915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E05"/>
  </w:style>
  <w:style w:type="paragraph" w:styleId="Footer">
    <w:name w:val="footer"/>
    <w:basedOn w:val="Normal"/>
    <w:link w:val="FooterChar"/>
    <w:uiPriority w:val="99"/>
    <w:unhideWhenUsed/>
    <w:rsid w:val="00A2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E05"/>
  </w:style>
  <w:style w:type="paragraph" w:styleId="BalloonText">
    <w:name w:val="Balloon Text"/>
    <w:basedOn w:val="Normal"/>
    <w:link w:val="BalloonTextChar"/>
    <w:uiPriority w:val="99"/>
    <w:semiHidden/>
    <w:unhideWhenUsed/>
    <w:rsid w:val="00DC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B6"/>
    <w:rPr>
      <w:rFonts w:ascii="Tahoma" w:hAnsi="Tahoma" w:cs="Tahoma"/>
      <w:sz w:val="16"/>
      <w:szCs w:val="16"/>
    </w:rPr>
  </w:style>
  <w:style w:type="character" w:styleId="CommentReference">
    <w:name w:val="annotation reference"/>
    <w:basedOn w:val="DefaultParagraphFont"/>
    <w:uiPriority w:val="99"/>
    <w:semiHidden/>
    <w:unhideWhenUsed/>
    <w:rsid w:val="009F438A"/>
    <w:rPr>
      <w:sz w:val="16"/>
      <w:szCs w:val="16"/>
    </w:rPr>
  </w:style>
  <w:style w:type="paragraph" w:styleId="CommentText">
    <w:name w:val="annotation text"/>
    <w:basedOn w:val="Normal"/>
    <w:link w:val="CommentTextChar"/>
    <w:uiPriority w:val="99"/>
    <w:semiHidden/>
    <w:unhideWhenUsed/>
    <w:rsid w:val="009F438A"/>
    <w:pPr>
      <w:spacing w:line="240" w:lineRule="auto"/>
    </w:pPr>
    <w:rPr>
      <w:sz w:val="20"/>
      <w:szCs w:val="20"/>
    </w:rPr>
  </w:style>
  <w:style w:type="character" w:customStyle="1" w:styleId="CommentTextChar">
    <w:name w:val="Comment Text Char"/>
    <w:basedOn w:val="DefaultParagraphFont"/>
    <w:link w:val="CommentText"/>
    <w:uiPriority w:val="99"/>
    <w:semiHidden/>
    <w:rsid w:val="009F438A"/>
    <w:rPr>
      <w:sz w:val="20"/>
      <w:szCs w:val="20"/>
    </w:rPr>
  </w:style>
  <w:style w:type="paragraph" w:styleId="CommentSubject">
    <w:name w:val="annotation subject"/>
    <w:basedOn w:val="CommentText"/>
    <w:next w:val="CommentText"/>
    <w:link w:val="CommentSubjectChar"/>
    <w:uiPriority w:val="99"/>
    <w:semiHidden/>
    <w:unhideWhenUsed/>
    <w:rsid w:val="009F438A"/>
    <w:rPr>
      <w:b/>
      <w:bCs/>
    </w:rPr>
  </w:style>
  <w:style w:type="character" w:customStyle="1" w:styleId="CommentSubjectChar">
    <w:name w:val="Comment Subject Char"/>
    <w:basedOn w:val="CommentTextChar"/>
    <w:link w:val="CommentSubject"/>
    <w:uiPriority w:val="99"/>
    <w:semiHidden/>
    <w:rsid w:val="009F4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57260">
      <w:bodyDiv w:val="1"/>
      <w:marLeft w:val="0"/>
      <w:marRight w:val="0"/>
      <w:marTop w:val="0"/>
      <w:marBottom w:val="0"/>
      <w:divBdr>
        <w:top w:val="none" w:sz="0" w:space="0" w:color="auto"/>
        <w:left w:val="none" w:sz="0" w:space="0" w:color="auto"/>
        <w:bottom w:val="none" w:sz="0" w:space="0" w:color="auto"/>
        <w:right w:val="none" w:sz="0" w:space="0" w:color="auto"/>
      </w:divBdr>
    </w:div>
    <w:div w:id="1689716799">
      <w:bodyDiv w:val="1"/>
      <w:marLeft w:val="0"/>
      <w:marRight w:val="0"/>
      <w:marTop w:val="0"/>
      <w:marBottom w:val="0"/>
      <w:divBdr>
        <w:top w:val="none" w:sz="0" w:space="0" w:color="auto"/>
        <w:left w:val="none" w:sz="0" w:space="0" w:color="auto"/>
        <w:bottom w:val="none" w:sz="0" w:space="0" w:color="auto"/>
        <w:right w:val="none" w:sz="0" w:space="0" w:color="auto"/>
      </w:divBdr>
    </w:div>
    <w:div w:id="17626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AA140-77CD-4A5C-A277-B71309120AD2}">
  <ds:schemaRefs>
    <ds:schemaRef ds:uri="http://schemas.microsoft.com/sharepoint/v3/contenttype/forms"/>
  </ds:schemaRefs>
</ds:datastoreItem>
</file>

<file path=customXml/itemProps2.xml><?xml version="1.0" encoding="utf-8"?>
<ds:datastoreItem xmlns:ds="http://schemas.openxmlformats.org/officeDocument/2006/customXml" ds:itemID="{46A21174-7F2F-418C-8A71-6EFC6DCE91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4669b9-0f03-446b-84f6-510f6fcf3115"/>
    <ds:schemaRef ds:uri="http://www.w3.org/XML/1998/namespace"/>
    <ds:schemaRef ds:uri="http://purl.org/dc/dcmitype/"/>
  </ds:schemaRefs>
</ds:datastoreItem>
</file>

<file path=customXml/itemProps3.xml><?xml version="1.0" encoding="utf-8"?>
<ds:datastoreItem xmlns:ds="http://schemas.openxmlformats.org/officeDocument/2006/customXml" ds:itemID="{4675C94E-439B-45A1-B8F7-E97598794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michaels, kathryn</cp:lastModifiedBy>
  <cp:revision>3</cp:revision>
  <dcterms:created xsi:type="dcterms:W3CDTF">2018-08-13T19:58:00Z</dcterms:created>
  <dcterms:modified xsi:type="dcterms:W3CDTF">2018-08-13T19:58:00Z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