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3600"/>
      </w:tblGrid>
      <w:tr w:rsidR="00732169" w:rsidRPr="007F0557" w14:paraId="6F2D5007" w14:textId="77777777" w:rsidTr="009817D6">
        <w:trPr>
          <w:trHeight w:val="1253"/>
        </w:trPr>
        <w:tc>
          <w:tcPr>
            <w:tcW w:w="5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E6562C" w14:textId="042FF54E" w:rsidR="00732169" w:rsidRPr="007F0557" w:rsidRDefault="00732169" w:rsidP="009817D6">
            <w:pPr>
              <w:tabs>
                <w:tab w:val="left" w:pos="1424"/>
                <w:tab w:val="left" w:pos="2684"/>
                <w:tab w:val="left" w:pos="4117"/>
              </w:tabs>
              <w:spacing w:before="60" w:after="120" w:line="300" w:lineRule="auto"/>
              <w:rPr>
                <w:rFonts w:cs="Arial"/>
                <w:sz w:val="18"/>
                <w:szCs w:val="18"/>
              </w:rPr>
            </w:pPr>
            <w:r w:rsidRPr="007F0557">
              <w:rPr>
                <w:rFonts w:cs="Arial"/>
                <w:b/>
                <w:sz w:val="18"/>
                <w:szCs w:val="18"/>
              </w:rPr>
              <w:t>Court</w:t>
            </w:r>
            <w:r>
              <w:rPr>
                <w:rFonts w:cs="Arial"/>
                <w:b/>
                <w:sz w:val="18"/>
                <w:szCs w:val="18"/>
              </w:rPr>
              <w:t>:</w:t>
            </w:r>
            <w:r w:rsidRPr="007F0557">
              <w:rPr>
                <w:rFonts w:cs="Arial"/>
                <w:sz w:val="18"/>
                <w:szCs w:val="18"/>
              </w:rPr>
              <w:tab/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7F0557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55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C60F3">
              <w:rPr>
                <w:rFonts w:cs="Arial"/>
                <w:sz w:val="18"/>
                <w:szCs w:val="18"/>
              </w:rPr>
            </w:r>
            <w:r w:rsidR="003C60F3">
              <w:rPr>
                <w:rFonts w:cs="Arial"/>
                <w:sz w:val="18"/>
                <w:szCs w:val="18"/>
              </w:rPr>
              <w:fldChar w:fldCharType="separate"/>
            </w:r>
            <w:r w:rsidRPr="007F0557">
              <w:rPr>
                <w:rFonts w:cs="Arial"/>
                <w:sz w:val="18"/>
                <w:szCs w:val="18"/>
              </w:rPr>
              <w:fldChar w:fldCharType="end"/>
            </w:r>
            <w:r w:rsidRPr="007F0557">
              <w:rPr>
                <w:rFonts w:cs="Arial"/>
                <w:sz w:val="18"/>
                <w:szCs w:val="18"/>
              </w:rPr>
              <w:t xml:space="preserve"> District</w:t>
            </w:r>
          </w:p>
          <w:p w14:paraId="7584AED9" w14:textId="77777777" w:rsidR="00732169" w:rsidRPr="007F0557" w:rsidRDefault="00732169" w:rsidP="009817D6">
            <w:pPr>
              <w:tabs>
                <w:tab w:val="right" w:pos="5742"/>
              </w:tabs>
              <w:spacing w:line="420" w:lineRule="auto"/>
              <w:rPr>
                <w:rFonts w:cs="Arial"/>
                <w:sz w:val="18"/>
                <w:szCs w:val="18"/>
                <w:u w:val="single"/>
              </w:rPr>
            </w:pPr>
            <w:r w:rsidRPr="007F0557">
              <w:rPr>
                <w:rFonts w:cs="Arial"/>
                <w:sz w:val="18"/>
                <w:szCs w:val="18"/>
              </w:rPr>
              <w:t xml:space="preserve">Colorado County: </w:t>
            </w:r>
            <w:r w:rsidRPr="007F0557">
              <w:rPr>
                <w:rFonts w:cs="Arial"/>
                <w:sz w:val="18"/>
                <w:szCs w:val="18"/>
                <w:u w:val="single"/>
              </w:rPr>
              <w:tab/>
            </w:r>
          </w:p>
          <w:p w14:paraId="7E34A501" w14:textId="77777777" w:rsidR="00732169" w:rsidRPr="007F0557" w:rsidRDefault="00732169" w:rsidP="009817D6">
            <w:pPr>
              <w:tabs>
                <w:tab w:val="right" w:pos="6277"/>
              </w:tabs>
              <w:spacing w:after="60"/>
              <w:rPr>
                <w:rFonts w:cs="Arial"/>
                <w:sz w:val="18"/>
                <w:szCs w:val="18"/>
              </w:rPr>
            </w:pPr>
            <w:r w:rsidRPr="007F0557">
              <w:rPr>
                <w:rFonts w:cs="Arial"/>
                <w:sz w:val="18"/>
                <w:szCs w:val="18"/>
              </w:rPr>
              <w:t xml:space="preserve">Court Address: </w:t>
            </w:r>
            <w:r w:rsidRPr="007F0557">
              <w:rPr>
                <w:rFonts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360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4AB000A" w14:textId="77777777" w:rsidR="00732169" w:rsidRPr="003D093D" w:rsidRDefault="00732169" w:rsidP="009817D6">
            <w:pPr>
              <w:jc w:val="center"/>
              <w:rPr>
                <w:rFonts w:cs="Arial"/>
                <w:b/>
                <w:bCs/>
              </w:rPr>
            </w:pPr>
            <w:r w:rsidRPr="003D093D">
              <w:rPr>
                <w:rFonts w:cs="Arial"/>
                <w:b/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6ABFD123" wp14:editId="5BC72CE4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-6985</wp:posOffset>
                      </wp:positionV>
                      <wp:extent cx="1339850" cy="45085"/>
                      <wp:effectExtent l="88900" t="25400" r="107950" b="94615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9850" cy="45085"/>
                                <a:chOff x="8712" y="3456"/>
                                <a:chExt cx="2736" cy="464"/>
                              </a:xfrm>
                            </wpg:grpSpPr>
                            <wps:wsp>
                              <wps:cNvPr id="6" name="Line 3"/>
                              <wps:cNvCnPr/>
                              <wps:spPr bwMode="auto">
                                <a:xfrm flipV="1">
                                  <a:off x="8712" y="3456"/>
                                  <a:ext cx="0" cy="4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4"/>
                              <wps:cNvCnPr/>
                              <wps:spPr bwMode="auto">
                                <a:xfrm flipV="1">
                                  <a:off x="11448" y="3456"/>
                                  <a:ext cx="0" cy="4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343CF0" id="Group 5" o:spid="_x0000_s1026" style="position:absolute;margin-left:30.55pt;margin-top:-.55pt;width:105.5pt;height:3.55pt;z-index:251660288" coordorigin="8712,3456" coordsize="2736,4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">
                      <v:line id="Line 3" o:spid="_x0000_s1027" style="position:absolute;flip:y;visibility:visible;mso-wrap-style:square" from="8712,3456" to="8712,39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" strokeweight="1.25pt">
                        <v:stroke endarrow="block" endarrowwidth="wide" endarrowlength="long"/>
                      </v:line>
                      <v:line id="Line 4" o:spid="_x0000_s1028" style="position:absolute;flip:y;visibility:visible;mso-wrap-style:square" from="11448,3456" to="11448,39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" strokeweight="1.25pt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  <w:r w:rsidRPr="003D093D">
              <w:rPr>
                <w:rFonts w:cs="Arial"/>
                <w:b/>
                <w:bCs/>
              </w:rPr>
              <w:t>Court Use Only</w:t>
            </w:r>
          </w:p>
        </w:tc>
      </w:tr>
      <w:tr w:rsidR="00732169" w:rsidRPr="007F0557" w14:paraId="213A2890" w14:textId="77777777" w:rsidTr="009817D6">
        <w:trPr>
          <w:trHeight w:val="907"/>
        </w:trPr>
        <w:tc>
          <w:tcPr>
            <w:tcW w:w="57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86418ED" w14:textId="77777777" w:rsidR="00732169" w:rsidRPr="00CE2AA6" w:rsidRDefault="00732169" w:rsidP="009817D6">
            <w:pPr>
              <w:tabs>
                <w:tab w:val="left" w:pos="6102"/>
              </w:tabs>
              <w:spacing w:before="60" w:after="120"/>
              <w:rPr>
                <w:rFonts w:cs="Arial"/>
                <w:b/>
                <w:bCs/>
                <w:sz w:val="18"/>
                <w:szCs w:val="18"/>
              </w:rPr>
            </w:pPr>
            <w:r w:rsidRPr="00CE2AA6">
              <w:rPr>
                <w:rFonts w:cs="Arial"/>
                <w:b/>
                <w:bCs/>
                <w:sz w:val="18"/>
                <w:szCs w:val="18"/>
              </w:rPr>
              <w:t>Parties:</w:t>
            </w:r>
          </w:p>
          <w:p w14:paraId="731D03A7" w14:textId="4AA1DC9A" w:rsidR="00732169" w:rsidRPr="00CE2AA6" w:rsidRDefault="00732169" w:rsidP="009817D6">
            <w:pPr>
              <w:tabs>
                <w:tab w:val="right" w:pos="5548"/>
              </w:tabs>
              <w:spacing w:line="300" w:lineRule="auto"/>
              <w:rPr>
                <w:rFonts w:cs="Arial"/>
                <w:sz w:val="18"/>
                <w:szCs w:val="18"/>
                <w:u w:val="single"/>
              </w:rPr>
            </w:pPr>
            <w:r>
              <w:rPr>
                <w:rFonts w:cs="Arial"/>
                <w:sz w:val="18"/>
                <w:szCs w:val="18"/>
              </w:rPr>
              <w:t>Plaintiffs</w:t>
            </w:r>
            <w:r w:rsidRPr="00CE2AA6">
              <w:rPr>
                <w:rFonts w:cs="Arial"/>
                <w:sz w:val="18"/>
                <w:szCs w:val="18"/>
              </w:rPr>
              <w:t xml:space="preserve">: </w:t>
            </w:r>
            <w:r w:rsidRPr="00CE2AA6">
              <w:rPr>
                <w:rFonts w:cs="Arial"/>
                <w:sz w:val="18"/>
                <w:szCs w:val="18"/>
                <w:u w:val="single"/>
              </w:rPr>
              <w:tab/>
            </w:r>
          </w:p>
          <w:p w14:paraId="3B22096A" w14:textId="526C0E06" w:rsidR="00732169" w:rsidRPr="00CE2AA6" w:rsidRDefault="00732169" w:rsidP="009817D6">
            <w:pPr>
              <w:spacing w:before="60" w:line="30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v.</w:t>
            </w:r>
          </w:p>
          <w:p w14:paraId="29A65F81" w14:textId="7E76DBBE" w:rsidR="00732169" w:rsidRPr="007B2208" w:rsidRDefault="00732169" w:rsidP="003C60F3">
            <w:pPr>
              <w:tabs>
                <w:tab w:val="right" w:pos="6277"/>
              </w:tabs>
              <w:spacing w:before="60"/>
              <w:rPr>
                <w:rFonts w:cs="Arial"/>
                <w:sz w:val="18"/>
                <w:szCs w:val="18"/>
                <w:u w:val="single"/>
              </w:rPr>
            </w:pPr>
            <w:r>
              <w:rPr>
                <w:rFonts w:cs="Arial"/>
                <w:sz w:val="18"/>
                <w:szCs w:val="18"/>
              </w:rPr>
              <w:t>Defendants</w:t>
            </w:r>
            <w:r w:rsidRPr="00CE2AA6">
              <w:rPr>
                <w:rFonts w:cs="Arial"/>
                <w:sz w:val="18"/>
                <w:szCs w:val="18"/>
              </w:rPr>
              <w:t xml:space="preserve">: </w:t>
            </w:r>
            <w:r w:rsidRPr="00CE2AA6">
              <w:rPr>
                <w:rFonts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360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AA959A" w14:textId="77777777" w:rsidR="00732169" w:rsidRPr="007F0557" w:rsidRDefault="00732169" w:rsidP="009817D6">
            <w:pPr>
              <w:tabs>
                <w:tab w:val="right" w:pos="2570"/>
              </w:tabs>
              <w:spacing w:after="60"/>
              <w:rPr>
                <w:rFonts w:cs="Arial"/>
              </w:rPr>
            </w:pPr>
          </w:p>
        </w:tc>
      </w:tr>
      <w:tr w:rsidR="00732169" w:rsidRPr="007F0557" w14:paraId="0B7DABCF" w14:textId="77777777" w:rsidTr="009817D6">
        <w:trPr>
          <w:trHeight w:val="999"/>
        </w:trPr>
        <w:tc>
          <w:tcPr>
            <w:tcW w:w="57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32DA47" w14:textId="77777777" w:rsidR="00732169" w:rsidRPr="007F0557" w:rsidRDefault="00732169" w:rsidP="009817D6">
            <w:pPr>
              <w:tabs>
                <w:tab w:val="left" w:pos="6102"/>
              </w:tabs>
              <w:spacing w:before="60" w:after="12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6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ECB7F2" w14:textId="77777777" w:rsidR="00732169" w:rsidRPr="007F0557" w:rsidRDefault="00732169" w:rsidP="009817D6">
            <w:pPr>
              <w:tabs>
                <w:tab w:val="right" w:pos="2574"/>
              </w:tabs>
              <w:spacing w:before="60"/>
              <w:rPr>
                <w:rFonts w:cs="Arial"/>
                <w:sz w:val="18"/>
                <w:szCs w:val="18"/>
              </w:rPr>
            </w:pPr>
            <w:r w:rsidRPr="007F0557">
              <w:rPr>
                <w:rFonts w:cs="Arial"/>
                <w:sz w:val="18"/>
                <w:szCs w:val="18"/>
              </w:rPr>
              <w:t>Case</w:t>
            </w:r>
          </w:p>
          <w:p w14:paraId="5059BD2B" w14:textId="77777777" w:rsidR="00732169" w:rsidRPr="007F0557" w:rsidRDefault="00732169" w:rsidP="009817D6">
            <w:pPr>
              <w:tabs>
                <w:tab w:val="right" w:pos="3224"/>
              </w:tabs>
              <w:spacing w:line="360" w:lineRule="auto"/>
              <w:rPr>
                <w:rFonts w:cs="Arial"/>
                <w:sz w:val="18"/>
                <w:szCs w:val="18"/>
                <w:u w:val="single"/>
              </w:rPr>
            </w:pPr>
            <w:r w:rsidRPr="007F0557">
              <w:rPr>
                <w:rFonts w:cs="Arial"/>
                <w:sz w:val="18"/>
                <w:szCs w:val="18"/>
              </w:rPr>
              <w:t xml:space="preserve">Number: </w:t>
            </w:r>
            <w:r w:rsidRPr="007F0557">
              <w:rPr>
                <w:rFonts w:cs="Arial"/>
                <w:sz w:val="18"/>
                <w:szCs w:val="18"/>
                <w:u w:val="single"/>
              </w:rPr>
              <w:tab/>
            </w:r>
          </w:p>
          <w:p w14:paraId="1DBAF703" w14:textId="77777777" w:rsidR="00732169" w:rsidRPr="007F0557" w:rsidRDefault="00732169" w:rsidP="009817D6">
            <w:pPr>
              <w:tabs>
                <w:tab w:val="right" w:pos="3224"/>
              </w:tabs>
              <w:spacing w:line="360" w:lineRule="auto"/>
              <w:rPr>
                <w:rFonts w:cs="Arial"/>
                <w:sz w:val="18"/>
                <w:szCs w:val="18"/>
              </w:rPr>
            </w:pPr>
            <w:r w:rsidRPr="007F0557">
              <w:rPr>
                <w:rFonts w:cs="Arial"/>
                <w:sz w:val="18"/>
                <w:szCs w:val="18"/>
              </w:rPr>
              <w:t xml:space="preserve">Division: </w:t>
            </w:r>
            <w:r w:rsidRPr="007F0557">
              <w:rPr>
                <w:rFonts w:cs="Arial"/>
                <w:sz w:val="18"/>
                <w:szCs w:val="18"/>
                <w:u w:val="single"/>
              </w:rPr>
              <w:tab/>
            </w:r>
          </w:p>
          <w:p w14:paraId="28A2E025" w14:textId="77777777" w:rsidR="00732169" w:rsidRPr="007F0557" w:rsidRDefault="00732169" w:rsidP="003C60F3">
            <w:pPr>
              <w:tabs>
                <w:tab w:val="right" w:pos="3224"/>
              </w:tabs>
              <w:spacing w:after="60"/>
              <w:rPr>
                <w:rFonts w:cs="Arial"/>
                <w:sz w:val="18"/>
                <w:szCs w:val="18"/>
              </w:rPr>
            </w:pPr>
            <w:r w:rsidRPr="007F0557">
              <w:rPr>
                <w:rFonts w:cs="Arial"/>
                <w:sz w:val="18"/>
                <w:szCs w:val="18"/>
              </w:rPr>
              <w:t xml:space="preserve">Courtroom: </w:t>
            </w:r>
            <w:r w:rsidRPr="007F0557">
              <w:rPr>
                <w:rFonts w:cs="Arial"/>
                <w:sz w:val="18"/>
                <w:szCs w:val="18"/>
                <w:u w:val="single"/>
              </w:rPr>
              <w:tab/>
            </w:r>
          </w:p>
        </w:tc>
      </w:tr>
      <w:tr w:rsidR="00732169" w:rsidRPr="007F0557" w14:paraId="596DF794" w14:textId="77777777" w:rsidTr="009817D6">
        <w:trPr>
          <w:cantSplit/>
          <w:trHeight w:val="1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34D8CC" w14:textId="128E25B9" w:rsidR="00732169" w:rsidRPr="007F0557" w:rsidRDefault="00732169" w:rsidP="009817D6">
            <w:pPr>
              <w:tabs>
                <w:tab w:val="left" w:pos="2676"/>
              </w:tabs>
              <w:spacing w:before="120" w:after="120"/>
              <w:jc w:val="center"/>
              <w:rPr>
                <w:rFonts w:cs="Arial"/>
                <w:bCs/>
                <w:sz w:val="32"/>
                <w:szCs w:val="32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 xml:space="preserve">Notice and </w:t>
            </w:r>
            <w:r w:rsidRPr="007F0557">
              <w:rPr>
                <w:rFonts w:cs="Arial"/>
                <w:b/>
                <w:bCs/>
                <w:sz w:val="28"/>
                <w:szCs w:val="28"/>
              </w:rPr>
              <w:t>Order</w:t>
            </w:r>
            <w:r>
              <w:rPr>
                <w:rFonts w:cs="Arial"/>
                <w:b/>
                <w:bCs/>
                <w:sz w:val="28"/>
                <w:szCs w:val="28"/>
              </w:rPr>
              <w:t xml:space="preserve"> to File </w:t>
            </w:r>
            <w:r w:rsidR="00EA0B9D">
              <w:rPr>
                <w:rFonts w:cs="Arial"/>
                <w:b/>
                <w:bCs/>
                <w:sz w:val="28"/>
                <w:szCs w:val="28"/>
              </w:rPr>
              <w:t xml:space="preserve">a </w:t>
            </w:r>
            <w:r>
              <w:rPr>
                <w:rFonts w:cs="Arial"/>
                <w:b/>
                <w:bCs/>
                <w:sz w:val="28"/>
                <w:szCs w:val="28"/>
              </w:rPr>
              <w:t>Case Cover Sheet</w:t>
            </w:r>
          </w:p>
        </w:tc>
      </w:tr>
    </w:tbl>
    <w:p w14:paraId="6953ECBF" w14:textId="24F9BA90" w:rsidR="00353BEB" w:rsidRPr="00EA0B9D" w:rsidRDefault="00631A1E" w:rsidP="003C60F3">
      <w:pPr>
        <w:tabs>
          <w:tab w:val="left" w:pos="7200"/>
        </w:tabs>
        <w:spacing w:before="360" w:line="360" w:lineRule="auto"/>
        <w:rPr>
          <w:sz w:val="22"/>
          <w:szCs w:val="22"/>
        </w:rPr>
      </w:pPr>
      <w:r w:rsidRPr="003C60F3">
        <w:rPr>
          <w:b/>
          <w:bCs/>
          <w:sz w:val="22"/>
          <w:szCs w:val="22"/>
        </w:rPr>
        <w:t>To</w:t>
      </w:r>
      <w:r w:rsidR="002C5A30" w:rsidRPr="003C60F3">
        <w:rPr>
          <w:b/>
          <w:bCs/>
          <w:sz w:val="22"/>
          <w:szCs w:val="22"/>
        </w:rPr>
        <w:t>:</w:t>
      </w:r>
      <w:r w:rsidRPr="003C60F3">
        <w:t xml:space="preserve"> </w:t>
      </w:r>
      <w:r w:rsidR="002C5A30" w:rsidRPr="003C60F3">
        <w:rPr>
          <w:i/>
          <w:iCs/>
          <w:sz w:val="18"/>
          <w:szCs w:val="18"/>
        </w:rPr>
        <w:t>(party’s name)</w:t>
      </w:r>
      <w:r w:rsidR="002C5A30">
        <w:t xml:space="preserve"> </w:t>
      </w:r>
      <w:r w:rsidR="002C5A30" w:rsidRPr="003C60F3">
        <w:rPr>
          <w:b/>
          <w:bCs/>
          <w:sz w:val="22"/>
          <w:szCs w:val="22"/>
          <w:u w:val="single"/>
        </w:rPr>
        <w:tab/>
      </w:r>
    </w:p>
    <w:p w14:paraId="0B4791D6" w14:textId="26FB757E" w:rsidR="001904C2" w:rsidRDefault="001904C2" w:rsidP="002C5A30">
      <w:pPr>
        <w:spacing w:before="360" w:line="360" w:lineRule="auto"/>
        <w:ind w:left="1440" w:hanging="720"/>
      </w:pPr>
      <w:r>
        <w:t>Your initial filings did not include some required paperwork.</w:t>
      </w:r>
    </w:p>
    <w:p w14:paraId="53AE3AEB" w14:textId="2BE50041" w:rsidR="00F57183" w:rsidRPr="003C60F3" w:rsidRDefault="002C5A30" w:rsidP="002C5A30">
      <w:pPr>
        <w:spacing w:before="360" w:line="360" w:lineRule="auto"/>
        <w:ind w:left="1440" w:hanging="720"/>
      </w:pPr>
      <w:r w:rsidRPr="003C60F3">
        <w:t>1.</w:t>
      </w:r>
      <w:r w:rsidRPr="003C60F3">
        <w:tab/>
        <w:t xml:space="preserve">You must complete and file </w:t>
      </w:r>
      <w:r w:rsidRPr="003C60F3">
        <w:rPr>
          <w:i/>
          <w:iCs/>
        </w:rPr>
        <w:t>JDF 601 – District Court Civil Cover Sheet</w:t>
      </w:r>
      <w:r w:rsidRPr="003C60F3">
        <w:t>.</w:t>
      </w:r>
    </w:p>
    <w:p w14:paraId="5396A107" w14:textId="4BC772AF" w:rsidR="0087454F" w:rsidRPr="003C60F3" w:rsidRDefault="0087454F" w:rsidP="0087454F">
      <w:pPr>
        <w:spacing w:before="360" w:line="360" w:lineRule="auto"/>
        <w:ind w:left="1440" w:hanging="720"/>
      </w:pPr>
      <w:r w:rsidRPr="003C60F3">
        <w:t>2.</w:t>
      </w:r>
      <w:r w:rsidRPr="003C60F3">
        <w:tab/>
      </w:r>
      <w:r w:rsidR="001904C2">
        <w:t>That</w:t>
      </w:r>
      <w:r w:rsidRPr="003C60F3">
        <w:t xml:space="preserve"> form is due within 7-days of this Notice.</w:t>
      </w:r>
    </w:p>
    <w:p w14:paraId="1345639F" w14:textId="49908CD6" w:rsidR="002C5A30" w:rsidRPr="003C60F3" w:rsidRDefault="0087454F" w:rsidP="002C5A30">
      <w:pPr>
        <w:spacing w:before="360" w:line="360" w:lineRule="auto"/>
        <w:ind w:left="1440" w:hanging="720"/>
      </w:pPr>
      <w:r w:rsidRPr="003C60F3">
        <w:t>3</w:t>
      </w:r>
      <w:r w:rsidR="002C5A30" w:rsidRPr="003C60F3">
        <w:t>.</w:t>
      </w:r>
      <w:r w:rsidR="002C5A30" w:rsidRPr="003C60F3">
        <w:tab/>
      </w:r>
      <w:r w:rsidRPr="003C60F3">
        <w:t>You can</w:t>
      </w:r>
      <w:r w:rsidR="002C5A30" w:rsidRPr="003C60F3">
        <w:t xml:space="preserve"> </w:t>
      </w:r>
      <w:r w:rsidRPr="003C60F3">
        <w:t>find the form online</w:t>
      </w:r>
      <w:r w:rsidR="002C5A30" w:rsidRPr="003C60F3">
        <w:t xml:space="preserve"> at </w:t>
      </w:r>
      <w:hyperlink r:id="rId11" w:history="1">
        <w:r w:rsidR="002C5A30" w:rsidRPr="003C60F3">
          <w:rPr>
            <w:rStyle w:val="Hyperlink"/>
          </w:rPr>
          <w:t>www.courts.state.co.us/Forms/PDF/JDF601.pdf</w:t>
        </w:r>
      </w:hyperlink>
      <w:r w:rsidR="00EF56C3">
        <w:t>.</w:t>
      </w:r>
    </w:p>
    <w:p w14:paraId="55D2E183" w14:textId="60E23546" w:rsidR="002C5A30" w:rsidRPr="003C60F3" w:rsidRDefault="0087454F" w:rsidP="003C60F3">
      <w:pPr>
        <w:spacing w:before="360" w:line="360" w:lineRule="auto"/>
        <w:ind w:left="1440" w:hanging="720"/>
      </w:pPr>
      <w:r w:rsidRPr="003C60F3">
        <w:t>4</w:t>
      </w:r>
      <w:r w:rsidR="002C5A30" w:rsidRPr="003C60F3">
        <w:t>.</w:t>
      </w:r>
      <w:r w:rsidR="002C5A30" w:rsidRPr="003C60F3">
        <w:tab/>
      </w:r>
      <w:r w:rsidRPr="003C60F3">
        <w:t>This form is required by Colorado Rule of Civil Procedure (C.R.C.P.) 16.1(</w:t>
      </w:r>
      <w:r>
        <w:t>c)</w:t>
      </w:r>
      <w:r w:rsidR="002C5A30" w:rsidRPr="003C60F3">
        <w:t>.</w:t>
      </w:r>
      <w:r w:rsidR="00EA0B9D">
        <w:t xml:space="preserve">  If you do not file this form, the Court may impose sanctions which </w:t>
      </w:r>
      <w:r w:rsidR="00EF56C3">
        <w:t>can</w:t>
      </w:r>
      <w:r w:rsidR="00EA0B9D">
        <w:t xml:space="preserve"> include striking your </w:t>
      </w:r>
      <w:r w:rsidR="004D1CBE">
        <w:t xml:space="preserve">prior </w:t>
      </w:r>
      <w:r w:rsidR="00EA0B9D">
        <w:t>filing</w:t>
      </w:r>
      <w:r w:rsidR="00820FBE">
        <w:t>s</w:t>
      </w:r>
      <w:r w:rsidR="00EA0B9D">
        <w:t>.</w:t>
      </w:r>
    </w:p>
    <w:p w14:paraId="7AB7F1B1" w14:textId="77777777" w:rsidR="00EA0B9D" w:rsidRPr="003C60F3" w:rsidRDefault="00EA0B9D" w:rsidP="00EA0B9D">
      <w:pPr>
        <w:tabs>
          <w:tab w:val="left" w:pos="720"/>
        </w:tabs>
        <w:spacing w:before="360" w:after="240" w:line="360" w:lineRule="auto"/>
        <w:rPr>
          <w:rFonts w:cs="Arial"/>
          <w:b/>
          <w:bCs/>
          <w:sz w:val="22"/>
          <w:szCs w:val="22"/>
        </w:rPr>
      </w:pPr>
      <w:proofErr w:type="gramStart"/>
      <w:r w:rsidRPr="003C60F3">
        <w:rPr>
          <w:rFonts w:cs="Arial"/>
          <w:b/>
          <w:bCs/>
          <w:sz w:val="22"/>
          <w:szCs w:val="22"/>
        </w:rPr>
        <w:t>So</w:t>
      </w:r>
      <w:proofErr w:type="gramEnd"/>
      <w:r w:rsidRPr="003C60F3">
        <w:rPr>
          <w:rFonts w:cs="Arial"/>
          <w:b/>
          <w:bCs/>
          <w:sz w:val="22"/>
          <w:szCs w:val="22"/>
        </w:rPr>
        <w:t xml:space="preserve"> Ordered</w:t>
      </w:r>
    </w:p>
    <w:p w14:paraId="7DBFFBF9" w14:textId="77777777" w:rsidR="00EA0B9D" w:rsidRPr="007F0557" w:rsidRDefault="00EA0B9D" w:rsidP="00EA0B9D">
      <w:pPr>
        <w:tabs>
          <w:tab w:val="left" w:pos="5040"/>
          <w:tab w:val="left" w:pos="5760"/>
          <w:tab w:val="left" w:pos="8640"/>
        </w:tabs>
        <w:ind w:left="720"/>
        <w:rPr>
          <w:rFonts w:cs="Arial"/>
          <w:b/>
          <w:bCs/>
          <w:szCs w:val="24"/>
          <w:u w:val="single"/>
        </w:rPr>
      </w:pPr>
      <w:r w:rsidRPr="007F0557">
        <w:rPr>
          <w:rFonts w:cs="Arial"/>
          <w:b/>
          <w:bCs/>
          <w:szCs w:val="24"/>
          <w:u w:val="single"/>
        </w:rPr>
        <w:tab/>
      </w:r>
      <w:r w:rsidRPr="007F0557">
        <w:rPr>
          <w:rFonts w:cs="Arial"/>
          <w:b/>
          <w:bCs/>
          <w:szCs w:val="24"/>
        </w:rPr>
        <w:tab/>
      </w:r>
      <w:r w:rsidRPr="007F0557">
        <w:rPr>
          <w:rFonts w:cs="Arial"/>
          <w:b/>
          <w:bCs/>
          <w:szCs w:val="24"/>
          <w:u w:val="single"/>
        </w:rPr>
        <w:tab/>
      </w:r>
    </w:p>
    <w:p w14:paraId="2A53B5DE" w14:textId="20EF9025" w:rsidR="00631A1E" w:rsidRDefault="00EA0B9D" w:rsidP="003C60F3">
      <w:pPr>
        <w:tabs>
          <w:tab w:val="left" w:pos="5760"/>
        </w:tabs>
        <w:ind w:left="720"/>
      </w:pPr>
      <w:r>
        <w:rPr>
          <w:rFonts w:cs="Arial"/>
        </w:rPr>
        <w:t>Court Clerk</w:t>
      </w:r>
      <w:r w:rsidRPr="007F0557">
        <w:rPr>
          <w:rFonts w:cs="Arial"/>
        </w:rPr>
        <w:tab/>
        <w:t>Dated</w:t>
      </w:r>
    </w:p>
    <w:sectPr w:rsidR="00631A1E" w:rsidSect="003C60F3"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4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50647" w14:textId="77777777" w:rsidR="00306519" w:rsidRDefault="00306519" w:rsidP="00631A1E">
      <w:r>
        <w:separator/>
      </w:r>
    </w:p>
  </w:endnote>
  <w:endnote w:type="continuationSeparator" w:id="0">
    <w:p w14:paraId="46B876DC" w14:textId="77777777" w:rsidR="00306519" w:rsidRDefault="00306519" w:rsidP="00631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5B1CF" w14:textId="30CDCD85" w:rsidR="00732169" w:rsidRDefault="00732169" w:rsidP="00732169">
    <w:pPr>
      <w:pStyle w:val="Footer"/>
      <w:tabs>
        <w:tab w:val="clear" w:pos="4320"/>
        <w:tab w:val="clear" w:pos="8640"/>
        <w:tab w:val="left" w:pos="5760"/>
        <w:tab w:val="right" w:pos="9360"/>
      </w:tabs>
      <w:spacing w:line="360" w:lineRule="auto"/>
      <w:rPr>
        <w:color w:val="000000" w:themeColor="text1"/>
        <w:sz w:val="18"/>
        <w:szCs w:val="18"/>
      </w:rPr>
    </w:pPr>
    <w:r w:rsidRPr="00CF6180">
      <w:rPr>
        <w:color w:val="000000" w:themeColor="text1"/>
        <w:sz w:val="15"/>
        <w:szCs w:val="15"/>
      </w:rPr>
      <w:t>www.courts.state.co.us/Forms</w:t>
    </w:r>
  </w:p>
  <w:p w14:paraId="4EE0FE1A" w14:textId="3433B562" w:rsidR="00631A1E" w:rsidRDefault="00732169" w:rsidP="003C60F3">
    <w:pPr>
      <w:pStyle w:val="Footer"/>
      <w:tabs>
        <w:tab w:val="clear" w:pos="4320"/>
        <w:tab w:val="clear" w:pos="8640"/>
        <w:tab w:val="left" w:pos="5760"/>
        <w:tab w:val="right" w:pos="9360"/>
      </w:tabs>
      <w:rPr>
        <w:sz w:val="16"/>
      </w:rPr>
    </w:pPr>
    <w:r w:rsidRPr="00EC7555">
      <w:rPr>
        <w:color w:val="000000" w:themeColor="text1"/>
        <w:sz w:val="16"/>
        <w:szCs w:val="16"/>
      </w:rPr>
      <w:t xml:space="preserve">JDF </w:t>
    </w:r>
    <w:r>
      <w:rPr>
        <w:color w:val="000000" w:themeColor="text1"/>
        <w:sz w:val="16"/>
        <w:szCs w:val="16"/>
      </w:rPr>
      <w:t>604</w:t>
    </w:r>
    <w:r w:rsidRPr="00EC7555">
      <w:rPr>
        <w:color w:val="000000" w:themeColor="text1"/>
        <w:sz w:val="16"/>
        <w:szCs w:val="16"/>
      </w:rPr>
      <w:t xml:space="preserve"> – </w:t>
    </w:r>
    <w:r>
      <w:rPr>
        <w:color w:val="000000" w:themeColor="text1"/>
        <w:sz w:val="16"/>
        <w:szCs w:val="16"/>
      </w:rPr>
      <w:t>Notice and Order to File Case Cover Sheet</w:t>
    </w:r>
    <w:r w:rsidRPr="00EC7555">
      <w:rPr>
        <w:color w:val="000000" w:themeColor="text1"/>
        <w:sz w:val="16"/>
        <w:szCs w:val="16"/>
      </w:rPr>
      <w:tab/>
      <w:t xml:space="preserve">R: </w:t>
    </w:r>
    <w:r>
      <w:rPr>
        <w:color w:val="000000" w:themeColor="text1"/>
        <w:sz w:val="16"/>
        <w:szCs w:val="16"/>
      </w:rPr>
      <w:t>December</w:t>
    </w:r>
    <w:r w:rsidRPr="00EC7555">
      <w:rPr>
        <w:color w:val="000000" w:themeColor="text1"/>
        <w:sz w:val="16"/>
        <w:szCs w:val="16"/>
      </w:rPr>
      <w:t xml:space="preserve"> </w:t>
    </w:r>
    <w:r>
      <w:rPr>
        <w:color w:val="000000" w:themeColor="text1"/>
        <w:sz w:val="16"/>
        <w:szCs w:val="16"/>
      </w:rPr>
      <w:t>27</w:t>
    </w:r>
    <w:r w:rsidRPr="00EC7555">
      <w:rPr>
        <w:color w:val="000000" w:themeColor="text1"/>
        <w:sz w:val="16"/>
        <w:szCs w:val="16"/>
      </w:rPr>
      <w:t xml:space="preserve">, </w:t>
    </w:r>
    <w:proofErr w:type="gramStart"/>
    <w:r w:rsidRPr="00EC7555">
      <w:rPr>
        <w:color w:val="000000" w:themeColor="text1"/>
        <w:sz w:val="16"/>
        <w:szCs w:val="16"/>
      </w:rPr>
      <w:t>2021</w:t>
    </w:r>
    <w:proofErr w:type="gramEnd"/>
    <w:r w:rsidRPr="00EC7555">
      <w:rPr>
        <w:color w:val="000000" w:themeColor="text1"/>
        <w:sz w:val="16"/>
        <w:szCs w:val="16"/>
      </w:rPr>
      <w:tab/>
    </w:r>
    <w:r w:rsidRPr="00B93D5D">
      <w:rPr>
        <w:rFonts w:cs="Arial"/>
        <w:sz w:val="16"/>
        <w:szCs w:val="16"/>
      </w:rPr>
      <w:t xml:space="preserve">Page </w:t>
    </w:r>
    <w:r w:rsidRPr="00B93D5D">
      <w:rPr>
        <w:rFonts w:cs="Arial"/>
        <w:sz w:val="16"/>
        <w:szCs w:val="16"/>
      </w:rPr>
      <w:fldChar w:fldCharType="begin"/>
    </w:r>
    <w:r w:rsidRPr="00B93D5D">
      <w:rPr>
        <w:rFonts w:cs="Arial"/>
        <w:sz w:val="16"/>
        <w:szCs w:val="16"/>
      </w:rPr>
      <w:instrText xml:space="preserve"> PAGE </w:instrText>
    </w:r>
    <w:r w:rsidRPr="00B93D5D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1</w:t>
    </w:r>
    <w:r w:rsidRPr="00B93D5D">
      <w:rPr>
        <w:rFonts w:cs="Arial"/>
        <w:sz w:val="16"/>
        <w:szCs w:val="16"/>
      </w:rPr>
      <w:fldChar w:fldCharType="end"/>
    </w:r>
    <w:r w:rsidRPr="00B93D5D">
      <w:rPr>
        <w:rFonts w:cs="Arial"/>
        <w:sz w:val="16"/>
        <w:szCs w:val="16"/>
      </w:rPr>
      <w:t xml:space="preserve"> of </w:t>
    </w:r>
    <w:r w:rsidRPr="00B93D5D">
      <w:rPr>
        <w:rFonts w:cs="Arial"/>
        <w:sz w:val="16"/>
        <w:szCs w:val="16"/>
      </w:rPr>
      <w:fldChar w:fldCharType="begin"/>
    </w:r>
    <w:r w:rsidRPr="00B93D5D">
      <w:rPr>
        <w:rFonts w:cs="Arial"/>
        <w:sz w:val="16"/>
        <w:szCs w:val="16"/>
      </w:rPr>
      <w:instrText xml:space="preserve"> NUMPAGES  </w:instrText>
    </w:r>
    <w:r w:rsidRPr="00B93D5D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4</w:t>
    </w:r>
    <w:r w:rsidRPr="00B93D5D">
      <w:rPr>
        <w:rFonts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8EB38" w14:textId="77777777" w:rsidR="00732169" w:rsidRDefault="00732169" w:rsidP="00732169">
    <w:pPr>
      <w:pStyle w:val="Footer"/>
      <w:tabs>
        <w:tab w:val="clear" w:pos="4320"/>
        <w:tab w:val="clear" w:pos="8640"/>
        <w:tab w:val="left" w:pos="5760"/>
        <w:tab w:val="right" w:pos="9360"/>
      </w:tabs>
      <w:spacing w:line="360" w:lineRule="auto"/>
      <w:rPr>
        <w:color w:val="000000" w:themeColor="text1"/>
        <w:sz w:val="18"/>
        <w:szCs w:val="18"/>
      </w:rPr>
    </w:pPr>
    <w:r w:rsidRPr="00CF6180">
      <w:rPr>
        <w:color w:val="000000" w:themeColor="text1"/>
        <w:sz w:val="15"/>
        <w:szCs w:val="15"/>
      </w:rPr>
      <w:t>www.courts.state.co.us/Forms</w:t>
    </w:r>
  </w:p>
  <w:p w14:paraId="6FBF67C5" w14:textId="0CE6B2F4" w:rsidR="00732169" w:rsidRPr="003C60F3" w:rsidRDefault="00732169" w:rsidP="003C60F3">
    <w:pPr>
      <w:pStyle w:val="Footer"/>
      <w:tabs>
        <w:tab w:val="clear" w:pos="4320"/>
        <w:tab w:val="clear" w:pos="8640"/>
        <w:tab w:val="left" w:pos="5760"/>
        <w:tab w:val="right" w:pos="9360"/>
      </w:tabs>
      <w:rPr>
        <w:sz w:val="16"/>
      </w:rPr>
    </w:pPr>
    <w:r w:rsidRPr="00EC7555">
      <w:rPr>
        <w:color w:val="000000" w:themeColor="text1"/>
        <w:sz w:val="16"/>
        <w:szCs w:val="16"/>
      </w:rPr>
      <w:t xml:space="preserve">JDF </w:t>
    </w:r>
    <w:r>
      <w:rPr>
        <w:color w:val="000000" w:themeColor="text1"/>
        <w:sz w:val="16"/>
        <w:szCs w:val="16"/>
      </w:rPr>
      <w:t>604</w:t>
    </w:r>
    <w:r w:rsidRPr="00EC7555">
      <w:rPr>
        <w:color w:val="000000" w:themeColor="text1"/>
        <w:sz w:val="16"/>
        <w:szCs w:val="16"/>
      </w:rPr>
      <w:t xml:space="preserve"> – </w:t>
    </w:r>
    <w:r>
      <w:rPr>
        <w:color w:val="000000" w:themeColor="text1"/>
        <w:sz w:val="16"/>
        <w:szCs w:val="16"/>
      </w:rPr>
      <w:t xml:space="preserve">Notice and Order to File </w:t>
    </w:r>
    <w:r w:rsidR="006D404D">
      <w:rPr>
        <w:color w:val="000000" w:themeColor="text1"/>
        <w:sz w:val="16"/>
        <w:szCs w:val="16"/>
      </w:rPr>
      <w:t xml:space="preserve">a </w:t>
    </w:r>
    <w:r>
      <w:rPr>
        <w:color w:val="000000" w:themeColor="text1"/>
        <w:sz w:val="16"/>
        <w:szCs w:val="16"/>
      </w:rPr>
      <w:t>Case Cover Sheet</w:t>
    </w:r>
    <w:r w:rsidRPr="00EC7555">
      <w:rPr>
        <w:color w:val="000000" w:themeColor="text1"/>
        <w:sz w:val="16"/>
        <w:szCs w:val="16"/>
      </w:rPr>
      <w:tab/>
      <w:t xml:space="preserve">R: </w:t>
    </w:r>
    <w:r>
      <w:rPr>
        <w:color w:val="000000" w:themeColor="text1"/>
        <w:sz w:val="16"/>
        <w:szCs w:val="16"/>
      </w:rPr>
      <w:t>December</w:t>
    </w:r>
    <w:r w:rsidRPr="00EC7555">
      <w:rPr>
        <w:color w:val="000000" w:themeColor="text1"/>
        <w:sz w:val="16"/>
        <w:szCs w:val="16"/>
      </w:rPr>
      <w:t xml:space="preserve"> </w:t>
    </w:r>
    <w:r>
      <w:rPr>
        <w:color w:val="000000" w:themeColor="text1"/>
        <w:sz w:val="16"/>
        <w:szCs w:val="16"/>
      </w:rPr>
      <w:t>27</w:t>
    </w:r>
    <w:r w:rsidRPr="00EC7555">
      <w:rPr>
        <w:color w:val="000000" w:themeColor="text1"/>
        <w:sz w:val="16"/>
        <w:szCs w:val="16"/>
      </w:rPr>
      <w:t xml:space="preserve">, </w:t>
    </w:r>
    <w:proofErr w:type="gramStart"/>
    <w:r w:rsidRPr="00EC7555">
      <w:rPr>
        <w:color w:val="000000" w:themeColor="text1"/>
        <w:sz w:val="16"/>
        <w:szCs w:val="16"/>
      </w:rPr>
      <w:t>2021</w:t>
    </w:r>
    <w:proofErr w:type="gramEnd"/>
    <w:r w:rsidRPr="00EC7555">
      <w:rPr>
        <w:color w:val="000000" w:themeColor="text1"/>
        <w:sz w:val="16"/>
        <w:szCs w:val="16"/>
      </w:rPr>
      <w:tab/>
    </w:r>
    <w:r w:rsidRPr="00B93D5D">
      <w:rPr>
        <w:rFonts w:cs="Arial"/>
        <w:sz w:val="16"/>
        <w:szCs w:val="16"/>
      </w:rPr>
      <w:t xml:space="preserve">Page </w:t>
    </w:r>
    <w:r w:rsidRPr="00B93D5D">
      <w:rPr>
        <w:rFonts w:cs="Arial"/>
        <w:sz w:val="16"/>
        <w:szCs w:val="16"/>
      </w:rPr>
      <w:fldChar w:fldCharType="begin"/>
    </w:r>
    <w:r w:rsidRPr="00B93D5D">
      <w:rPr>
        <w:rFonts w:cs="Arial"/>
        <w:sz w:val="16"/>
        <w:szCs w:val="16"/>
      </w:rPr>
      <w:instrText xml:space="preserve"> PAGE </w:instrText>
    </w:r>
    <w:r w:rsidRPr="00B93D5D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2</w:t>
    </w:r>
    <w:r w:rsidRPr="00B93D5D">
      <w:rPr>
        <w:rFonts w:cs="Arial"/>
        <w:sz w:val="16"/>
        <w:szCs w:val="16"/>
      </w:rPr>
      <w:fldChar w:fldCharType="end"/>
    </w:r>
    <w:r w:rsidRPr="00B93D5D">
      <w:rPr>
        <w:rFonts w:cs="Arial"/>
        <w:sz w:val="16"/>
        <w:szCs w:val="16"/>
      </w:rPr>
      <w:t xml:space="preserve"> of </w:t>
    </w:r>
    <w:r w:rsidRPr="00B93D5D">
      <w:rPr>
        <w:rFonts w:cs="Arial"/>
        <w:sz w:val="16"/>
        <w:szCs w:val="16"/>
      </w:rPr>
      <w:fldChar w:fldCharType="begin"/>
    </w:r>
    <w:r w:rsidRPr="00B93D5D">
      <w:rPr>
        <w:rFonts w:cs="Arial"/>
        <w:sz w:val="16"/>
        <w:szCs w:val="16"/>
      </w:rPr>
      <w:instrText xml:space="preserve"> NUMPAGES  </w:instrText>
    </w:r>
    <w:r w:rsidRPr="00B93D5D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2</w:t>
    </w:r>
    <w:r w:rsidRPr="00B93D5D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FE774" w14:textId="77777777" w:rsidR="00306519" w:rsidRDefault="00306519" w:rsidP="00631A1E">
      <w:r>
        <w:separator/>
      </w:r>
    </w:p>
  </w:footnote>
  <w:footnote w:type="continuationSeparator" w:id="0">
    <w:p w14:paraId="43814734" w14:textId="77777777" w:rsidR="00306519" w:rsidRDefault="00306519" w:rsidP="00631A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72C98" w14:textId="1A26DB5B" w:rsidR="00002AA3" w:rsidRDefault="00002AA3">
    <w:pPr>
      <w:pStyle w:val="Header"/>
      <w:rPr>
        <w:rFonts w:ascii="Arial" w:hAnsi="Arial" w:cs="Arial"/>
        <w:sz w:val="20"/>
      </w:rPr>
    </w:pPr>
  </w:p>
  <w:p w14:paraId="5FB9F3D8" w14:textId="69B11E87" w:rsidR="00732169" w:rsidRDefault="00732169">
    <w:pPr>
      <w:pStyle w:val="Header"/>
      <w:rPr>
        <w:rFonts w:ascii="Arial" w:hAnsi="Arial" w:cs="Arial"/>
        <w:sz w:val="20"/>
      </w:rPr>
    </w:pPr>
  </w:p>
  <w:p w14:paraId="4AED1B2D" w14:textId="0C63EFC5" w:rsidR="00732169" w:rsidRDefault="00732169">
    <w:pPr>
      <w:pStyle w:val="Header"/>
      <w:rPr>
        <w:rFonts w:ascii="Arial" w:hAnsi="Arial" w:cs="Arial"/>
        <w:sz w:val="20"/>
      </w:rPr>
    </w:pPr>
  </w:p>
  <w:p w14:paraId="70F22358" w14:textId="6E6FB14E" w:rsidR="00732169" w:rsidRDefault="00732169">
    <w:pPr>
      <w:pStyle w:val="Header"/>
      <w:rPr>
        <w:rFonts w:ascii="Arial" w:hAnsi="Arial" w:cs="Arial"/>
        <w:sz w:val="20"/>
      </w:rPr>
    </w:pPr>
  </w:p>
  <w:p w14:paraId="4DF1E6FC" w14:textId="79671E54" w:rsidR="00732169" w:rsidRDefault="00732169">
    <w:pPr>
      <w:pStyle w:val="Header"/>
      <w:rPr>
        <w:rFonts w:ascii="Arial" w:hAnsi="Arial" w:cs="Arial"/>
        <w:sz w:val="20"/>
      </w:rPr>
    </w:pPr>
  </w:p>
  <w:p w14:paraId="56BBC05B" w14:textId="77777777" w:rsidR="00732169" w:rsidRPr="003C60F3" w:rsidRDefault="00732169">
    <w:pPr>
      <w:pStyle w:val="Header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165F8"/>
    <w:multiLevelType w:val="singleLevel"/>
    <w:tmpl w:val="AF70FABA"/>
    <w:lvl w:ilvl="0">
      <w:start w:val="5"/>
      <w:numFmt w:val="bullet"/>
      <w:lvlText w:val=""/>
      <w:lvlJc w:val="left"/>
      <w:pPr>
        <w:tabs>
          <w:tab w:val="num" w:pos="3150"/>
        </w:tabs>
        <w:ind w:left="3150" w:hanging="3150"/>
      </w:pPr>
      <w:rPr>
        <w:rFonts w:ascii="Wingdings" w:hAnsi="Wingdings" w:hint="default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A1E"/>
    <w:rsid w:val="00002AA3"/>
    <w:rsid w:val="000C44DD"/>
    <w:rsid w:val="00121791"/>
    <w:rsid w:val="00164489"/>
    <w:rsid w:val="001748E0"/>
    <w:rsid w:val="001904C2"/>
    <w:rsid w:val="001A5A55"/>
    <w:rsid w:val="002C5A30"/>
    <w:rsid w:val="00306519"/>
    <w:rsid w:val="00322EA2"/>
    <w:rsid w:val="00344C8E"/>
    <w:rsid w:val="00353BEB"/>
    <w:rsid w:val="003B5F61"/>
    <w:rsid w:val="003C60F3"/>
    <w:rsid w:val="003F62B4"/>
    <w:rsid w:val="004D1CBE"/>
    <w:rsid w:val="00540635"/>
    <w:rsid w:val="00614594"/>
    <w:rsid w:val="00631A1E"/>
    <w:rsid w:val="0063577C"/>
    <w:rsid w:val="006D404D"/>
    <w:rsid w:val="00732169"/>
    <w:rsid w:val="0079281A"/>
    <w:rsid w:val="007B73C7"/>
    <w:rsid w:val="007F2700"/>
    <w:rsid w:val="00820FBE"/>
    <w:rsid w:val="0087454F"/>
    <w:rsid w:val="0089630F"/>
    <w:rsid w:val="009408EE"/>
    <w:rsid w:val="00A52F94"/>
    <w:rsid w:val="00C0166E"/>
    <w:rsid w:val="00C55FD6"/>
    <w:rsid w:val="00E60E22"/>
    <w:rsid w:val="00E83FEA"/>
    <w:rsid w:val="00EA0B9D"/>
    <w:rsid w:val="00EF56C3"/>
    <w:rsid w:val="00F41736"/>
    <w:rsid w:val="00F5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C69679"/>
  <w15:chartTrackingRefBased/>
  <w15:docId w15:val="{1DB835CC-6C21-D145-8ACA-24719A21D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color w:val="000000"/>
      <w:sz w:val="19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color w:val="000000"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hAnsi="Times New Roman"/>
      <w:color w:val="000000"/>
      <w:sz w:val="24"/>
    </w:rPr>
  </w:style>
  <w:style w:type="paragraph" w:styleId="BodyText2">
    <w:name w:val="Body Text 2"/>
    <w:basedOn w:val="Normal"/>
    <w:pPr>
      <w:jc w:val="both"/>
    </w:pPr>
    <w:rPr>
      <w:color w:val="000000"/>
    </w:rPr>
  </w:style>
  <w:style w:type="paragraph" w:styleId="BodyText3">
    <w:name w:val="Body Text 3"/>
    <w:basedOn w:val="Normal"/>
    <w:pPr>
      <w:jc w:val="both"/>
    </w:pPr>
  </w:style>
  <w:style w:type="paragraph" w:styleId="Title">
    <w:name w:val="Title"/>
    <w:basedOn w:val="Normal"/>
    <w:qFormat/>
    <w:pPr>
      <w:jc w:val="center"/>
    </w:pPr>
    <w:rPr>
      <w:rFonts w:ascii="Arial Narrow" w:hAnsi="Arial Narrow"/>
      <w:b/>
      <w:sz w:val="22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Revision">
    <w:name w:val="Revision"/>
    <w:hidden/>
    <w:uiPriority w:val="99"/>
    <w:semiHidden/>
    <w:rsid w:val="00732169"/>
    <w:rPr>
      <w:rFonts w:ascii="Arial" w:hAnsi="Arial"/>
    </w:rPr>
  </w:style>
  <w:style w:type="character" w:styleId="Hyperlink">
    <w:name w:val="Hyperlink"/>
    <w:basedOn w:val="DefaultParagraphFont"/>
    <w:rsid w:val="008745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45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8745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ourts.state.co.us/Forms/PDF/JDF601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3" ma:contentTypeDescription="Create a new document." ma:contentTypeScope="" ma:versionID="5c70e4521470cb39170da45cd863d3ff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27f1dc6c006594d05b86ed97a8f727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13A6783-E6F3-46F0-B158-34794DA0D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1BAFC6-8F57-49FA-984D-03B34D17F2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31002D-6E51-411C-ABFE-301941C7351B}">
  <ds:schemaRefs>
    <ds:schemaRef ds:uri="http://schemas.microsoft.com/office/2006/metadata/properties"/>
    <ds:schemaRef ds:uri="http://schemas.microsoft.com/office/infopath/2007/PartnerControls"/>
    <ds:schemaRef ds:uri="36cb0992-75b6-4e9f-a437-e3712d7709e3"/>
  </ds:schemaRefs>
</ds:datastoreItem>
</file>

<file path=customXml/itemProps4.xml><?xml version="1.0" encoding="utf-8"?>
<ds:datastoreItem xmlns:ds="http://schemas.openxmlformats.org/officeDocument/2006/customXml" ds:itemID="{78B98D6C-CCC4-4459-97AE-EB1F0D91773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108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Court  ________________________ County, Colorado</vt:lpstr>
    </vt:vector>
  </TitlesOfParts>
  <Company>Judicial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Court  ________________________ County, Colorado</dc:title>
  <dc:subject/>
  <dc:creator>Judicial</dc:creator>
  <cp:keywords/>
  <cp:lastModifiedBy>slagle, sean</cp:lastModifiedBy>
  <cp:revision>9</cp:revision>
  <cp:lastPrinted>2004-06-21T20:59:00Z</cp:lastPrinted>
  <dcterms:created xsi:type="dcterms:W3CDTF">2021-12-27T20:46:00Z</dcterms:created>
  <dcterms:modified xsi:type="dcterms:W3CDTF">2021-12-27T21:25:00Z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Posted</vt:lpwstr>
  </property>
  <property fmtid="{D5CDD505-2E9C-101B-9397-08002B2CF9AE}" pid="3" name="display_urn:schemas-microsoft-com:office:office#Editor">
    <vt:lpwstr>wagner, penny</vt:lpwstr>
  </property>
  <property fmtid="{D5CDD505-2E9C-101B-9397-08002B2CF9AE}" pid="4" name="display_urn:schemas-microsoft-com:office:office#Author">
    <vt:lpwstr>rodriguez, tony</vt:lpwstr>
  </property>
  <property fmtid="{D5CDD505-2E9C-101B-9397-08002B2CF9AE}" pid="5" name="ContentTypeId">
    <vt:lpwstr>0x010100F0F424E326A1CC449933FA7612DC2415</vt:lpwstr>
  </property>
</Properties>
</file>