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D97ED" w14:textId="2A9958B9" w:rsidR="0071617B" w:rsidRDefault="005B0149" w:rsidP="005B0149">
      <w:pPr>
        <w:pStyle w:val="Heading1"/>
        <w:jc w:val="center"/>
      </w:pPr>
      <w:bookmarkStart w:id="0" w:name="_Hlk166237949"/>
      <w:r>
        <w:t xml:space="preserve">How to </w:t>
      </w:r>
      <w:r w:rsidR="00D92F42">
        <w:t>R</w:t>
      </w:r>
      <w:r>
        <w:t>equest a Hearing Transcript</w:t>
      </w:r>
    </w:p>
    <w:p w14:paraId="4CDCE8EE" w14:textId="77777777" w:rsidR="005B0149" w:rsidRDefault="005B0149" w:rsidP="005B0149"/>
    <w:p w14:paraId="7B2DC700" w14:textId="7B89C4FA" w:rsidR="005B0149" w:rsidRPr="00D92F42" w:rsidRDefault="005B0149" w:rsidP="005B0149">
      <w:pPr>
        <w:rPr>
          <w:sz w:val="28"/>
          <w:szCs w:val="28"/>
        </w:rPr>
      </w:pPr>
      <w:r w:rsidRPr="00D92F42">
        <w:rPr>
          <w:sz w:val="28"/>
          <w:szCs w:val="28"/>
        </w:rPr>
        <w:t>1.</w:t>
      </w:r>
      <w:r w:rsidR="00D92F42" w:rsidRPr="00D92F42">
        <w:rPr>
          <w:sz w:val="28"/>
          <w:szCs w:val="28"/>
        </w:rPr>
        <w:t xml:space="preserve"> </w:t>
      </w:r>
      <w:r w:rsidRPr="00D92F42">
        <w:rPr>
          <w:sz w:val="28"/>
          <w:szCs w:val="28"/>
        </w:rPr>
        <w:t>Fill out the transcript request form JDF4. These are available online or in the Clerk of Courts office. The request forms have information regarding time frames and costs.</w:t>
      </w:r>
    </w:p>
    <w:p w14:paraId="082ED536" w14:textId="6F56AF84" w:rsidR="005B0149" w:rsidRPr="00D92F42" w:rsidRDefault="005B0149" w:rsidP="005B0149">
      <w:pPr>
        <w:rPr>
          <w:sz w:val="28"/>
          <w:szCs w:val="28"/>
        </w:rPr>
      </w:pPr>
      <w:r w:rsidRPr="00D92F42">
        <w:rPr>
          <w:sz w:val="28"/>
          <w:szCs w:val="28"/>
        </w:rPr>
        <w:t>2.</w:t>
      </w:r>
      <w:r w:rsidR="00D92F42" w:rsidRPr="00D92F42">
        <w:rPr>
          <w:sz w:val="28"/>
          <w:szCs w:val="28"/>
        </w:rPr>
        <w:t xml:space="preserve"> </w:t>
      </w:r>
      <w:r w:rsidRPr="00D92F42">
        <w:rPr>
          <w:sz w:val="28"/>
          <w:szCs w:val="28"/>
        </w:rPr>
        <w:t>The request</w:t>
      </w:r>
      <w:r w:rsidR="00D92F42" w:rsidRPr="00D92F42">
        <w:rPr>
          <w:sz w:val="28"/>
          <w:szCs w:val="28"/>
        </w:rPr>
        <w:t xml:space="preserve"> must be filed with the Clerk’s office by mailing in, bringing in, emailing to the appropriate court location, or by e-filing if your case requires it.  Attorneys should e-file all transcript requests into e-filing case types. </w:t>
      </w:r>
    </w:p>
    <w:p w14:paraId="7B02C89A" w14:textId="09422A98" w:rsidR="00D92F42" w:rsidRPr="00D92F42" w:rsidRDefault="00D92F42" w:rsidP="005B014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92F42">
        <w:rPr>
          <w:sz w:val="28"/>
          <w:szCs w:val="28"/>
        </w:rPr>
        <w:t xml:space="preserve">Arapahoe Courts </w:t>
      </w:r>
      <w:hyperlink r:id="rId6" w:history="1">
        <w:r w:rsidRPr="00D92F42">
          <w:rPr>
            <w:rStyle w:val="Hyperlink"/>
            <w:sz w:val="28"/>
            <w:szCs w:val="28"/>
          </w:rPr>
          <w:t>AcjcClerk@judicial.state.co.us</w:t>
        </w:r>
      </w:hyperlink>
    </w:p>
    <w:p w14:paraId="4C01D8C2" w14:textId="0CAC536E" w:rsidR="00D92F42" w:rsidRPr="00D92F42" w:rsidRDefault="00D92F42" w:rsidP="005B014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92F42">
        <w:rPr>
          <w:sz w:val="28"/>
          <w:szCs w:val="28"/>
        </w:rPr>
        <w:t xml:space="preserve">Douglas Courts </w:t>
      </w:r>
      <w:hyperlink r:id="rId7" w:history="1">
        <w:r w:rsidRPr="00D92F42">
          <w:rPr>
            <w:rStyle w:val="Hyperlink"/>
            <w:sz w:val="28"/>
            <w:szCs w:val="28"/>
          </w:rPr>
          <w:t>DouglasClerk@judicial.state.co.us</w:t>
        </w:r>
      </w:hyperlink>
    </w:p>
    <w:p w14:paraId="7991C5DA" w14:textId="2D5298BD" w:rsidR="00D92F42" w:rsidRPr="00D92F42" w:rsidRDefault="00D92F42" w:rsidP="005B014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92F42">
        <w:rPr>
          <w:sz w:val="28"/>
          <w:szCs w:val="28"/>
        </w:rPr>
        <w:t xml:space="preserve">Elbert Courts </w:t>
      </w:r>
      <w:hyperlink r:id="rId8" w:history="1">
        <w:r w:rsidRPr="00D92F42">
          <w:rPr>
            <w:rStyle w:val="Hyperlink"/>
            <w:sz w:val="28"/>
            <w:szCs w:val="28"/>
          </w:rPr>
          <w:t>ElbertClerk@judicial.state.co.us</w:t>
        </w:r>
      </w:hyperlink>
    </w:p>
    <w:p w14:paraId="74F7C121" w14:textId="54BA482D" w:rsidR="00D92F42" w:rsidRPr="00D92F42" w:rsidRDefault="00D92F42" w:rsidP="005B014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92F42">
        <w:rPr>
          <w:sz w:val="28"/>
          <w:szCs w:val="28"/>
        </w:rPr>
        <w:t xml:space="preserve">Lincoln Courts </w:t>
      </w:r>
      <w:hyperlink r:id="rId9" w:history="1">
        <w:r w:rsidRPr="00D92F42">
          <w:rPr>
            <w:rStyle w:val="Hyperlink"/>
            <w:sz w:val="28"/>
            <w:szCs w:val="28"/>
          </w:rPr>
          <w:t>LincolnClerk@judicial.state.co.us</w:t>
        </w:r>
      </w:hyperlink>
    </w:p>
    <w:p w14:paraId="64D49E93" w14:textId="6B984F2A" w:rsidR="00D92F42" w:rsidRPr="00D92F42" w:rsidRDefault="00D92F42" w:rsidP="005B0149">
      <w:pPr>
        <w:rPr>
          <w:sz w:val="28"/>
          <w:szCs w:val="28"/>
        </w:rPr>
      </w:pPr>
      <w:r w:rsidRPr="00D92F42">
        <w:rPr>
          <w:sz w:val="28"/>
          <w:szCs w:val="28"/>
        </w:rPr>
        <w:t xml:space="preserve">3. Once the transcript request is received it will be assigned to a transcriber or sent to the proper Court Reporter. The transcriber will contact you with an estimate. The transcript would not be started until the transcriber receives a deposit. Once it is completed the transcriber will notify you of the full cost the transcript will be sent to you once payment has been received. </w:t>
      </w:r>
    </w:p>
    <w:p w14:paraId="4341FBA8" w14:textId="020AE115" w:rsidR="005B0149" w:rsidRDefault="00D92F42" w:rsidP="005B0149">
      <w:r w:rsidRPr="00D92F42">
        <w:rPr>
          <w:sz w:val="28"/>
          <w:szCs w:val="28"/>
        </w:rPr>
        <w:t xml:space="preserve">4. Requests for audio CDs or Tapes of the hearing will not be provided per Chief Justice Directive 05-03. </w:t>
      </w:r>
      <w:bookmarkEnd w:id="0"/>
    </w:p>
    <w:p w14:paraId="782778BD" w14:textId="77777777" w:rsidR="007117BA" w:rsidRDefault="007117BA" w:rsidP="005B0149"/>
    <w:p w14:paraId="1DD25362" w14:textId="77777777" w:rsidR="007117BA" w:rsidRDefault="007117BA" w:rsidP="005B0149"/>
    <w:p w14:paraId="5CB0C18F" w14:textId="77777777" w:rsidR="007117BA" w:rsidRDefault="007117BA" w:rsidP="005B0149"/>
    <w:p w14:paraId="641F9ECA" w14:textId="77777777" w:rsidR="005B0149" w:rsidRDefault="005B0149" w:rsidP="005B0149"/>
    <w:p w14:paraId="4A462BC7" w14:textId="77777777" w:rsidR="007117BA" w:rsidRDefault="007117BA" w:rsidP="005B0149"/>
    <w:p w14:paraId="78B6CD20" w14:textId="77777777" w:rsidR="00CE2DE9" w:rsidRDefault="00CE2DE9" w:rsidP="005B0149"/>
    <w:p w14:paraId="4412B148" w14:textId="77777777" w:rsidR="00CE2DE9" w:rsidRDefault="00CE2DE9" w:rsidP="005B0149"/>
    <w:p w14:paraId="03A920C0" w14:textId="77777777" w:rsidR="007117BA" w:rsidRDefault="007117BA" w:rsidP="005B0149"/>
    <w:sectPr w:rsidR="00711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755B2"/>
    <w:multiLevelType w:val="hybridMultilevel"/>
    <w:tmpl w:val="8C447C92"/>
    <w:lvl w:ilvl="0" w:tplc="4DE8415C">
      <w:start w:val="4"/>
      <w:numFmt w:val="decimal"/>
      <w:lvlText w:val="%1."/>
      <w:lvlJc w:val="left"/>
      <w:pPr>
        <w:ind w:left="7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7E5E82">
      <w:start w:val="1"/>
      <w:numFmt w:val="lowerLetter"/>
      <w:lvlText w:val="%2"/>
      <w:lvlJc w:val="left"/>
      <w:pPr>
        <w:ind w:left="15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C08C2C">
      <w:start w:val="1"/>
      <w:numFmt w:val="lowerRoman"/>
      <w:lvlText w:val="%3"/>
      <w:lvlJc w:val="left"/>
      <w:pPr>
        <w:ind w:left="23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F0C72C">
      <w:start w:val="1"/>
      <w:numFmt w:val="decimal"/>
      <w:lvlText w:val="%4"/>
      <w:lvlJc w:val="left"/>
      <w:pPr>
        <w:ind w:left="30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FA2492">
      <w:start w:val="1"/>
      <w:numFmt w:val="lowerLetter"/>
      <w:lvlText w:val="%5"/>
      <w:lvlJc w:val="left"/>
      <w:pPr>
        <w:ind w:left="37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142EB4">
      <w:start w:val="1"/>
      <w:numFmt w:val="lowerRoman"/>
      <w:lvlText w:val="%6"/>
      <w:lvlJc w:val="left"/>
      <w:pPr>
        <w:ind w:left="44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C4C9AE">
      <w:start w:val="1"/>
      <w:numFmt w:val="decimal"/>
      <w:lvlText w:val="%7"/>
      <w:lvlJc w:val="left"/>
      <w:pPr>
        <w:ind w:left="51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6CD378">
      <w:start w:val="1"/>
      <w:numFmt w:val="lowerLetter"/>
      <w:lvlText w:val="%8"/>
      <w:lvlJc w:val="left"/>
      <w:pPr>
        <w:ind w:left="59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6E197A">
      <w:start w:val="1"/>
      <w:numFmt w:val="lowerRoman"/>
      <w:lvlText w:val="%9"/>
      <w:lvlJc w:val="left"/>
      <w:pPr>
        <w:ind w:left="66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E46E82"/>
    <w:multiLevelType w:val="hybridMultilevel"/>
    <w:tmpl w:val="9F2AB940"/>
    <w:lvl w:ilvl="0" w:tplc="8580F48E">
      <w:start w:val="1"/>
      <w:numFmt w:val="decimal"/>
      <w:lvlText w:val="%1."/>
      <w:lvlJc w:val="left"/>
      <w:pPr>
        <w:ind w:left="8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56731E">
      <w:start w:val="1"/>
      <w:numFmt w:val="lowerLetter"/>
      <w:lvlText w:val="%2"/>
      <w:lvlJc w:val="left"/>
      <w:pPr>
        <w:ind w:left="15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0267B8">
      <w:start w:val="1"/>
      <w:numFmt w:val="lowerRoman"/>
      <w:lvlText w:val="%3"/>
      <w:lvlJc w:val="left"/>
      <w:pPr>
        <w:ind w:left="23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82F20E">
      <w:start w:val="1"/>
      <w:numFmt w:val="decimal"/>
      <w:lvlText w:val="%4"/>
      <w:lvlJc w:val="left"/>
      <w:pPr>
        <w:ind w:left="30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860A1E">
      <w:start w:val="1"/>
      <w:numFmt w:val="lowerLetter"/>
      <w:lvlText w:val="%5"/>
      <w:lvlJc w:val="left"/>
      <w:pPr>
        <w:ind w:left="37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0E2EEA">
      <w:start w:val="1"/>
      <w:numFmt w:val="lowerRoman"/>
      <w:lvlText w:val="%6"/>
      <w:lvlJc w:val="left"/>
      <w:pPr>
        <w:ind w:left="44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DC4AE6">
      <w:start w:val="1"/>
      <w:numFmt w:val="decimal"/>
      <w:lvlText w:val="%7"/>
      <w:lvlJc w:val="left"/>
      <w:pPr>
        <w:ind w:left="51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7EB476">
      <w:start w:val="1"/>
      <w:numFmt w:val="lowerLetter"/>
      <w:lvlText w:val="%8"/>
      <w:lvlJc w:val="left"/>
      <w:pPr>
        <w:ind w:left="59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0E4E98">
      <w:start w:val="1"/>
      <w:numFmt w:val="lowerRoman"/>
      <w:lvlText w:val="%9"/>
      <w:lvlJc w:val="left"/>
      <w:pPr>
        <w:ind w:left="66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3468327">
    <w:abstractNumId w:val="1"/>
  </w:num>
  <w:num w:numId="2" w16cid:durableId="116628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49"/>
    <w:rsid w:val="005B0149"/>
    <w:rsid w:val="007117BA"/>
    <w:rsid w:val="0071617B"/>
    <w:rsid w:val="00B36D41"/>
    <w:rsid w:val="00CE2DE9"/>
    <w:rsid w:val="00D9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21FE7"/>
  <w15:chartTrackingRefBased/>
  <w15:docId w15:val="{E4ACEBE0-20FB-4D5E-B16A-51631716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1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1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1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1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1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1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1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1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1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1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1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2F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F42"/>
    <w:rPr>
      <w:color w:val="605E5C"/>
      <w:shd w:val="clear" w:color="auto" w:fill="E1DFDD"/>
    </w:rPr>
  </w:style>
  <w:style w:type="table" w:customStyle="1" w:styleId="TableGrid">
    <w:name w:val="TableGrid"/>
    <w:rsid w:val="00CE2DE9"/>
    <w:pPr>
      <w:spacing w:after="0" w:line="240" w:lineRule="auto"/>
    </w:pPr>
    <w:rPr>
      <w:rFonts w:eastAsiaTheme="minorEastAsia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bertClerk@judicial.state.co.us" TargetMode="External"/><Relationship Id="rId3" Type="http://schemas.openxmlformats.org/officeDocument/2006/relationships/styles" Target="styles.xml"/><Relationship Id="rId7" Type="http://schemas.openxmlformats.org/officeDocument/2006/relationships/hyperlink" Target="mailto:DouglasClerk@judicial.state.co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cjcClerk@judicial.state.co.u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ncolnClerk@judicial.state.co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1A547-3B4D-43C9-893F-4D9356576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branham, charla</dc:creator>
  <cp:keywords/>
  <dc:description/>
  <cp:lastModifiedBy>branham, charla</cp:lastModifiedBy>
  <cp:revision>4</cp:revision>
  <dcterms:created xsi:type="dcterms:W3CDTF">2024-05-10T18:08:00Z</dcterms:created>
  <dcterms:modified xsi:type="dcterms:W3CDTF">2024-05-10T19:20:00Z</dcterms:modified>
</cp:coreProperties>
</file>